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A1" w:rsidRPr="0032648D" w:rsidRDefault="003311A1" w:rsidP="0032648D">
      <w:pPr>
        <w:tabs>
          <w:tab w:val="left" w:pos="6663"/>
        </w:tabs>
        <w:ind w:left="7797"/>
        <w:rPr>
          <w:sz w:val="28"/>
          <w:szCs w:val="28"/>
        </w:rPr>
      </w:pPr>
      <w:r w:rsidRPr="0032648D">
        <w:rPr>
          <w:sz w:val="28"/>
          <w:szCs w:val="28"/>
        </w:rPr>
        <w:t>УДК 347.2</w:t>
      </w:r>
    </w:p>
    <w:p w:rsidR="0069098E" w:rsidRPr="0032648D" w:rsidRDefault="003311A1" w:rsidP="0032648D">
      <w:pPr>
        <w:tabs>
          <w:tab w:val="left" w:pos="3665"/>
        </w:tabs>
        <w:ind w:left="6663" w:firstLine="425"/>
        <w:rPr>
          <w:i/>
          <w:sz w:val="28"/>
          <w:szCs w:val="28"/>
        </w:rPr>
      </w:pPr>
      <w:proofErr w:type="spellStart"/>
      <w:r w:rsidRPr="0032648D">
        <w:rPr>
          <w:i/>
          <w:sz w:val="28"/>
          <w:szCs w:val="28"/>
        </w:rPr>
        <w:t>Алибекова</w:t>
      </w:r>
      <w:proofErr w:type="spellEnd"/>
      <w:proofErr w:type="gramStart"/>
      <w:r w:rsidRPr="0032648D">
        <w:rPr>
          <w:i/>
          <w:sz w:val="28"/>
          <w:szCs w:val="28"/>
        </w:rPr>
        <w:t xml:space="preserve"> .</w:t>
      </w:r>
      <w:proofErr w:type="gramEnd"/>
      <w:r w:rsidRPr="0032648D">
        <w:rPr>
          <w:i/>
          <w:sz w:val="28"/>
          <w:szCs w:val="28"/>
        </w:rPr>
        <w:t>М.Г</w:t>
      </w:r>
    </w:p>
    <w:p w:rsidR="003311A1" w:rsidRPr="0032648D" w:rsidRDefault="003311A1" w:rsidP="0032648D">
      <w:pPr>
        <w:tabs>
          <w:tab w:val="left" w:pos="3665"/>
        </w:tabs>
        <w:ind w:left="6521" w:firstLine="992"/>
        <w:rPr>
          <w:i/>
          <w:sz w:val="28"/>
          <w:szCs w:val="28"/>
        </w:rPr>
      </w:pPr>
      <w:r w:rsidRPr="0032648D">
        <w:rPr>
          <w:i/>
          <w:sz w:val="28"/>
          <w:szCs w:val="28"/>
        </w:rPr>
        <w:t>Студентка</w:t>
      </w:r>
    </w:p>
    <w:p w:rsidR="003311A1" w:rsidRPr="0032648D" w:rsidRDefault="003311A1" w:rsidP="0032648D">
      <w:pPr>
        <w:tabs>
          <w:tab w:val="left" w:pos="3665"/>
        </w:tabs>
        <w:ind w:firstLine="1985"/>
        <w:rPr>
          <w:i/>
          <w:sz w:val="28"/>
          <w:szCs w:val="28"/>
        </w:rPr>
      </w:pPr>
      <w:r w:rsidRPr="0032648D">
        <w:rPr>
          <w:i/>
          <w:sz w:val="28"/>
          <w:szCs w:val="28"/>
        </w:rPr>
        <w:t>Научный руководитель</w:t>
      </w:r>
      <w:proofErr w:type="gramStart"/>
      <w:r w:rsidRPr="0032648D">
        <w:rPr>
          <w:i/>
          <w:sz w:val="28"/>
          <w:szCs w:val="28"/>
        </w:rPr>
        <w:t xml:space="preserve"> :</w:t>
      </w:r>
      <w:proofErr w:type="gramEnd"/>
      <w:r w:rsidRPr="0032648D">
        <w:rPr>
          <w:i/>
          <w:sz w:val="28"/>
          <w:szCs w:val="28"/>
        </w:rPr>
        <w:t xml:space="preserve"> </w:t>
      </w:r>
      <w:proofErr w:type="spellStart"/>
      <w:r w:rsidRPr="0032648D">
        <w:rPr>
          <w:i/>
          <w:sz w:val="28"/>
          <w:szCs w:val="28"/>
        </w:rPr>
        <w:t>Муртилова</w:t>
      </w:r>
      <w:proofErr w:type="spellEnd"/>
      <w:r w:rsidRPr="0032648D">
        <w:rPr>
          <w:i/>
          <w:sz w:val="28"/>
          <w:szCs w:val="28"/>
        </w:rPr>
        <w:t xml:space="preserve">  К.М.-К.,</w:t>
      </w:r>
      <w:proofErr w:type="spellStart"/>
      <w:r w:rsidRPr="0032648D">
        <w:rPr>
          <w:i/>
          <w:sz w:val="28"/>
          <w:szCs w:val="28"/>
        </w:rPr>
        <w:t>к.э.н</w:t>
      </w:r>
      <w:proofErr w:type="spellEnd"/>
      <w:r w:rsidRPr="0032648D">
        <w:rPr>
          <w:i/>
          <w:sz w:val="28"/>
          <w:szCs w:val="28"/>
        </w:rPr>
        <w:t>., преп.</w:t>
      </w:r>
    </w:p>
    <w:p w:rsidR="0032648D" w:rsidRDefault="003311A1" w:rsidP="0032648D">
      <w:pPr>
        <w:tabs>
          <w:tab w:val="left" w:pos="3665"/>
        </w:tabs>
        <w:ind w:left="6379" w:firstLine="851"/>
        <w:rPr>
          <w:i/>
          <w:sz w:val="28"/>
          <w:szCs w:val="28"/>
        </w:rPr>
      </w:pPr>
      <w:r w:rsidRPr="0032648D">
        <w:rPr>
          <w:i/>
          <w:sz w:val="28"/>
          <w:szCs w:val="28"/>
        </w:rPr>
        <w:t xml:space="preserve">Колледж ДГУ </w:t>
      </w:r>
    </w:p>
    <w:p w:rsidR="003311A1" w:rsidRDefault="003311A1" w:rsidP="0032648D">
      <w:pPr>
        <w:tabs>
          <w:tab w:val="left" w:pos="3665"/>
        </w:tabs>
        <w:ind w:left="6379"/>
        <w:rPr>
          <w:i/>
          <w:sz w:val="28"/>
          <w:szCs w:val="28"/>
        </w:rPr>
      </w:pPr>
      <w:r w:rsidRPr="0032648D">
        <w:rPr>
          <w:i/>
          <w:sz w:val="28"/>
          <w:szCs w:val="28"/>
        </w:rPr>
        <w:t>Россия ,</w:t>
      </w:r>
      <w:proofErr w:type="spellStart"/>
      <w:r w:rsidRPr="0032648D">
        <w:rPr>
          <w:i/>
          <w:sz w:val="28"/>
          <w:szCs w:val="28"/>
        </w:rPr>
        <w:t>г</w:t>
      </w:r>
      <w:proofErr w:type="gramStart"/>
      <w:r w:rsidRPr="0032648D">
        <w:rPr>
          <w:i/>
          <w:sz w:val="28"/>
          <w:szCs w:val="28"/>
        </w:rPr>
        <w:t>.М</w:t>
      </w:r>
      <w:proofErr w:type="gramEnd"/>
      <w:r w:rsidRPr="0032648D">
        <w:rPr>
          <w:i/>
          <w:sz w:val="28"/>
          <w:szCs w:val="28"/>
        </w:rPr>
        <w:t>ахачкала</w:t>
      </w:r>
      <w:proofErr w:type="spellEnd"/>
      <w:r w:rsidRPr="0032648D">
        <w:rPr>
          <w:i/>
          <w:sz w:val="28"/>
          <w:szCs w:val="28"/>
        </w:rPr>
        <w:t xml:space="preserve"> </w:t>
      </w:r>
    </w:p>
    <w:p w:rsidR="00ED645A" w:rsidRPr="00601239" w:rsidRDefault="00ED645A" w:rsidP="00601239">
      <w:pPr>
        <w:tabs>
          <w:tab w:val="left" w:pos="366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D645A" w:rsidRPr="00601239" w:rsidRDefault="00601239" w:rsidP="00601239">
      <w:pPr>
        <w:tabs>
          <w:tab w:val="left" w:pos="366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23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D645A" w:rsidRPr="00601239">
        <w:rPr>
          <w:rFonts w:ascii="Times New Roman" w:hAnsi="Times New Roman" w:cs="Times New Roman"/>
          <w:b/>
          <w:sz w:val="28"/>
          <w:szCs w:val="28"/>
        </w:rPr>
        <w:t xml:space="preserve">Роль и значение государственной собственности </w:t>
      </w:r>
    </w:p>
    <w:p w:rsidR="00991175" w:rsidRPr="00601239" w:rsidRDefault="00991175" w:rsidP="00601239">
      <w:pPr>
        <w:tabs>
          <w:tab w:val="left" w:pos="366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239">
        <w:rPr>
          <w:rFonts w:ascii="Times New Roman" w:hAnsi="Times New Roman" w:cs="Times New Roman"/>
          <w:b/>
          <w:i/>
          <w:sz w:val="28"/>
          <w:szCs w:val="28"/>
        </w:rPr>
        <w:t>В статье рассматривается инновационные процессы в регионе</w:t>
      </w:r>
      <w:proofErr w:type="gramStart"/>
      <w:r w:rsidRPr="00601239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601239">
        <w:rPr>
          <w:rFonts w:ascii="Times New Roman" w:hAnsi="Times New Roman" w:cs="Times New Roman"/>
          <w:b/>
          <w:i/>
          <w:sz w:val="28"/>
          <w:szCs w:val="28"/>
        </w:rPr>
        <w:t xml:space="preserve">их роль в социально экономическом развитии ,проблемы в инновационной сфере КБР и пути их решения </w:t>
      </w:r>
    </w:p>
    <w:p w:rsidR="001A2EFE" w:rsidRPr="00601239" w:rsidRDefault="00991175" w:rsidP="00601239">
      <w:pPr>
        <w:tabs>
          <w:tab w:val="left" w:pos="36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39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601239">
        <w:rPr>
          <w:rFonts w:ascii="Times New Roman" w:hAnsi="Times New Roman" w:cs="Times New Roman"/>
          <w:sz w:val="28"/>
          <w:szCs w:val="28"/>
        </w:rPr>
        <w:t xml:space="preserve">: инновации, инновационная система </w:t>
      </w:r>
    </w:p>
    <w:p w:rsidR="001A2EFE" w:rsidRPr="00601239" w:rsidRDefault="001A2EFE" w:rsidP="00601239">
      <w:pPr>
        <w:tabs>
          <w:tab w:val="left" w:pos="3665"/>
        </w:tabs>
        <w:spacing w:after="0" w:line="360" w:lineRule="auto"/>
        <w:ind w:firstLine="3663"/>
        <w:jc w:val="both"/>
        <w:rPr>
          <w:rFonts w:ascii="Times New Roman" w:hAnsi="Times New Roman" w:cs="Times New Roman"/>
          <w:sz w:val="28"/>
          <w:szCs w:val="28"/>
        </w:rPr>
      </w:pPr>
    </w:p>
    <w:p w:rsidR="00601239" w:rsidRDefault="001A2EFE" w:rsidP="00601239">
      <w:pPr>
        <w:tabs>
          <w:tab w:val="left" w:pos="3665"/>
        </w:tabs>
        <w:spacing w:after="0" w:line="360" w:lineRule="auto"/>
        <w:ind w:firstLine="36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2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6012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</w:p>
    <w:p w:rsidR="001A2EFE" w:rsidRPr="00601239" w:rsidRDefault="00601239" w:rsidP="00601239">
      <w:pPr>
        <w:tabs>
          <w:tab w:val="left" w:pos="3665"/>
        </w:tabs>
        <w:spacing w:after="0" w:line="360" w:lineRule="auto"/>
        <w:ind w:firstLine="366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="001A2EFE" w:rsidRPr="00601239">
        <w:rPr>
          <w:rFonts w:ascii="Times New Roman" w:hAnsi="Times New Roman" w:cs="Times New Roman"/>
          <w:i/>
          <w:sz w:val="28"/>
          <w:szCs w:val="28"/>
          <w:lang w:val="en-US"/>
        </w:rPr>
        <w:t>Alibekova</w:t>
      </w:r>
      <w:proofErr w:type="spellEnd"/>
      <w:r w:rsidR="001A2EFE"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1A2EFE" w:rsidRPr="00601239">
        <w:rPr>
          <w:rFonts w:ascii="Times New Roman" w:hAnsi="Times New Roman" w:cs="Times New Roman"/>
          <w:i/>
          <w:sz w:val="28"/>
          <w:szCs w:val="28"/>
          <w:lang w:val="en-US"/>
        </w:rPr>
        <w:t>MadinaHuseynovna</w:t>
      </w:r>
      <w:proofErr w:type="spellEnd"/>
    </w:p>
    <w:p w:rsidR="00601239" w:rsidRDefault="001A2EFE" w:rsidP="00601239">
      <w:pPr>
        <w:tabs>
          <w:tab w:val="left" w:pos="7274"/>
        </w:tabs>
        <w:spacing w:after="0" w:line="360" w:lineRule="auto"/>
        <w:ind w:firstLine="366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          Student</w:t>
      </w:r>
      <w:r w:rsid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</w:t>
      </w:r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</w:t>
      </w:r>
    </w:p>
    <w:p w:rsidR="001A2EFE" w:rsidRPr="00601239" w:rsidRDefault="00601239" w:rsidP="00601239">
      <w:pPr>
        <w:tabs>
          <w:tab w:val="left" w:pos="727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</w:t>
      </w:r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>Research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Supervisor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>Murtilova</w:t>
      </w:r>
      <w:proofErr w:type="spellEnd"/>
      <w:proofErr w:type="gramEnd"/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K.M-K., </w:t>
      </w:r>
      <w:proofErr w:type="spellStart"/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>Ph.D.,Rev</w:t>
      </w:r>
      <w:proofErr w:type="spellEnd"/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A2EFE" w:rsidRPr="00601239" w:rsidRDefault="00A108EE" w:rsidP="00601239">
      <w:pPr>
        <w:tabs>
          <w:tab w:val="left" w:pos="7622"/>
        </w:tabs>
        <w:spacing w:after="0" w:line="360" w:lineRule="auto"/>
        <w:ind w:firstLine="366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DSU College </w:t>
      </w:r>
    </w:p>
    <w:p w:rsidR="00601239" w:rsidRDefault="00D160AE" w:rsidP="00601239">
      <w:pPr>
        <w:tabs>
          <w:tab w:val="left" w:pos="3665"/>
        </w:tabs>
        <w:spacing w:after="0" w:line="360" w:lineRule="auto"/>
        <w:ind w:firstLine="366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</w:t>
      </w:r>
      <w:r w:rsid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</w:t>
      </w:r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</w:t>
      </w:r>
      <w:r w:rsid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</w:t>
      </w:r>
      <w:proofErr w:type="spellStart"/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>Russia</w:t>
      </w:r>
      <w:proofErr w:type="gramStart"/>
      <w:r w:rsidR="00A108EE" w:rsidRPr="00601239">
        <w:rPr>
          <w:rFonts w:ascii="Times New Roman" w:hAnsi="Times New Roman" w:cs="Times New Roman"/>
          <w:i/>
          <w:sz w:val="28"/>
          <w:szCs w:val="28"/>
          <w:lang w:val="en-US"/>
        </w:rPr>
        <w:t>,Makhach</w:t>
      </w:r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>kala</w:t>
      </w:r>
      <w:proofErr w:type="spellEnd"/>
      <w:proofErr w:type="gramEnd"/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</w:p>
    <w:p w:rsidR="001A2EFE" w:rsidRPr="00601239" w:rsidRDefault="00601239" w:rsidP="00601239">
      <w:pPr>
        <w:tabs>
          <w:tab w:val="left" w:pos="366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</w:t>
      </w:r>
      <w:proofErr w:type="gramStart"/>
      <w:r w:rsidR="00D160AE" w:rsidRPr="00601239">
        <w:rPr>
          <w:rFonts w:ascii="Times New Roman" w:hAnsi="Times New Roman" w:cs="Times New Roman"/>
          <w:b/>
          <w:i/>
          <w:sz w:val="28"/>
          <w:szCs w:val="28"/>
          <w:lang w:val="en-US"/>
        </w:rPr>
        <w:t>the</w:t>
      </w:r>
      <w:proofErr w:type="gramEnd"/>
      <w:r w:rsidR="00D160AE" w:rsidRPr="0060123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role an</w:t>
      </w:r>
      <w:r w:rsidR="00132B95" w:rsidRPr="00601239">
        <w:rPr>
          <w:rFonts w:ascii="Times New Roman" w:hAnsi="Times New Roman" w:cs="Times New Roman"/>
          <w:b/>
          <w:i/>
          <w:sz w:val="28"/>
          <w:szCs w:val="28"/>
          <w:lang w:val="en-US"/>
        </w:rPr>
        <w:t>d significance of state property</w:t>
      </w:r>
    </w:p>
    <w:p w:rsidR="001A2EFE" w:rsidRPr="00601239" w:rsidRDefault="00132B95" w:rsidP="00601239">
      <w:pPr>
        <w:tabs>
          <w:tab w:val="left" w:pos="3665"/>
        </w:tabs>
        <w:spacing w:after="0" w:line="360" w:lineRule="auto"/>
        <w:ind w:firstLine="366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proofErr w:type="gramEnd"/>
      <w:r w:rsidRPr="0060123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article discusses innovative processes in the region their role in socio economic development problems in the innovation sphere of the CBD and ways to solve them</w:t>
      </w:r>
    </w:p>
    <w:p w:rsidR="001A2EFE" w:rsidRPr="00601239" w:rsidRDefault="00601239" w:rsidP="00601239">
      <w:pPr>
        <w:tabs>
          <w:tab w:val="left" w:pos="36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="00132B95" w:rsidRPr="00601239">
        <w:rPr>
          <w:rFonts w:ascii="Times New Roman" w:hAnsi="Times New Roman" w:cs="Times New Roman"/>
          <w:b/>
          <w:sz w:val="28"/>
          <w:szCs w:val="28"/>
          <w:lang w:val="en-US"/>
        </w:rPr>
        <w:t>keywords :</w:t>
      </w:r>
      <w:proofErr w:type="gramEnd"/>
      <w:r w:rsidR="00132B95" w:rsidRPr="00601239">
        <w:rPr>
          <w:rFonts w:ascii="Times New Roman" w:hAnsi="Times New Roman" w:cs="Times New Roman"/>
          <w:sz w:val="28"/>
          <w:szCs w:val="28"/>
          <w:lang w:val="en-US"/>
        </w:rPr>
        <w:t xml:space="preserve"> innovation , innovation system</w:t>
      </w:r>
    </w:p>
    <w:p w:rsidR="001A2EFE" w:rsidRPr="00D160AE" w:rsidRDefault="001A2EFE" w:rsidP="00601239">
      <w:pPr>
        <w:tabs>
          <w:tab w:val="left" w:pos="3665"/>
        </w:tabs>
        <w:spacing w:after="0" w:line="360" w:lineRule="auto"/>
        <w:ind w:firstLine="3663"/>
        <w:jc w:val="both"/>
        <w:rPr>
          <w:sz w:val="32"/>
          <w:szCs w:val="32"/>
          <w:lang w:val="en-US"/>
        </w:rPr>
      </w:pPr>
    </w:p>
    <w:p w:rsidR="001A2EFE" w:rsidRPr="00D160AE" w:rsidRDefault="001A2EFE" w:rsidP="00601239">
      <w:pPr>
        <w:tabs>
          <w:tab w:val="left" w:pos="3665"/>
        </w:tabs>
        <w:spacing w:after="0" w:line="360" w:lineRule="auto"/>
        <w:ind w:firstLine="3663"/>
        <w:jc w:val="both"/>
        <w:rPr>
          <w:sz w:val="32"/>
          <w:szCs w:val="32"/>
          <w:lang w:val="en-US"/>
        </w:rPr>
      </w:pPr>
    </w:p>
    <w:p w:rsidR="008E7C94" w:rsidRPr="00601239" w:rsidRDefault="008E7C94" w:rsidP="00601239">
      <w:pPr>
        <w:pStyle w:val="a3"/>
        <w:spacing w:before="0" w:beforeAutospacing="0" w:after="0" w:afterAutospacing="0" w:line="360" w:lineRule="auto"/>
        <w:ind w:firstLine="3663"/>
        <w:jc w:val="both"/>
        <w:rPr>
          <w:b/>
          <w:color w:val="646464"/>
          <w:sz w:val="28"/>
          <w:szCs w:val="28"/>
        </w:rPr>
      </w:pPr>
      <w:r w:rsidRPr="00601239">
        <w:rPr>
          <w:b/>
          <w:color w:val="646464"/>
          <w:sz w:val="28"/>
          <w:szCs w:val="28"/>
        </w:rPr>
        <w:t>Собственность - это отношения между людьми, выражающие определенную форму присвоения материальных благ, и в особенности форму присвоения сре</w:t>
      </w:r>
      <w:proofErr w:type="gramStart"/>
      <w:r w:rsidRPr="00601239">
        <w:rPr>
          <w:b/>
          <w:color w:val="646464"/>
          <w:sz w:val="28"/>
          <w:szCs w:val="28"/>
        </w:rPr>
        <w:t>дств пр</w:t>
      </w:r>
      <w:proofErr w:type="gramEnd"/>
      <w:r w:rsidRPr="00601239">
        <w:rPr>
          <w:b/>
          <w:color w:val="646464"/>
          <w:sz w:val="28"/>
          <w:szCs w:val="28"/>
        </w:rPr>
        <w:t xml:space="preserve">оизводства. Они </w:t>
      </w:r>
      <w:r w:rsidRPr="00601239">
        <w:rPr>
          <w:b/>
          <w:color w:val="646464"/>
          <w:sz w:val="28"/>
          <w:szCs w:val="28"/>
        </w:rPr>
        <w:lastRenderedPageBreak/>
        <w:t>порождают целую гамму отношений между ее участниками, а также между ними и обществом в лице государства. Социальная сущность этих отношений и есть выражение присущих данному обществу экономических отношений собственности. Для более полного представления о собственности следует определить то место, которое принадлежит ей в системе общественных отношений.</w:t>
      </w:r>
    </w:p>
    <w:p w:rsidR="008E7C94" w:rsidRPr="00601239" w:rsidRDefault="008E7C94" w:rsidP="00601239">
      <w:pPr>
        <w:pStyle w:val="a3"/>
        <w:spacing w:before="0" w:beforeAutospacing="0" w:after="0" w:afterAutospacing="0" w:line="360" w:lineRule="auto"/>
        <w:ind w:firstLine="709"/>
        <w:rPr>
          <w:b/>
          <w:color w:val="646464"/>
          <w:sz w:val="28"/>
          <w:szCs w:val="28"/>
        </w:rPr>
      </w:pPr>
      <w:r w:rsidRPr="00601239">
        <w:rPr>
          <w:b/>
          <w:color w:val="646464"/>
          <w:sz w:val="28"/>
          <w:szCs w:val="28"/>
        </w:rPr>
        <w:t>Во-первых, собственность - это основа, фундамент всей системы общественных отношений. От характера утвердившихся форм собственности зависят и формы распределения, обмена, потребления. Так, в рыночной экономике преобладает частная собственность.</w:t>
      </w:r>
    </w:p>
    <w:p w:rsidR="008E7C94" w:rsidRPr="00601239" w:rsidRDefault="008E7C94" w:rsidP="00601239">
      <w:pPr>
        <w:pStyle w:val="a3"/>
        <w:spacing w:before="0" w:beforeAutospacing="0" w:after="0" w:afterAutospacing="0" w:line="360" w:lineRule="auto"/>
        <w:ind w:firstLine="709"/>
        <w:rPr>
          <w:b/>
          <w:color w:val="646464"/>
          <w:sz w:val="28"/>
          <w:szCs w:val="28"/>
        </w:rPr>
      </w:pPr>
      <w:r w:rsidRPr="00601239">
        <w:rPr>
          <w:b/>
          <w:color w:val="646464"/>
          <w:sz w:val="28"/>
          <w:szCs w:val="28"/>
        </w:rPr>
        <w:t>Во-вторых, от собственности зависит положение определенных групп, классов, слоев в обществе, возможности их доступа к использованию всех факторов производства.</w:t>
      </w:r>
    </w:p>
    <w:p w:rsidR="008E7C94" w:rsidRPr="00601239" w:rsidRDefault="008E7C94" w:rsidP="00601239">
      <w:pPr>
        <w:pStyle w:val="a3"/>
        <w:spacing w:before="0" w:beforeAutospacing="0" w:after="0" w:afterAutospacing="0" w:line="360" w:lineRule="auto"/>
        <w:ind w:firstLine="709"/>
        <w:rPr>
          <w:b/>
          <w:color w:val="646464"/>
          <w:sz w:val="28"/>
          <w:szCs w:val="28"/>
        </w:rPr>
      </w:pPr>
      <w:r w:rsidRPr="00601239">
        <w:rPr>
          <w:b/>
          <w:color w:val="646464"/>
          <w:sz w:val="28"/>
          <w:szCs w:val="28"/>
        </w:rPr>
        <w:t xml:space="preserve">В-третьих, собственность есть результат исторического развития. Ее формы меняются с изменением способов производства. Причем, главной движущей силой этого изменения является развитие производительных сил. Производство, олицетворяемое ветряной мельницей, писал </w:t>
      </w:r>
      <w:proofErr w:type="spellStart"/>
      <w:r w:rsidRPr="00601239">
        <w:rPr>
          <w:b/>
          <w:color w:val="646464"/>
          <w:sz w:val="28"/>
          <w:szCs w:val="28"/>
        </w:rPr>
        <w:t>Ф.Энгельс</w:t>
      </w:r>
      <w:proofErr w:type="spellEnd"/>
      <w:r w:rsidRPr="00601239">
        <w:rPr>
          <w:b/>
          <w:color w:val="646464"/>
          <w:sz w:val="28"/>
          <w:szCs w:val="28"/>
        </w:rPr>
        <w:t>, дает общество с сюзереном во главе, паровая машина выдвигает на первый план промышленную буржуазию.</w:t>
      </w:r>
    </w:p>
    <w:p w:rsidR="008E7C94" w:rsidRPr="00601239" w:rsidRDefault="008E7C94" w:rsidP="00601239">
      <w:pPr>
        <w:pStyle w:val="a3"/>
        <w:spacing w:before="0" w:beforeAutospacing="0" w:after="0" w:afterAutospacing="0" w:line="360" w:lineRule="auto"/>
        <w:ind w:firstLine="709"/>
        <w:rPr>
          <w:b/>
          <w:color w:val="646464"/>
          <w:sz w:val="28"/>
          <w:szCs w:val="28"/>
        </w:rPr>
      </w:pPr>
      <w:r w:rsidRPr="00601239">
        <w:rPr>
          <w:b/>
          <w:color w:val="646464"/>
          <w:sz w:val="28"/>
          <w:szCs w:val="28"/>
        </w:rPr>
        <w:t>В-четвертых, хотя в пределах каждой экономической системы существует какая-то основная специфическая для нее форма собственности, это не исключает существования и других ее форм, как старых, перешедших из прежней экономической системы, так и новых, своеобразных ростков перехода к новой системе. Переплетение и взаимодействие всех форм собственности оказывает положительное воздействие на весь ход развития общества.</w:t>
      </w:r>
    </w:p>
    <w:p w:rsidR="008E7C94" w:rsidRPr="00601239" w:rsidRDefault="008E7C94" w:rsidP="0060123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01239">
        <w:rPr>
          <w:b/>
          <w:color w:val="646464"/>
          <w:sz w:val="28"/>
          <w:szCs w:val="28"/>
        </w:rPr>
        <w:t>В-пятых, переход от одних форм собственности к другим может идти эволюционным путем, на основе конкурентной борьбы за выживаемость, постепенным вытеснением всего того, что отмирает, и усилением того, что доказывает свою</w:t>
      </w:r>
      <w:r w:rsidRPr="00E353DF">
        <w:rPr>
          <w:rFonts w:ascii="Arial" w:hAnsi="Arial" w:cs="Arial"/>
          <w:b/>
          <w:color w:val="646464"/>
          <w:sz w:val="28"/>
          <w:szCs w:val="28"/>
        </w:rPr>
        <w:t xml:space="preserve"> жизнеспособность в </w:t>
      </w:r>
      <w:r w:rsidRPr="00E353DF">
        <w:rPr>
          <w:rFonts w:ascii="Arial" w:hAnsi="Arial" w:cs="Arial"/>
          <w:b/>
          <w:color w:val="646464"/>
          <w:sz w:val="28"/>
          <w:szCs w:val="28"/>
        </w:rPr>
        <w:lastRenderedPageBreak/>
        <w:t xml:space="preserve">соответствующих условиях. В то же время </w:t>
      </w:r>
      <w:r w:rsidRPr="00601239">
        <w:rPr>
          <w:b/>
          <w:sz w:val="28"/>
          <w:szCs w:val="28"/>
        </w:rPr>
        <w:t>имеют место и революционные пути смены форм собственности, когда новые формы насильственно утверждают свое господство</w:t>
      </w:r>
    </w:p>
    <w:p w:rsidR="00991175" w:rsidRDefault="00132B95" w:rsidP="00601239">
      <w:pPr>
        <w:tabs>
          <w:tab w:val="left" w:pos="36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1239">
        <w:rPr>
          <w:rFonts w:ascii="Times New Roman" w:hAnsi="Times New Roman" w:cs="Times New Roman"/>
          <w:sz w:val="28"/>
          <w:szCs w:val="28"/>
        </w:rPr>
        <w:t>Для достижения поставленной цели следует решить следующие задачи: – изучить и обобщить имеющиеся материалы и информацию (законодательные акты, судебную практику, научную литературу), определить степень и уровень научной разработанности теоретических проблем, соответствующих теме работы; – рассмотреть понятие собственности, ее формы; – раскрыть понятие государственной собственности как формы собственности; – изучить и проанализировать роль государственной собственности в современной экономике;</w:t>
      </w:r>
      <w:proofErr w:type="gramEnd"/>
      <w:r w:rsidRPr="00601239">
        <w:rPr>
          <w:rFonts w:ascii="Times New Roman" w:hAnsi="Times New Roman" w:cs="Times New Roman"/>
          <w:sz w:val="28"/>
          <w:szCs w:val="28"/>
        </w:rPr>
        <w:t xml:space="preserve"> – изучить нормативно-правовую базу управления государственной собственностью; – раскрыть понятие, содержание и особенности управления государственной собственностью; – рассмотреть существующие способы управления государственной собственностью, их преимущества и недостатки; – изучить роль государства и государственных органов в управлении государственной собственностью, рассмотреть их полномочия и функции;</w:t>
      </w:r>
    </w:p>
    <w:p w:rsidR="00601239" w:rsidRPr="00601239" w:rsidRDefault="00601239" w:rsidP="00601239">
      <w:pPr>
        <w:tabs>
          <w:tab w:val="left" w:pos="36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Список литературы</w:t>
      </w:r>
    </w:p>
    <w:p w:rsidR="00601239" w:rsidRPr="00601239" w:rsidRDefault="00601239" w:rsidP="00601239">
      <w:pPr>
        <w:tabs>
          <w:tab w:val="left" w:pos="36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39">
        <w:rPr>
          <w:rFonts w:ascii="Times New Roman" w:hAnsi="Times New Roman" w:cs="Times New Roman"/>
          <w:sz w:val="28"/>
          <w:szCs w:val="28"/>
        </w:rPr>
        <w:t>1</w:t>
      </w:r>
      <w:r w:rsidRPr="00601239">
        <w:rPr>
          <w:rFonts w:ascii="Times New Roman" w:hAnsi="Times New Roman" w:cs="Times New Roman"/>
          <w:sz w:val="28"/>
          <w:szCs w:val="28"/>
        </w:rPr>
        <w:t>. Об инвестиционной деятельности в Российской Федерации, осуществляемой в форме капитальных вложений</w:t>
      </w:r>
      <w:proofErr w:type="gramStart"/>
      <w:r w:rsidRPr="006012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1239">
        <w:rPr>
          <w:rFonts w:ascii="Times New Roman" w:hAnsi="Times New Roman" w:cs="Times New Roman"/>
          <w:sz w:val="28"/>
          <w:szCs w:val="28"/>
        </w:rPr>
        <w:t xml:space="preserve"> Федеральный закон № 39-ФЗ от 25.02.1999 // Собрание законодател</w:t>
      </w:r>
      <w:r w:rsidRPr="00601239">
        <w:rPr>
          <w:rFonts w:ascii="Times New Roman" w:hAnsi="Times New Roman" w:cs="Times New Roman"/>
          <w:sz w:val="28"/>
          <w:szCs w:val="28"/>
        </w:rPr>
        <w:t>ьства РФ. 1999. № 9. Ст. 1096;</w:t>
      </w:r>
    </w:p>
    <w:p w:rsidR="00601239" w:rsidRPr="00601239" w:rsidRDefault="00601239" w:rsidP="00601239">
      <w:pPr>
        <w:tabs>
          <w:tab w:val="left" w:pos="36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239">
        <w:rPr>
          <w:rFonts w:ascii="Times New Roman" w:hAnsi="Times New Roman" w:cs="Times New Roman"/>
          <w:sz w:val="28"/>
          <w:szCs w:val="28"/>
        </w:rPr>
        <w:t xml:space="preserve"> 2</w:t>
      </w:r>
      <w:r w:rsidRPr="00601239">
        <w:rPr>
          <w:rFonts w:ascii="Times New Roman" w:hAnsi="Times New Roman" w:cs="Times New Roman"/>
          <w:sz w:val="28"/>
          <w:szCs w:val="28"/>
        </w:rPr>
        <w:t>. О приватизации государственного и муниципального имущества</w:t>
      </w:r>
      <w:proofErr w:type="gramStart"/>
      <w:r w:rsidRPr="006012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1239">
        <w:rPr>
          <w:rFonts w:ascii="Times New Roman" w:hAnsi="Times New Roman" w:cs="Times New Roman"/>
          <w:sz w:val="28"/>
          <w:szCs w:val="28"/>
        </w:rPr>
        <w:t xml:space="preserve"> Федеральный закон № 178-ФЗ от 21.12.2001 // Собрание законодате</w:t>
      </w:r>
      <w:r w:rsidRPr="00601239">
        <w:rPr>
          <w:rFonts w:ascii="Times New Roman" w:hAnsi="Times New Roman" w:cs="Times New Roman"/>
          <w:sz w:val="28"/>
          <w:szCs w:val="28"/>
        </w:rPr>
        <w:t>льства РФ. 2002. № 4. Ст. 251;</w:t>
      </w:r>
    </w:p>
    <w:p w:rsidR="00601239" w:rsidRPr="00601239" w:rsidRDefault="00601239" w:rsidP="00601239">
      <w:pPr>
        <w:tabs>
          <w:tab w:val="left" w:pos="36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39">
        <w:rPr>
          <w:rFonts w:ascii="Times New Roman" w:hAnsi="Times New Roman" w:cs="Times New Roman"/>
          <w:sz w:val="28"/>
          <w:szCs w:val="28"/>
        </w:rPr>
        <w:t xml:space="preserve"> 3</w:t>
      </w:r>
      <w:r w:rsidRPr="00601239">
        <w:rPr>
          <w:rFonts w:ascii="Times New Roman" w:hAnsi="Times New Roman" w:cs="Times New Roman"/>
          <w:sz w:val="28"/>
          <w:szCs w:val="28"/>
        </w:rPr>
        <w:t>. О государственных и муниципальных унитарных предприятиях</w:t>
      </w:r>
      <w:proofErr w:type="gramStart"/>
      <w:r w:rsidRPr="006012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1239">
        <w:rPr>
          <w:rFonts w:ascii="Times New Roman" w:hAnsi="Times New Roman" w:cs="Times New Roman"/>
          <w:sz w:val="28"/>
          <w:szCs w:val="28"/>
        </w:rPr>
        <w:t xml:space="preserve"> Федеральный закон № 161-ФЗ от 14.11.2002 // Собрание законодательства РФ. 2002. № 48. Ст. 4746;</w:t>
      </w:r>
      <w:bookmarkStart w:id="0" w:name="_GoBack"/>
      <w:bookmarkEnd w:id="0"/>
    </w:p>
    <w:sectPr w:rsidR="00601239" w:rsidRPr="0060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A1"/>
    <w:rsid w:val="00132B95"/>
    <w:rsid w:val="001A2EFE"/>
    <w:rsid w:val="0032648D"/>
    <w:rsid w:val="003311A1"/>
    <w:rsid w:val="00601239"/>
    <w:rsid w:val="0069098E"/>
    <w:rsid w:val="008E7C94"/>
    <w:rsid w:val="00991175"/>
    <w:rsid w:val="00A108EE"/>
    <w:rsid w:val="00CB6B05"/>
    <w:rsid w:val="00D160AE"/>
    <w:rsid w:val="00E353DF"/>
    <w:rsid w:val="00E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</dc:creator>
  <cp:keywords/>
  <dc:description/>
  <cp:lastModifiedBy>Белый Господин</cp:lastModifiedBy>
  <cp:revision>12</cp:revision>
  <dcterms:created xsi:type="dcterms:W3CDTF">2022-05-31T17:27:00Z</dcterms:created>
  <dcterms:modified xsi:type="dcterms:W3CDTF">2022-06-01T10:35:00Z</dcterms:modified>
</cp:coreProperties>
</file>