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54" w:rsidRPr="009C20D5" w:rsidRDefault="00504949" w:rsidP="00F51034">
      <w:pPr>
        <w:spacing w:after="0"/>
        <w:rPr>
          <w:rFonts w:eastAsia="Times New Roman"/>
          <w:color w:val="000000"/>
          <w:sz w:val="27"/>
          <w:szCs w:val="27"/>
        </w:rPr>
      </w:pPr>
      <w:r>
        <w:rPr>
          <w:rFonts w:eastAsiaTheme="majorEastAsia" w:cstheme="majorBidi"/>
          <w:b/>
          <w:bCs/>
          <w:kern w:val="32"/>
          <w:szCs w:val="32"/>
        </w:rPr>
        <w:t>Правовое регулирование отношений по созданию и функционированию приютов для безнадзорных животных.</w:t>
      </w:r>
    </w:p>
    <w:p w:rsidR="009B6EF5" w:rsidRDefault="009B6EF5" w:rsidP="009B6EF5">
      <w:pPr>
        <w:spacing w:after="0" w:line="240" w:lineRule="auto"/>
        <w:ind w:firstLine="0"/>
        <w:jc w:val="right"/>
        <w:rPr>
          <w:rFonts w:eastAsiaTheme="majorEastAsia" w:cstheme="majorBidi"/>
          <w:kern w:val="32"/>
          <w:szCs w:val="32"/>
        </w:rPr>
      </w:pPr>
    </w:p>
    <w:p w:rsidR="009C20D5" w:rsidRDefault="009C20D5" w:rsidP="009B6EF5">
      <w:pPr>
        <w:spacing w:after="0" w:line="240" w:lineRule="auto"/>
        <w:ind w:firstLine="0"/>
        <w:jc w:val="right"/>
        <w:rPr>
          <w:rFonts w:eastAsiaTheme="majorEastAsia" w:cstheme="majorBidi"/>
          <w:b/>
          <w:bCs/>
          <w:i/>
          <w:iCs/>
          <w:kern w:val="32"/>
          <w:szCs w:val="32"/>
        </w:rPr>
      </w:pPr>
    </w:p>
    <w:p w:rsidR="009B6EF5" w:rsidRPr="009B6EF5" w:rsidRDefault="00504949" w:rsidP="009B6EF5">
      <w:pPr>
        <w:spacing w:after="0" w:line="240" w:lineRule="auto"/>
        <w:ind w:firstLine="0"/>
        <w:jc w:val="right"/>
        <w:rPr>
          <w:rFonts w:eastAsiaTheme="majorEastAsia" w:cstheme="majorBidi"/>
          <w:b/>
          <w:bCs/>
          <w:i/>
          <w:iCs/>
          <w:kern w:val="32"/>
          <w:szCs w:val="32"/>
        </w:rPr>
      </w:pPr>
      <w:bookmarkStart w:id="0" w:name="_GoBack"/>
      <w:bookmarkEnd w:id="0"/>
      <w:r>
        <w:rPr>
          <w:rFonts w:eastAsiaTheme="majorEastAsia" w:cstheme="majorBidi"/>
          <w:b/>
          <w:bCs/>
          <w:i/>
          <w:iCs/>
          <w:kern w:val="32"/>
          <w:szCs w:val="32"/>
        </w:rPr>
        <w:t>Трофимова Дария Владимировна</w:t>
      </w:r>
    </w:p>
    <w:p w:rsidR="009B6EF5" w:rsidRPr="009B6EF5" w:rsidRDefault="009B6EF5" w:rsidP="009B6EF5">
      <w:pPr>
        <w:spacing w:after="0" w:line="240" w:lineRule="auto"/>
        <w:ind w:firstLine="0"/>
        <w:jc w:val="right"/>
        <w:rPr>
          <w:rFonts w:eastAsiaTheme="majorEastAsia" w:cstheme="majorBidi"/>
          <w:kern w:val="32"/>
          <w:szCs w:val="32"/>
        </w:rPr>
      </w:pPr>
    </w:p>
    <w:p w:rsidR="009B6EF5" w:rsidRPr="009B6EF5" w:rsidRDefault="009B6EF5" w:rsidP="009B6EF5">
      <w:pPr>
        <w:spacing w:after="0" w:line="240" w:lineRule="auto"/>
        <w:ind w:firstLine="0"/>
        <w:jc w:val="right"/>
        <w:rPr>
          <w:rFonts w:eastAsiaTheme="majorEastAsia" w:cstheme="majorBidi"/>
          <w:kern w:val="32"/>
          <w:szCs w:val="32"/>
        </w:rPr>
      </w:pPr>
      <w:r w:rsidRPr="009B6EF5">
        <w:rPr>
          <w:rFonts w:eastAsiaTheme="majorEastAsia" w:cstheme="majorBidi"/>
          <w:kern w:val="32"/>
          <w:szCs w:val="32"/>
        </w:rPr>
        <w:t>студент, Тюменский государственный университет, г. Тюмень</w:t>
      </w:r>
    </w:p>
    <w:p w:rsidR="00052081" w:rsidRDefault="00052081" w:rsidP="00996D38">
      <w:pPr>
        <w:shd w:val="clear" w:color="auto" w:fill="FFFFFF"/>
        <w:ind w:firstLine="0"/>
      </w:pPr>
    </w:p>
    <w:p w:rsidR="00660135" w:rsidRDefault="00660135" w:rsidP="00560DE9">
      <w:pPr>
        <w:shd w:val="clear" w:color="auto" w:fill="FFFFFF"/>
        <w:rPr>
          <w:bCs/>
        </w:rPr>
      </w:pPr>
      <w:r w:rsidRPr="00052081">
        <w:rPr>
          <w:b/>
          <w:bCs/>
        </w:rPr>
        <w:t>Аннотация:</w:t>
      </w:r>
      <w:r w:rsidR="00504949">
        <w:t xml:space="preserve"> </w:t>
      </w:r>
      <w:r w:rsidR="00560DE9">
        <w:t xml:space="preserve">Статья посвящена </w:t>
      </w:r>
      <w:r w:rsidR="00560DE9">
        <w:rPr>
          <w:bCs/>
        </w:rPr>
        <w:t xml:space="preserve">правовому </w:t>
      </w:r>
      <w:r w:rsidR="00560DE9" w:rsidRPr="00560DE9">
        <w:rPr>
          <w:bCs/>
        </w:rPr>
        <w:t>регулировани</w:t>
      </w:r>
      <w:r w:rsidR="00560DE9">
        <w:rPr>
          <w:bCs/>
        </w:rPr>
        <w:t>ю</w:t>
      </w:r>
      <w:r w:rsidR="00560DE9" w:rsidRPr="00560DE9">
        <w:rPr>
          <w:bCs/>
        </w:rPr>
        <w:t xml:space="preserve"> отношений по созданию и функционированию приютов для безнадзорных животных.</w:t>
      </w:r>
      <w:r w:rsidR="00560DE9">
        <w:rPr>
          <w:bCs/>
        </w:rPr>
        <w:t xml:space="preserve"> Автор рассматривает виды приютов, требованию к их созданию, нормативные акты регулирующие деятельность приютов для безнадзорных животных. Также автор рассматривает практику деятельности </w:t>
      </w:r>
      <w:r w:rsidR="00560DE9" w:rsidRPr="00560DE9">
        <w:rPr>
          <w:bCs/>
        </w:rPr>
        <w:t>приютов для безнадзорных животных</w:t>
      </w:r>
      <w:r w:rsidR="00560DE9">
        <w:rPr>
          <w:bCs/>
        </w:rPr>
        <w:t xml:space="preserve"> по РФ.</w:t>
      </w:r>
    </w:p>
    <w:p w:rsidR="00560DE9" w:rsidRPr="00660135" w:rsidRDefault="00560DE9" w:rsidP="00560DE9">
      <w:pPr>
        <w:shd w:val="clear" w:color="auto" w:fill="FFFFFF"/>
      </w:pPr>
    </w:p>
    <w:p w:rsidR="00504949" w:rsidRDefault="00660135" w:rsidP="00660135">
      <w:pPr>
        <w:shd w:val="clear" w:color="auto" w:fill="FFFFFF"/>
      </w:pPr>
      <w:r w:rsidRPr="00052081">
        <w:rPr>
          <w:b/>
          <w:bCs/>
        </w:rPr>
        <w:t>Ключевые слова:</w:t>
      </w:r>
      <w:r w:rsidRPr="00660135">
        <w:t xml:space="preserve"> </w:t>
      </w:r>
      <w:r w:rsidR="00504949">
        <w:t xml:space="preserve">Животные, </w:t>
      </w:r>
      <w:r w:rsidR="00560DE9">
        <w:t xml:space="preserve">деятельность </w:t>
      </w:r>
      <w:r w:rsidR="00504949">
        <w:t>приют</w:t>
      </w:r>
      <w:r w:rsidR="00560DE9">
        <w:t>ов</w:t>
      </w:r>
      <w:r w:rsidR="00504949">
        <w:t>, право</w:t>
      </w:r>
      <w:r w:rsidR="00CF7E10">
        <w:t>отношения</w:t>
      </w:r>
      <w:r w:rsidR="00504949">
        <w:t>,</w:t>
      </w:r>
      <w:r w:rsidR="00CF7E10">
        <w:t xml:space="preserve"> НПА, </w:t>
      </w:r>
      <w:r w:rsidR="00560DE9">
        <w:t>требования.</w:t>
      </w:r>
    </w:p>
    <w:p w:rsidR="00560DE9" w:rsidRDefault="00560DE9" w:rsidP="00660135">
      <w:pPr>
        <w:shd w:val="clear" w:color="auto" w:fill="FFFFFF"/>
        <w:rPr>
          <w:szCs w:val="28"/>
        </w:rPr>
      </w:pPr>
    </w:p>
    <w:p w:rsidR="00560DE9" w:rsidRPr="00ED7B97" w:rsidRDefault="00560DE9" w:rsidP="00ED7B97">
      <w:pPr>
        <w:shd w:val="clear" w:color="auto" w:fill="FFFFFF"/>
        <w:spacing w:after="0"/>
        <w:rPr>
          <w:szCs w:val="28"/>
        </w:rPr>
      </w:pPr>
      <w:proofErr w:type="gramStart"/>
      <w:r w:rsidRPr="00ED7B97">
        <w:rPr>
          <w:szCs w:val="28"/>
        </w:rPr>
        <w:t>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ФЗ  № 184),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(далее - ФЗ № 498), приютом для животных является специально оборудованный имущественный комплекс, созданный в целях осуществления</w:t>
      </w:r>
      <w:proofErr w:type="gramEnd"/>
      <w:r w:rsidRPr="00ED7B97">
        <w:rPr>
          <w:szCs w:val="28"/>
        </w:rPr>
        <w:t xml:space="preserve"> деятельности по содержанию животных, в том числе животных без владельцев, а также животных, от права </w:t>
      </w:r>
      <w:proofErr w:type="gramStart"/>
      <w:r w:rsidRPr="00ED7B97">
        <w:rPr>
          <w:szCs w:val="28"/>
        </w:rPr>
        <w:t>собственности</w:t>
      </w:r>
      <w:proofErr w:type="gramEnd"/>
      <w:r w:rsidRPr="00ED7B97">
        <w:rPr>
          <w:szCs w:val="28"/>
        </w:rPr>
        <w:t xml:space="preserve"> на которых владельцы отказались. Приюты для животных могут быть государственными, муниципальными, а также частными.</w:t>
      </w:r>
    </w:p>
    <w:p w:rsidR="00560DE9" w:rsidRPr="00ED7B97" w:rsidRDefault="00560DE9" w:rsidP="00ED7B97">
      <w:pPr>
        <w:shd w:val="clear" w:color="auto" w:fill="FFFFFF"/>
        <w:spacing w:after="0"/>
        <w:rPr>
          <w:szCs w:val="28"/>
        </w:rPr>
      </w:pPr>
      <w:r w:rsidRPr="00ED7B97">
        <w:rPr>
          <w:szCs w:val="28"/>
        </w:rPr>
        <w:t xml:space="preserve">Действующее российское законодательство в сфере регулирования деятельности приютов, особенно частных, совершенно не разработано. ФЗ  </w:t>
      </w:r>
      <w:r w:rsidRPr="00ED7B97">
        <w:rPr>
          <w:szCs w:val="28"/>
        </w:rPr>
        <w:lastRenderedPageBreak/>
        <w:t xml:space="preserve">№ 498-ФЗ, регулируя деятельность приютов, не проводит разделения между ними. В ст. 16 данного закона лишь указывается, что приюты для животных могут быть государственными, муниципальными, а также частными. Соответственно, установленные в данном законе требования к владельцам приютов, требования к содержанию животных и иные требования распространяются как на частные, так и на государственные и муниципальные приюты. </w:t>
      </w:r>
    </w:p>
    <w:p w:rsidR="004E1608" w:rsidRPr="00ED7B97" w:rsidRDefault="00560DE9" w:rsidP="00ED7B97">
      <w:pPr>
        <w:shd w:val="clear" w:color="auto" w:fill="FFFFFF"/>
        <w:spacing w:after="0"/>
        <w:rPr>
          <w:szCs w:val="28"/>
        </w:rPr>
      </w:pPr>
      <w:r w:rsidRPr="00ED7B97">
        <w:rPr>
          <w:szCs w:val="28"/>
        </w:rPr>
        <w:t>Все акты, приведенные ниже, также не проводят разделения между видами приютов и являются универсальными, так как в них также отсутствуют специальные указания относительно формы собственности приюта</w:t>
      </w:r>
      <w:r w:rsidR="004E1608" w:rsidRPr="00ED7B97">
        <w:rPr>
          <w:szCs w:val="28"/>
        </w:rPr>
        <w:t>:</w:t>
      </w:r>
    </w:p>
    <w:p w:rsidR="004E1608" w:rsidRPr="00ED7B97" w:rsidRDefault="004E1608" w:rsidP="00ED7B97">
      <w:pPr>
        <w:shd w:val="clear" w:color="auto" w:fill="FFFFFF"/>
        <w:spacing w:after="0"/>
        <w:rPr>
          <w:szCs w:val="28"/>
        </w:rPr>
      </w:pPr>
      <w:r w:rsidRPr="00ED7B97">
        <w:rPr>
          <w:szCs w:val="28"/>
        </w:rPr>
        <w:t>- Федеральный закон от 27.12.2018 N 498-ФЗ "Об ответственном обращении с животными и о внесении изменений в отдельные законодательные акты Российской Федерации";</w:t>
      </w:r>
    </w:p>
    <w:p w:rsidR="004E1608" w:rsidRPr="00ED7B97" w:rsidRDefault="004E1608" w:rsidP="00ED7B97">
      <w:pPr>
        <w:shd w:val="clear" w:color="auto" w:fill="FFFFFF"/>
        <w:spacing w:after="0"/>
        <w:rPr>
          <w:szCs w:val="28"/>
        </w:rPr>
      </w:pPr>
      <w:r w:rsidRPr="00ED7B97">
        <w:rPr>
          <w:szCs w:val="28"/>
        </w:rPr>
        <w:t>-Постановление Правительства РФ от 23.11.2019 N 1504 "Об утверждении методических указаний по организации деятельности приютов для животных и установлению норм содержания животных в них";</w:t>
      </w:r>
    </w:p>
    <w:p w:rsidR="004E1608" w:rsidRPr="00ED7B97" w:rsidRDefault="004E1608" w:rsidP="00ED7B97">
      <w:pPr>
        <w:shd w:val="clear" w:color="auto" w:fill="FFFFFF"/>
        <w:spacing w:after="0"/>
        <w:rPr>
          <w:szCs w:val="28"/>
        </w:rPr>
      </w:pPr>
      <w:r w:rsidRPr="00ED7B97">
        <w:rPr>
          <w:szCs w:val="28"/>
        </w:rPr>
        <w:t xml:space="preserve">-ГОСТ </w:t>
      </w:r>
      <w:proofErr w:type="gramStart"/>
      <w:r w:rsidRPr="00ED7B97">
        <w:rPr>
          <w:szCs w:val="28"/>
        </w:rPr>
        <w:t>Р</w:t>
      </w:r>
      <w:proofErr w:type="gramEnd"/>
      <w:r w:rsidRPr="00ED7B97">
        <w:rPr>
          <w:szCs w:val="28"/>
        </w:rPr>
        <w:t xml:space="preserve"> 57014-2016. Национальный стандарт Российской Федерации. Услуги для непродуктивных животных. Услуги по временному содержанию непродуктивных животных. Общие требования" (утв. И </w:t>
      </w:r>
      <w:proofErr w:type="gramStart"/>
      <w:r w:rsidRPr="00ED7B97">
        <w:rPr>
          <w:szCs w:val="28"/>
        </w:rPr>
        <w:t>введен</w:t>
      </w:r>
      <w:proofErr w:type="gramEnd"/>
      <w:r w:rsidRPr="00ED7B97">
        <w:rPr>
          <w:szCs w:val="28"/>
        </w:rPr>
        <w:t xml:space="preserve"> в действие Приказом </w:t>
      </w:r>
      <w:proofErr w:type="spellStart"/>
      <w:r w:rsidRPr="00ED7B97">
        <w:rPr>
          <w:szCs w:val="28"/>
        </w:rPr>
        <w:t>Росстандарта</w:t>
      </w:r>
      <w:proofErr w:type="spellEnd"/>
      <w:r w:rsidRPr="00ED7B97">
        <w:rPr>
          <w:szCs w:val="28"/>
        </w:rPr>
        <w:t xml:space="preserve"> от 20.07.2016 N 859-ст). Соблюдение данного стандарта добровольно (п. 1 Приказа Министерства промышленности и торговли Российской Федерации Федеральное Агентство по техническому регулированию и метрологии).</w:t>
      </w:r>
    </w:p>
    <w:p w:rsidR="004E1608" w:rsidRPr="00ED7B97" w:rsidRDefault="004E1608" w:rsidP="00ED7B97">
      <w:pPr>
        <w:shd w:val="clear" w:color="auto" w:fill="FFFFFF"/>
        <w:spacing w:after="0"/>
        <w:rPr>
          <w:szCs w:val="28"/>
        </w:rPr>
      </w:pPr>
      <w:r w:rsidRPr="00ED7B97">
        <w:rPr>
          <w:szCs w:val="28"/>
        </w:rPr>
        <w:t>Существуют ли в этих актах положения, определяющие обязанности руководства и сотрудников приютов? Да, подобные положения существуют</w:t>
      </w:r>
      <w:r w:rsidR="00EB4D47" w:rsidRPr="00ED7B97">
        <w:rPr>
          <w:szCs w:val="28"/>
        </w:rPr>
        <w:t>:</w:t>
      </w:r>
    </w:p>
    <w:p w:rsidR="00EB4D47" w:rsidRPr="00ED7B97" w:rsidRDefault="00EB4D47" w:rsidP="00ED7B97">
      <w:pPr>
        <w:pStyle w:val="a8"/>
        <w:numPr>
          <w:ilvl w:val="0"/>
          <w:numId w:val="19"/>
        </w:numPr>
        <w:shd w:val="clear" w:color="auto" w:fill="FFFFFF"/>
        <w:spacing w:after="0"/>
        <w:ind w:left="0" w:firstLine="709"/>
        <w:rPr>
          <w:szCs w:val="28"/>
        </w:rPr>
      </w:pPr>
      <w:r w:rsidRPr="00ED7B97">
        <w:rPr>
          <w:szCs w:val="28"/>
        </w:rPr>
        <w:t>Обязанности при приеме животного в приют:</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Проведение ветеринарного осмотра;</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помещение на карантин на период от 10 до 30 дней, вакцинация;</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постановка на учет и маркирование несмываемыми метками;</w:t>
      </w:r>
    </w:p>
    <w:p w:rsidR="00EB4D47" w:rsidRPr="00ED7B97" w:rsidRDefault="00EB4D47" w:rsidP="00ED7B97">
      <w:pPr>
        <w:numPr>
          <w:ilvl w:val="0"/>
          <w:numId w:val="17"/>
        </w:numPr>
        <w:shd w:val="clear" w:color="auto" w:fill="FFFFFF"/>
        <w:spacing w:after="0"/>
        <w:ind w:left="0" w:firstLine="709"/>
        <w:rPr>
          <w:szCs w:val="28"/>
        </w:rPr>
      </w:pPr>
      <w:r w:rsidRPr="00ED7B97">
        <w:rPr>
          <w:szCs w:val="28"/>
        </w:rPr>
        <w:lastRenderedPageBreak/>
        <w:t>внесение записи о поступлении животного в Журнал движения животных в приюте;</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стерилизация;</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 xml:space="preserve">опубликование сведений о (фотографий, описаний и т.д.) поступивших животных в течение трех дней в Интернете; </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уведомление</w:t>
      </w:r>
      <w:r w:rsidRPr="00ED7B97">
        <w:rPr>
          <w:szCs w:val="28"/>
        </w:rPr>
        <w:tab/>
      </w:r>
      <w:proofErr w:type="gramStart"/>
      <w:r w:rsidRPr="00ED7B97">
        <w:rPr>
          <w:szCs w:val="28"/>
        </w:rPr>
        <w:t>территориального</w:t>
      </w:r>
      <w:proofErr w:type="gramEnd"/>
      <w:r w:rsidRPr="00ED7B97">
        <w:rPr>
          <w:szCs w:val="28"/>
        </w:rPr>
        <w:tab/>
        <w:t>подразделение</w:t>
      </w:r>
      <w:r w:rsidRPr="00ED7B97">
        <w:rPr>
          <w:szCs w:val="28"/>
        </w:rPr>
        <w:tab/>
        <w:t>Федеральной  службы по ветеринарному и фитосанитарному надзору.</w:t>
      </w:r>
    </w:p>
    <w:p w:rsidR="00EB4D47" w:rsidRPr="00ED7B97" w:rsidRDefault="00EB4D47" w:rsidP="00ED7B97">
      <w:pPr>
        <w:numPr>
          <w:ilvl w:val="0"/>
          <w:numId w:val="17"/>
        </w:numPr>
        <w:shd w:val="clear" w:color="auto" w:fill="FFFFFF"/>
        <w:spacing w:after="0"/>
        <w:ind w:left="0" w:firstLine="709"/>
        <w:rPr>
          <w:szCs w:val="28"/>
        </w:rPr>
      </w:pPr>
      <w:r w:rsidRPr="00ED7B97">
        <w:rPr>
          <w:szCs w:val="28"/>
        </w:rPr>
        <w:t>обследование на предмет наличия чипов у животного.</w:t>
      </w:r>
    </w:p>
    <w:p w:rsidR="00EB4D47" w:rsidRPr="00ED7B97" w:rsidRDefault="00EB4D47" w:rsidP="00ED7B97">
      <w:pPr>
        <w:pStyle w:val="a8"/>
        <w:numPr>
          <w:ilvl w:val="0"/>
          <w:numId w:val="19"/>
        </w:numPr>
        <w:shd w:val="clear" w:color="auto" w:fill="FFFFFF"/>
        <w:spacing w:after="0"/>
        <w:ind w:left="0" w:firstLine="709"/>
        <w:rPr>
          <w:szCs w:val="28"/>
        </w:rPr>
      </w:pPr>
      <w:r w:rsidRPr="00ED7B97">
        <w:rPr>
          <w:szCs w:val="28"/>
        </w:rPr>
        <w:t>Обязанности по содержанию животного в приюте:</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содержание животного в приюте до наступления естественной смерти или возврата на прежние места обитания или передачи новым владельцам;</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предоставление владельцу потерявшегося животного осматривать животных в приюте;</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 xml:space="preserve">ежемесячное обновление списков расположения животных по вольерам; </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выполнение состава работ по содержанию животных в приюте;</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выполнение состава работ по ежедневному содержанию;</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 xml:space="preserve">обеспечение ветеринарного обслуживания (первичный осмотр, </w:t>
      </w:r>
      <w:proofErr w:type="spellStart"/>
      <w:r w:rsidRPr="00ED7B97">
        <w:rPr>
          <w:szCs w:val="28"/>
        </w:rPr>
        <w:t>карантирование</w:t>
      </w:r>
      <w:proofErr w:type="spellEnd"/>
      <w:r w:rsidRPr="00ED7B97">
        <w:rPr>
          <w:szCs w:val="28"/>
        </w:rPr>
        <w:t>, профилактическое лечение, определение диет и иное);</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принятие необходимых мер, обеспечивающих безопасность окружающих людей и животных;</w:t>
      </w:r>
    </w:p>
    <w:p w:rsidR="00EB4D47" w:rsidRPr="00ED7B97" w:rsidRDefault="00EB4D47" w:rsidP="00ED7B97">
      <w:pPr>
        <w:numPr>
          <w:ilvl w:val="0"/>
          <w:numId w:val="16"/>
        </w:numPr>
        <w:shd w:val="clear" w:color="auto" w:fill="FFFFFF"/>
        <w:spacing w:after="0"/>
        <w:ind w:left="0" w:firstLine="709"/>
        <w:rPr>
          <w:szCs w:val="28"/>
        </w:rPr>
      </w:pPr>
      <w:r w:rsidRPr="00ED7B97">
        <w:rPr>
          <w:szCs w:val="28"/>
        </w:rPr>
        <w:t>предоставление животных по требованию государственного ветеринарного инспектора для осмотра, диагностических исследований, предохранительных прививок и лечебно-профилактических обработок.</w:t>
      </w:r>
    </w:p>
    <w:p w:rsidR="00EB4D47" w:rsidRPr="00ED7B97" w:rsidRDefault="00EB4D47" w:rsidP="00ED7B97">
      <w:pPr>
        <w:shd w:val="clear" w:color="auto" w:fill="FFFFFF"/>
        <w:spacing w:after="0"/>
        <w:rPr>
          <w:szCs w:val="28"/>
        </w:rPr>
      </w:pPr>
      <w:r w:rsidRPr="00ED7B97">
        <w:rPr>
          <w:szCs w:val="28"/>
        </w:rPr>
        <w:t>3.Обязанности при выбытии животного из приюта</w:t>
      </w:r>
      <w:r w:rsidR="00A35EBC" w:rsidRPr="00ED7B97">
        <w:rPr>
          <w:szCs w:val="28"/>
        </w:rPr>
        <w:t>:</w:t>
      </w:r>
    </w:p>
    <w:p w:rsidR="00EB4D47" w:rsidRPr="00ED7B97" w:rsidRDefault="00EB4D47" w:rsidP="00ED7B97">
      <w:pPr>
        <w:numPr>
          <w:ilvl w:val="0"/>
          <w:numId w:val="15"/>
        </w:numPr>
        <w:shd w:val="clear" w:color="auto" w:fill="FFFFFF"/>
        <w:spacing w:after="0"/>
        <w:ind w:left="0" w:firstLine="709"/>
        <w:rPr>
          <w:szCs w:val="28"/>
        </w:rPr>
      </w:pPr>
      <w:r w:rsidRPr="00ED7B97">
        <w:rPr>
          <w:szCs w:val="28"/>
        </w:rPr>
        <w:t>ведение учета выбытия животного из приюта;</w:t>
      </w:r>
    </w:p>
    <w:p w:rsidR="00EB4D47" w:rsidRPr="00ED7B97" w:rsidRDefault="00EB4D47" w:rsidP="00ED7B97">
      <w:pPr>
        <w:numPr>
          <w:ilvl w:val="0"/>
          <w:numId w:val="15"/>
        </w:numPr>
        <w:shd w:val="clear" w:color="auto" w:fill="FFFFFF"/>
        <w:spacing w:after="0"/>
        <w:ind w:left="0" w:firstLine="709"/>
        <w:rPr>
          <w:szCs w:val="28"/>
        </w:rPr>
      </w:pPr>
      <w:r w:rsidRPr="00ED7B97">
        <w:rPr>
          <w:szCs w:val="28"/>
        </w:rPr>
        <w:t>составление акта смерти безнадзорного и бесхозяйного животного;</w:t>
      </w:r>
    </w:p>
    <w:p w:rsidR="00EB4D47" w:rsidRPr="00ED7B97" w:rsidRDefault="00EB4D47" w:rsidP="00ED7B97">
      <w:pPr>
        <w:numPr>
          <w:ilvl w:val="0"/>
          <w:numId w:val="15"/>
        </w:numPr>
        <w:shd w:val="clear" w:color="auto" w:fill="FFFFFF"/>
        <w:spacing w:after="0"/>
        <w:ind w:left="0" w:firstLine="709"/>
        <w:rPr>
          <w:szCs w:val="28"/>
        </w:rPr>
      </w:pPr>
      <w:r w:rsidRPr="00ED7B97">
        <w:rPr>
          <w:szCs w:val="28"/>
        </w:rPr>
        <w:lastRenderedPageBreak/>
        <w:t>внесение записи о выбытии животного в течение суток в Журнал движения собак/кошек в приюте и в Карточку учета животного;</w:t>
      </w:r>
    </w:p>
    <w:p w:rsidR="00EB4D47" w:rsidRPr="00ED7B97" w:rsidRDefault="00EB4D47" w:rsidP="00ED7B97">
      <w:pPr>
        <w:numPr>
          <w:ilvl w:val="0"/>
          <w:numId w:val="15"/>
        </w:numPr>
        <w:shd w:val="clear" w:color="auto" w:fill="FFFFFF"/>
        <w:spacing w:after="0"/>
        <w:ind w:left="0" w:firstLine="709"/>
        <w:rPr>
          <w:szCs w:val="28"/>
        </w:rPr>
      </w:pPr>
      <w:r w:rsidRPr="00ED7B97">
        <w:rPr>
          <w:szCs w:val="28"/>
        </w:rPr>
        <w:t>фиксация случаев эвтаназии в Журнале учета случаев эвтаназии;</w:t>
      </w:r>
    </w:p>
    <w:p w:rsidR="00A35EBC" w:rsidRPr="00ED7B97" w:rsidRDefault="00EB4D47" w:rsidP="00ED7B97">
      <w:pPr>
        <w:numPr>
          <w:ilvl w:val="0"/>
          <w:numId w:val="15"/>
        </w:numPr>
        <w:shd w:val="clear" w:color="auto" w:fill="FFFFFF"/>
        <w:spacing w:after="0"/>
        <w:ind w:left="0" w:firstLine="709"/>
        <w:rPr>
          <w:szCs w:val="28"/>
        </w:rPr>
      </w:pPr>
      <w:r w:rsidRPr="00ED7B97">
        <w:rPr>
          <w:szCs w:val="28"/>
        </w:rPr>
        <w:t>составление договора передачи животного в собственность (под опеку) при передаче животного новому владельцу</w:t>
      </w:r>
      <w:r w:rsidR="00A35EBC" w:rsidRPr="00ED7B97">
        <w:rPr>
          <w:szCs w:val="28"/>
        </w:rPr>
        <w:t>.</w:t>
      </w:r>
    </w:p>
    <w:p w:rsidR="00EB4D47" w:rsidRPr="00ED7B97" w:rsidRDefault="00A35EBC" w:rsidP="00ED7B97">
      <w:pPr>
        <w:shd w:val="clear" w:color="auto" w:fill="FFFFFF"/>
        <w:spacing w:after="0"/>
        <w:rPr>
          <w:szCs w:val="28"/>
        </w:rPr>
      </w:pPr>
      <w:r w:rsidRPr="00ED7B97">
        <w:rPr>
          <w:szCs w:val="28"/>
        </w:rPr>
        <w:t>4.</w:t>
      </w:r>
      <w:r w:rsidR="00EB4D47" w:rsidRPr="00ED7B97">
        <w:rPr>
          <w:szCs w:val="28"/>
        </w:rPr>
        <w:t>Обязанности по социализации животных</w:t>
      </w:r>
      <w:r w:rsidRPr="00ED7B97">
        <w:rPr>
          <w:szCs w:val="28"/>
        </w:rPr>
        <w:t>:</w:t>
      </w:r>
    </w:p>
    <w:p w:rsidR="00EB4D47" w:rsidRPr="00ED7B97" w:rsidRDefault="00EB4D47" w:rsidP="00ED7B97">
      <w:pPr>
        <w:numPr>
          <w:ilvl w:val="0"/>
          <w:numId w:val="14"/>
        </w:numPr>
        <w:shd w:val="clear" w:color="auto" w:fill="FFFFFF"/>
        <w:spacing w:after="0"/>
        <w:ind w:left="0" w:firstLine="709"/>
        <w:rPr>
          <w:szCs w:val="28"/>
        </w:rPr>
      </w:pPr>
      <w:r w:rsidRPr="00ED7B97">
        <w:rPr>
          <w:szCs w:val="28"/>
        </w:rPr>
        <w:t>проведение работ по социализации животных и поиску новых владельцев</w:t>
      </w:r>
      <w:r w:rsidR="00A35EBC" w:rsidRPr="00ED7B97">
        <w:rPr>
          <w:szCs w:val="28"/>
        </w:rPr>
        <w:t>;</w:t>
      </w:r>
    </w:p>
    <w:p w:rsidR="00EB4D47" w:rsidRPr="00ED7B97" w:rsidRDefault="00EB4D47" w:rsidP="00ED7B97">
      <w:pPr>
        <w:numPr>
          <w:ilvl w:val="0"/>
          <w:numId w:val="14"/>
        </w:numPr>
        <w:shd w:val="clear" w:color="auto" w:fill="FFFFFF"/>
        <w:spacing w:after="0"/>
        <w:ind w:left="0" w:firstLine="709"/>
        <w:rPr>
          <w:szCs w:val="28"/>
        </w:rPr>
      </w:pPr>
      <w:r w:rsidRPr="00ED7B97">
        <w:rPr>
          <w:szCs w:val="28"/>
        </w:rPr>
        <w:t>привлечение волонтеров и зоозащитных организаций к социализации животных</w:t>
      </w:r>
      <w:r w:rsidR="00A35EBC" w:rsidRPr="00ED7B97">
        <w:rPr>
          <w:szCs w:val="28"/>
        </w:rPr>
        <w:t xml:space="preserve">; </w:t>
      </w:r>
    </w:p>
    <w:p w:rsidR="00A35EBC" w:rsidRPr="00ED7B97" w:rsidRDefault="00EB4D47" w:rsidP="00ED7B97">
      <w:pPr>
        <w:numPr>
          <w:ilvl w:val="0"/>
          <w:numId w:val="14"/>
        </w:numPr>
        <w:shd w:val="clear" w:color="auto" w:fill="FFFFFF"/>
        <w:spacing w:after="0"/>
        <w:ind w:left="0" w:firstLine="709"/>
        <w:rPr>
          <w:szCs w:val="28"/>
        </w:rPr>
      </w:pPr>
      <w:r w:rsidRPr="00ED7B97">
        <w:rPr>
          <w:szCs w:val="28"/>
        </w:rPr>
        <w:t>создание в приютах домашней обстановки, развитие у животных навыков поведения в такой обстановке (не грызть, не царапать предметы домашней обстановки, проситься на улицу и иное)</w:t>
      </w:r>
      <w:r w:rsidR="00A35EBC" w:rsidRPr="00ED7B97">
        <w:rPr>
          <w:szCs w:val="28"/>
        </w:rPr>
        <w:t xml:space="preserve"> (данное требование является </w:t>
      </w:r>
      <w:r w:rsidRPr="00ED7B97">
        <w:rPr>
          <w:szCs w:val="28"/>
        </w:rPr>
        <w:t xml:space="preserve"> рекомендаци</w:t>
      </w:r>
      <w:r w:rsidR="00A35EBC" w:rsidRPr="00ED7B97">
        <w:rPr>
          <w:szCs w:val="28"/>
        </w:rPr>
        <w:t xml:space="preserve">ей); </w:t>
      </w:r>
    </w:p>
    <w:p w:rsidR="00A35EBC" w:rsidRPr="00ED7B97" w:rsidRDefault="00EB4D47" w:rsidP="00ED7B97">
      <w:pPr>
        <w:numPr>
          <w:ilvl w:val="0"/>
          <w:numId w:val="14"/>
        </w:numPr>
        <w:shd w:val="clear" w:color="auto" w:fill="FFFFFF"/>
        <w:spacing w:after="0"/>
        <w:ind w:left="0" w:firstLine="709"/>
        <w:rPr>
          <w:szCs w:val="28"/>
        </w:rPr>
      </w:pPr>
      <w:r w:rsidRPr="00ED7B97">
        <w:rPr>
          <w:szCs w:val="28"/>
        </w:rPr>
        <w:t>дрессировка животных на выполнение элементарных команд («стоять», «сидеть», «рядом», «гулять», «ко мне» и иные)</w:t>
      </w:r>
      <w:r w:rsidR="00A35EBC" w:rsidRPr="00ED7B97">
        <w:rPr>
          <w:szCs w:val="28"/>
        </w:rPr>
        <w:t xml:space="preserve"> </w:t>
      </w:r>
      <w:r w:rsidRPr="00ED7B97">
        <w:rPr>
          <w:szCs w:val="28"/>
        </w:rPr>
        <w:t xml:space="preserve"> </w:t>
      </w:r>
      <w:r w:rsidR="00A35EBC" w:rsidRPr="00ED7B97">
        <w:rPr>
          <w:szCs w:val="28"/>
        </w:rPr>
        <w:t>(данное</w:t>
      </w:r>
      <w:r w:rsidR="00A35EBC" w:rsidRPr="00ED7B97">
        <w:rPr>
          <w:b/>
          <w:szCs w:val="28"/>
        </w:rPr>
        <w:t xml:space="preserve"> </w:t>
      </w:r>
      <w:r w:rsidR="00A35EBC" w:rsidRPr="00ED7B97">
        <w:rPr>
          <w:szCs w:val="28"/>
        </w:rPr>
        <w:t>требование является  рекомендацией);</w:t>
      </w:r>
    </w:p>
    <w:p w:rsidR="00EB4D47" w:rsidRPr="00ED7B97" w:rsidRDefault="00EB4D47" w:rsidP="00ED7B97">
      <w:pPr>
        <w:numPr>
          <w:ilvl w:val="0"/>
          <w:numId w:val="14"/>
        </w:numPr>
        <w:shd w:val="clear" w:color="auto" w:fill="FFFFFF"/>
        <w:spacing w:after="0"/>
        <w:ind w:left="0" w:firstLine="709"/>
        <w:rPr>
          <w:szCs w:val="28"/>
        </w:rPr>
      </w:pPr>
      <w:r w:rsidRPr="00ED7B97">
        <w:rPr>
          <w:szCs w:val="28"/>
        </w:rPr>
        <w:t xml:space="preserve">осуществление активного поиска новых владельцев (путем размещения информации в СМИ, размещение информации на стендах, </w:t>
      </w:r>
      <w:proofErr w:type="spellStart"/>
      <w:r w:rsidRPr="00ED7B97">
        <w:rPr>
          <w:szCs w:val="28"/>
        </w:rPr>
        <w:t>билбордах</w:t>
      </w:r>
      <w:proofErr w:type="spellEnd"/>
      <w:r w:rsidRPr="00ED7B97">
        <w:rPr>
          <w:szCs w:val="28"/>
        </w:rPr>
        <w:t>, щитах, проведение открытых мероприятий (выставки, фестивали) и иное)</w:t>
      </w:r>
      <w:r w:rsidR="00A35EBC" w:rsidRPr="00ED7B97">
        <w:rPr>
          <w:szCs w:val="28"/>
        </w:rPr>
        <w:t xml:space="preserve"> (данное требование является  рекомендацией);</w:t>
      </w:r>
    </w:p>
    <w:p w:rsidR="00EB4D47" w:rsidRPr="00ED7B97" w:rsidRDefault="00EB4D47" w:rsidP="00ED7B97">
      <w:pPr>
        <w:numPr>
          <w:ilvl w:val="0"/>
          <w:numId w:val="14"/>
        </w:numPr>
        <w:shd w:val="clear" w:color="auto" w:fill="FFFFFF"/>
        <w:spacing w:after="0"/>
        <w:ind w:left="0" w:firstLine="709"/>
        <w:rPr>
          <w:szCs w:val="28"/>
        </w:rPr>
      </w:pPr>
      <w:r w:rsidRPr="00ED7B97">
        <w:rPr>
          <w:szCs w:val="28"/>
        </w:rPr>
        <w:t>оказание консультаций новым владельцам по вопросам содержания животных в пределах компетенции</w:t>
      </w:r>
      <w:r w:rsidR="00A35EBC" w:rsidRPr="00ED7B97">
        <w:rPr>
          <w:szCs w:val="28"/>
        </w:rPr>
        <w:t xml:space="preserve">. </w:t>
      </w:r>
    </w:p>
    <w:p w:rsidR="00EB4D47" w:rsidRPr="00ED7B97" w:rsidRDefault="00A35EBC" w:rsidP="00ED7B97">
      <w:pPr>
        <w:shd w:val="clear" w:color="auto" w:fill="FFFFFF"/>
        <w:spacing w:after="0"/>
        <w:rPr>
          <w:szCs w:val="28"/>
        </w:rPr>
      </w:pPr>
      <w:r w:rsidRPr="00ED7B97">
        <w:rPr>
          <w:szCs w:val="28"/>
        </w:rPr>
        <w:t>5.</w:t>
      </w:r>
      <w:r w:rsidR="00EB4D47" w:rsidRPr="00ED7B97">
        <w:rPr>
          <w:szCs w:val="28"/>
        </w:rPr>
        <w:t>Обязанности по способствованию реализации волонтерами своих прав</w:t>
      </w:r>
      <w:r w:rsidRPr="00ED7B97">
        <w:rPr>
          <w:szCs w:val="28"/>
        </w:rPr>
        <w:t>:</w:t>
      </w:r>
    </w:p>
    <w:p w:rsidR="00EB4D47" w:rsidRPr="00ED7B97" w:rsidRDefault="00EB4D47" w:rsidP="00ED7B97">
      <w:pPr>
        <w:numPr>
          <w:ilvl w:val="0"/>
          <w:numId w:val="13"/>
        </w:numPr>
        <w:shd w:val="clear" w:color="auto" w:fill="FFFFFF"/>
        <w:spacing w:after="0"/>
        <w:ind w:left="0" w:firstLine="709"/>
        <w:rPr>
          <w:szCs w:val="28"/>
        </w:rPr>
      </w:pPr>
      <w:r w:rsidRPr="00ED7B97">
        <w:rPr>
          <w:szCs w:val="28"/>
        </w:rPr>
        <w:t>обеспечение возможности посещения приютов гражданами и волонтерами</w:t>
      </w:r>
      <w:r w:rsidR="00A35EBC" w:rsidRPr="00ED7B97">
        <w:rPr>
          <w:szCs w:val="28"/>
        </w:rPr>
        <w:t>;</w:t>
      </w:r>
    </w:p>
    <w:p w:rsidR="00A35EBC" w:rsidRPr="00ED7B97" w:rsidRDefault="00EB4D47" w:rsidP="00ED7B97">
      <w:pPr>
        <w:numPr>
          <w:ilvl w:val="0"/>
          <w:numId w:val="13"/>
        </w:numPr>
        <w:shd w:val="clear" w:color="auto" w:fill="FFFFFF"/>
        <w:spacing w:after="0"/>
        <w:ind w:left="0" w:firstLine="709"/>
        <w:rPr>
          <w:szCs w:val="28"/>
        </w:rPr>
      </w:pPr>
      <w:r w:rsidRPr="00ED7B97">
        <w:rPr>
          <w:szCs w:val="28"/>
        </w:rPr>
        <w:t>допуск на территорию приюта новых потенциальных владельцев, волонтеров, представителей общественных организаций и благотворительных фондов</w:t>
      </w:r>
      <w:r w:rsidR="00A35EBC" w:rsidRPr="00ED7B97">
        <w:rPr>
          <w:szCs w:val="28"/>
        </w:rPr>
        <w:t>.</w:t>
      </w:r>
    </w:p>
    <w:p w:rsidR="00EC2CC3" w:rsidRPr="00ED7B97" w:rsidRDefault="00EC2CC3" w:rsidP="00ED7B97">
      <w:pPr>
        <w:shd w:val="clear" w:color="auto" w:fill="FFFFFF"/>
        <w:spacing w:after="0"/>
        <w:rPr>
          <w:szCs w:val="28"/>
        </w:rPr>
      </w:pPr>
      <w:r w:rsidRPr="00ED7B97">
        <w:rPr>
          <w:szCs w:val="28"/>
        </w:rPr>
        <w:lastRenderedPageBreak/>
        <w:t>7.Общие требования к оснащению приюта:</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наличие помещений, строений, оборудования и территорий (в том числе вольеров, площадок для выгула, блока карантина, ветеринарного пункта и иное);</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наличие дезинфекционных барьеров при въезде в приют и дезинфекционных ковриков у отдельных входов;</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наличие централизованных, децентрализованных или иных систем водоснабжения и водоотведения, электро- и теплоснабжения, наружного освещения;</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соблюдение общих требований к вольерам для собак и помещениям для кошек (поверхность полов, групповое или раздельное содержание, отделение от блока изолятора и иное);</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 xml:space="preserve">соблюдение отдельных требований к вольерам для собак (внутреннее обустройство, минимальная площадь, защищенность от погодных явлений, размер площадок для выгула, расчет наполнения будок, индивидуальные миска и ошейник, </w:t>
      </w:r>
      <w:proofErr w:type="spellStart"/>
      <w:r w:rsidRPr="00ED7B97">
        <w:rPr>
          <w:szCs w:val="28"/>
        </w:rPr>
        <w:t>непереворачивающаяся</w:t>
      </w:r>
      <w:proofErr w:type="spellEnd"/>
      <w:r w:rsidRPr="00ED7B97">
        <w:rPr>
          <w:szCs w:val="28"/>
        </w:rPr>
        <w:t xml:space="preserve"> поилка, периодичность замены покрытия площадок для выгула и иное); </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 xml:space="preserve">соблюдение отдельных требований к помещениям для кошек (внутреннее обустройство, минимальная площадь, температурный режим, сетчатый тамбур при входе, площадка для выгула и иное); </w:t>
      </w:r>
    </w:p>
    <w:p w:rsidR="00EC2CC3" w:rsidRPr="00ED7B97" w:rsidRDefault="00EC2CC3" w:rsidP="00ED7B97">
      <w:pPr>
        <w:numPr>
          <w:ilvl w:val="0"/>
          <w:numId w:val="10"/>
        </w:numPr>
        <w:shd w:val="clear" w:color="auto" w:fill="FFFFFF"/>
        <w:spacing w:after="0"/>
        <w:ind w:left="0" w:firstLine="709"/>
        <w:rPr>
          <w:szCs w:val="28"/>
        </w:rPr>
      </w:pPr>
      <w:r w:rsidRPr="00ED7B97">
        <w:rPr>
          <w:szCs w:val="28"/>
        </w:rPr>
        <w:t xml:space="preserve">соблюдение требований к блоку карантина (индивидуальное содержание, размеры боксов, дезинфекционный барьер при входе, температурный режим, персонал, запрет перемещения животных и иное); </w:t>
      </w:r>
    </w:p>
    <w:p w:rsidR="00F413CF" w:rsidRPr="00ED7B97" w:rsidRDefault="00EC2CC3" w:rsidP="00ED7B97">
      <w:pPr>
        <w:numPr>
          <w:ilvl w:val="0"/>
          <w:numId w:val="10"/>
        </w:numPr>
        <w:shd w:val="clear" w:color="auto" w:fill="FFFFFF"/>
        <w:spacing w:after="0"/>
        <w:ind w:left="0" w:firstLine="709"/>
        <w:rPr>
          <w:szCs w:val="28"/>
        </w:rPr>
      </w:pPr>
      <w:r w:rsidRPr="00ED7B97">
        <w:rPr>
          <w:szCs w:val="28"/>
        </w:rPr>
        <w:t>соблюдение требований к блоку изолятора (индивидуальное содержание, размер боксов, дезинфекционный барьер, температурный режим, персонал, запрет контакта)</w:t>
      </w:r>
      <w:r w:rsidR="00F413CF" w:rsidRPr="00ED7B97">
        <w:rPr>
          <w:szCs w:val="28"/>
        </w:rPr>
        <w:t>.</w:t>
      </w:r>
    </w:p>
    <w:p w:rsidR="00F413CF" w:rsidRPr="00ED7B97" w:rsidRDefault="00F413CF" w:rsidP="00ED7B97">
      <w:pPr>
        <w:shd w:val="clear" w:color="auto" w:fill="FFFFFF"/>
        <w:spacing w:after="0"/>
        <w:rPr>
          <w:szCs w:val="28"/>
        </w:rPr>
      </w:pPr>
      <w:r w:rsidRPr="00ED7B97">
        <w:rPr>
          <w:szCs w:val="28"/>
        </w:rPr>
        <w:t>8.Требования по содержанию:</w:t>
      </w:r>
    </w:p>
    <w:p w:rsidR="00F413CF" w:rsidRPr="00ED7B97" w:rsidRDefault="00F413CF" w:rsidP="00ED7B97">
      <w:pPr>
        <w:numPr>
          <w:ilvl w:val="0"/>
          <w:numId w:val="9"/>
        </w:numPr>
        <w:shd w:val="clear" w:color="auto" w:fill="FFFFFF"/>
        <w:spacing w:after="0"/>
        <w:ind w:left="0" w:firstLine="709"/>
        <w:rPr>
          <w:szCs w:val="28"/>
        </w:rPr>
      </w:pPr>
      <w:r w:rsidRPr="00ED7B97">
        <w:rPr>
          <w:szCs w:val="28"/>
        </w:rPr>
        <w:t xml:space="preserve">требования к кормлению животного (периодичность, режим кормления, отдельный корм для собак и для кошек, формы актов планирования закупок кормов и </w:t>
      </w:r>
      <w:proofErr w:type="gramStart"/>
      <w:r w:rsidRPr="00ED7B97">
        <w:rPr>
          <w:szCs w:val="28"/>
        </w:rPr>
        <w:t>контроля за</w:t>
      </w:r>
      <w:proofErr w:type="gramEnd"/>
      <w:r w:rsidRPr="00ED7B97">
        <w:rPr>
          <w:szCs w:val="28"/>
        </w:rPr>
        <w:t xml:space="preserve"> их расходованием;</w:t>
      </w:r>
    </w:p>
    <w:p w:rsidR="00F413CF" w:rsidRPr="00ED7B97" w:rsidRDefault="00F413CF" w:rsidP="00ED7B97">
      <w:pPr>
        <w:numPr>
          <w:ilvl w:val="0"/>
          <w:numId w:val="9"/>
        </w:numPr>
        <w:shd w:val="clear" w:color="auto" w:fill="FFFFFF"/>
        <w:spacing w:after="0"/>
        <w:ind w:left="0" w:firstLine="709"/>
        <w:rPr>
          <w:szCs w:val="28"/>
        </w:rPr>
      </w:pPr>
      <w:r w:rsidRPr="00ED7B97">
        <w:rPr>
          <w:szCs w:val="28"/>
        </w:rPr>
        <w:lastRenderedPageBreak/>
        <w:t>требования к выгулу (не реже двух раз в сутки, не менее 30 минут на прогулку и иное);</w:t>
      </w:r>
    </w:p>
    <w:p w:rsidR="00F413CF" w:rsidRPr="00ED7B97" w:rsidRDefault="00F413CF" w:rsidP="00ED7B97">
      <w:pPr>
        <w:numPr>
          <w:ilvl w:val="0"/>
          <w:numId w:val="9"/>
        </w:numPr>
        <w:shd w:val="clear" w:color="auto" w:fill="FFFFFF"/>
        <w:spacing w:after="0"/>
        <w:ind w:left="0" w:firstLine="709"/>
        <w:rPr>
          <w:szCs w:val="28"/>
        </w:rPr>
      </w:pPr>
      <w:r w:rsidRPr="00ED7B97">
        <w:rPr>
          <w:szCs w:val="28"/>
        </w:rPr>
        <w:t>требования санитарной обработки, обращение с ТБО и иное;</w:t>
      </w:r>
    </w:p>
    <w:p w:rsidR="00A35EBC" w:rsidRPr="00ED7B97" w:rsidRDefault="00F413CF" w:rsidP="00ED7B97">
      <w:pPr>
        <w:numPr>
          <w:ilvl w:val="0"/>
          <w:numId w:val="9"/>
        </w:numPr>
        <w:shd w:val="clear" w:color="auto" w:fill="FFFFFF"/>
        <w:spacing w:after="0"/>
        <w:ind w:left="0" w:firstLine="709"/>
        <w:rPr>
          <w:szCs w:val="28"/>
        </w:rPr>
      </w:pPr>
      <w:proofErr w:type="gramStart"/>
      <w:r w:rsidRPr="00ED7B97">
        <w:rPr>
          <w:szCs w:val="28"/>
        </w:rPr>
        <w:t xml:space="preserve">требования при проведении процедуры эвтаназии (условия, лица, имеющие право осуществлять эвтаназию, запрет жестоких методов умерщвления, метод эвтаназии, запрет проведения на виду у других животных, запрет эвтаназии животных, нанесших укусы людям и подозреваемых в заболевании бешенством, составление акта смерти безнадзорного и бесхозяйного животного </w:t>
      </w:r>
      <w:r w:rsidR="00A35EBC" w:rsidRPr="00ED7B97">
        <w:rPr>
          <w:szCs w:val="28"/>
        </w:rPr>
        <w:t>фиксирование случаев эвтаназии в Журнале учета случаев эвтаназии животных</w:t>
      </w:r>
      <w:r w:rsidRPr="00ED7B97">
        <w:rPr>
          <w:szCs w:val="28"/>
        </w:rPr>
        <w:t>.</w:t>
      </w:r>
      <w:proofErr w:type="gramEnd"/>
    </w:p>
    <w:p w:rsidR="00F413CF" w:rsidRPr="00ED7B97" w:rsidRDefault="00F413CF" w:rsidP="00ED7B97">
      <w:pPr>
        <w:shd w:val="clear" w:color="auto" w:fill="FFFFFF"/>
        <w:spacing w:after="0"/>
        <w:rPr>
          <w:szCs w:val="28"/>
        </w:rPr>
      </w:pPr>
      <w:r w:rsidRPr="00ED7B97">
        <w:rPr>
          <w:szCs w:val="28"/>
        </w:rPr>
        <w:t>9.Требования к утилизации умерших животных:</w:t>
      </w:r>
    </w:p>
    <w:p w:rsidR="00F413CF" w:rsidRPr="00ED7B97" w:rsidRDefault="00F413CF" w:rsidP="00ED7B97">
      <w:pPr>
        <w:shd w:val="clear" w:color="auto" w:fill="FFFFFF"/>
        <w:spacing w:after="0"/>
        <w:rPr>
          <w:szCs w:val="28"/>
        </w:rPr>
      </w:pPr>
      <w:r w:rsidRPr="00ED7B97">
        <w:rPr>
          <w:szCs w:val="28"/>
        </w:rPr>
        <w:t xml:space="preserve">Процедуры утилизации умерших животных определены довольно подробно в "Ветеринарно-санитарные правила сбора, утилизации и уничтожения биологических отходов" (утв. Минсельхозпродом РФ 04.12.1995 N 13-7-2/469) (ред. от 16.08.2007). В частности, устанавливаются обязанности владельца </w:t>
      </w:r>
      <w:proofErr w:type="gramStart"/>
      <w:r w:rsidRPr="00ED7B97">
        <w:rPr>
          <w:szCs w:val="28"/>
        </w:rPr>
        <w:t>по</w:t>
      </w:r>
      <w:proofErr w:type="gramEnd"/>
      <w:r w:rsidRPr="00ED7B97">
        <w:rPr>
          <w:szCs w:val="28"/>
        </w:rPr>
        <w:t>:</w:t>
      </w:r>
    </w:p>
    <w:p w:rsidR="00F413CF" w:rsidRPr="00ED7B97" w:rsidRDefault="00F413CF" w:rsidP="00ED7B97">
      <w:pPr>
        <w:shd w:val="clear" w:color="auto" w:fill="FFFFFF"/>
        <w:spacing w:after="0"/>
        <w:rPr>
          <w:szCs w:val="28"/>
        </w:rPr>
      </w:pPr>
      <w:r w:rsidRPr="00ED7B97">
        <w:rPr>
          <w:szCs w:val="28"/>
        </w:rPr>
        <w:t>1)</w:t>
      </w:r>
      <w:r w:rsidRPr="00ED7B97">
        <w:rPr>
          <w:szCs w:val="28"/>
        </w:rPr>
        <w:tab/>
        <w:t xml:space="preserve">извещению животного ветеринарного специалиста, который определяет порядок утилизации, в течение суток; </w:t>
      </w:r>
    </w:p>
    <w:p w:rsidR="00F413CF" w:rsidRPr="00ED7B97" w:rsidRDefault="00F413CF" w:rsidP="00ED7B97">
      <w:pPr>
        <w:shd w:val="clear" w:color="auto" w:fill="FFFFFF"/>
        <w:spacing w:after="0"/>
        <w:rPr>
          <w:szCs w:val="28"/>
        </w:rPr>
      </w:pPr>
      <w:r w:rsidRPr="00ED7B97">
        <w:rPr>
          <w:szCs w:val="28"/>
        </w:rPr>
        <w:t>2)</w:t>
      </w:r>
      <w:r w:rsidRPr="00ED7B97">
        <w:rPr>
          <w:szCs w:val="28"/>
        </w:rPr>
        <w:tab/>
        <w:t xml:space="preserve">сдаче трупа в ветеринарное учреждение, запрет на выброс павшего животного; </w:t>
      </w:r>
    </w:p>
    <w:p w:rsidR="00F413CF" w:rsidRPr="00ED7B97" w:rsidRDefault="00F413CF" w:rsidP="00ED7B97">
      <w:pPr>
        <w:shd w:val="clear" w:color="auto" w:fill="FFFFFF"/>
        <w:spacing w:after="0"/>
        <w:rPr>
          <w:szCs w:val="28"/>
        </w:rPr>
      </w:pPr>
      <w:r w:rsidRPr="00ED7B97">
        <w:rPr>
          <w:szCs w:val="28"/>
        </w:rPr>
        <w:t>3)</w:t>
      </w:r>
      <w:r w:rsidRPr="00ED7B97">
        <w:rPr>
          <w:szCs w:val="28"/>
        </w:rPr>
        <w:tab/>
        <w:t xml:space="preserve">осуществление хранения биологических отходов в специальной морозильной камере до момента утилизации; </w:t>
      </w:r>
    </w:p>
    <w:p w:rsidR="00F413CF" w:rsidRPr="00ED7B97" w:rsidRDefault="00F413CF" w:rsidP="00ED7B97">
      <w:pPr>
        <w:shd w:val="clear" w:color="auto" w:fill="FFFFFF"/>
        <w:spacing w:after="0"/>
        <w:rPr>
          <w:szCs w:val="28"/>
        </w:rPr>
      </w:pPr>
      <w:r w:rsidRPr="00ED7B97">
        <w:rPr>
          <w:szCs w:val="28"/>
        </w:rPr>
        <w:t>4)</w:t>
      </w:r>
      <w:r w:rsidRPr="00ED7B97">
        <w:rPr>
          <w:szCs w:val="28"/>
        </w:rPr>
        <w:tab/>
        <w:t xml:space="preserve">доставке биологических отходов для переработки и захоронению; </w:t>
      </w:r>
    </w:p>
    <w:p w:rsidR="0052281F" w:rsidRPr="00ED7B97" w:rsidRDefault="00F413CF" w:rsidP="00ED7B97">
      <w:pPr>
        <w:shd w:val="clear" w:color="auto" w:fill="FFFFFF"/>
        <w:spacing w:after="0"/>
        <w:rPr>
          <w:szCs w:val="28"/>
        </w:rPr>
      </w:pPr>
      <w:r w:rsidRPr="00ED7B97">
        <w:rPr>
          <w:szCs w:val="28"/>
        </w:rPr>
        <w:t>5)</w:t>
      </w:r>
      <w:r w:rsidRPr="00ED7B97">
        <w:rPr>
          <w:szCs w:val="28"/>
        </w:rPr>
        <w:tab/>
        <w:t>обработке инвентаря, оборудования, использованного для перевозки умершего животного, места нахождения его трупа специальными химическими средствами.</w:t>
      </w:r>
    </w:p>
    <w:p w:rsidR="00F413CF" w:rsidRPr="00ED7B97" w:rsidRDefault="0052281F" w:rsidP="00ED7B97">
      <w:pPr>
        <w:shd w:val="clear" w:color="auto" w:fill="FFFFFF"/>
        <w:spacing w:after="0"/>
        <w:rPr>
          <w:szCs w:val="28"/>
        </w:rPr>
      </w:pPr>
      <w:r w:rsidRPr="00ED7B97">
        <w:rPr>
          <w:szCs w:val="28"/>
        </w:rPr>
        <w:t xml:space="preserve">Приведенные акты не содержат детального регулирования процедур передачи животных из приюта третьим лицам. При этом отдельные требования все же предусматриваются. При передаче животного новому </w:t>
      </w:r>
      <w:r w:rsidRPr="00ED7B97">
        <w:rPr>
          <w:szCs w:val="28"/>
        </w:rPr>
        <w:lastRenderedPageBreak/>
        <w:t>владельцу составляется договор о передаче животного в собственность (под опеку).</w:t>
      </w:r>
    </w:p>
    <w:p w:rsidR="0052281F" w:rsidRPr="00ED7B97" w:rsidRDefault="00A35EBC" w:rsidP="00ED7B97">
      <w:pPr>
        <w:spacing w:after="0"/>
        <w:rPr>
          <w:szCs w:val="28"/>
        </w:rPr>
      </w:pPr>
      <w:r w:rsidRPr="00ED7B97">
        <w:rPr>
          <w:szCs w:val="28"/>
        </w:rPr>
        <w:t>Требования к образованию и квалификации штата специально в приведенных</w:t>
      </w:r>
      <w:r w:rsidRPr="00ED7B97">
        <w:rPr>
          <w:spacing w:val="-67"/>
          <w:szCs w:val="28"/>
        </w:rPr>
        <w:t xml:space="preserve"> </w:t>
      </w:r>
      <w:r w:rsidRPr="00ED7B97">
        <w:rPr>
          <w:szCs w:val="28"/>
        </w:rPr>
        <w:t>выше актах не устанавливаются. При этом численность персонала приюта</w:t>
      </w:r>
      <w:r w:rsidRPr="00ED7B97">
        <w:rPr>
          <w:spacing w:val="1"/>
          <w:szCs w:val="28"/>
        </w:rPr>
        <w:t xml:space="preserve"> </w:t>
      </w:r>
      <w:r w:rsidRPr="00ED7B97">
        <w:rPr>
          <w:szCs w:val="28"/>
        </w:rPr>
        <w:t xml:space="preserve">зависит от количества животных. </w:t>
      </w:r>
    </w:p>
    <w:p w:rsidR="0052281F" w:rsidRPr="00ED7B97" w:rsidRDefault="0052281F" w:rsidP="00ED7B97">
      <w:pPr>
        <w:spacing w:after="0"/>
        <w:rPr>
          <w:szCs w:val="28"/>
        </w:rPr>
      </w:pPr>
      <w:r w:rsidRPr="00ED7B97">
        <w:rPr>
          <w:szCs w:val="28"/>
        </w:rPr>
        <w:t xml:space="preserve">В приютах никогда не отказываются от помощи волонтерских движений, данные отношения также регулируются нормативными актами. Основными актами </w:t>
      </w:r>
      <w:r w:rsidR="00A35EBC" w:rsidRPr="00ED7B97">
        <w:rPr>
          <w:szCs w:val="28"/>
        </w:rPr>
        <w:t>в</w:t>
      </w:r>
      <w:r w:rsidR="00A35EBC" w:rsidRPr="00ED7B97">
        <w:rPr>
          <w:spacing w:val="-4"/>
          <w:szCs w:val="28"/>
        </w:rPr>
        <w:t xml:space="preserve"> </w:t>
      </w:r>
      <w:r w:rsidR="00A35EBC" w:rsidRPr="00ED7B97">
        <w:rPr>
          <w:szCs w:val="28"/>
        </w:rPr>
        <w:t>данной</w:t>
      </w:r>
      <w:r w:rsidR="00A35EBC" w:rsidRPr="00ED7B97">
        <w:rPr>
          <w:spacing w:val="-2"/>
          <w:szCs w:val="28"/>
        </w:rPr>
        <w:t xml:space="preserve"> </w:t>
      </w:r>
      <w:r w:rsidR="00A35EBC" w:rsidRPr="00ED7B97">
        <w:rPr>
          <w:szCs w:val="28"/>
        </w:rPr>
        <w:t>области</w:t>
      </w:r>
      <w:r w:rsidR="00A35EBC" w:rsidRPr="00ED7B97">
        <w:rPr>
          <w:spacing w:val="-2"/>
          <w:szCs w:val="28"/>
        </w:rPr>
        <w:t xml:space="preserve"> </w:t>
      </w:r>
      <w:r w:rsidRPr="00ED7B97">
        <w:rPr>
          <w:szCs w:val="28"/>
        </w:rPr>
        <w:t>являются</w:t>
      </w:r>
      <w:r w:rsidR="00A35EBC" w:rsidRPr="00ED7B97">
        <w:rPr>
          <w:szCs w:val="28"/>
        </w:rPr>
        <w:t>:</w:t>
      </w:r>
    </w:p>
    <w:p w:rsidR="008E1E0B" w:rsidRPr="00ED7B97" w:rsidRDefault="0052281F" w:rsidP="00ED7B97">
      <w:pPr>
        <w:spacing w:after="0"/>
        <w:rPr>
          <w:szCs w:val="28"/>
        </w:rPr>
      </w:pPr>
      <w:r w:rsidRPr="00ED7B97">
        <w:rPr>
          <w:szCs w:val="28"/>
        </w:rPr>
        <w:t>1.</w:t>
      </w:r>
      <w:r w:rsidR="00A35EBC" w:rsidRPr="00ED7B97">
        <w:rPr>
          <w:szCs w:val="28"/>
        </w:rPr>
        <w:t>Федеральный закон</w:t>
      </w:r>
      <w:r w:rsidR="00A35EBC" w:rsidRPr="00ED7B97">
        <w:rPr>
          <w:spacing w:val="70"/>
          <w:szCs w:val="28"/>
        </w:rPr>
        <w:t xml:space="preserve"> </w:t>
      </w:r>
      <w:hyperlink r:id="rId11">
        <w:r w:rsidR="00A35EBC" w:rsidRPr="00ED7B97">
          <w:rPr>
            <w:szCs w:val="28"/>
          </w:rPr>
          <w:t>«Об ответственном обращении с животными</w:t>
        </w:r>
      </w:hyperlink>
      <w:r w:rsidR="00A35EBC" w:rsidRPr="00ED7B97">
        <w:rPr>
          <w:spacing w:val="1"/>
          <w:szCs w:val="28"/>
        </w:rPr>
        <w:t xml:space="preserve"> </w:t>
      </w:r>
      <w:hyperlink r:id="rId12">
        <w:r w:rsidR="00A35EBC" w:rsidRPr="00ED7B97">
          <w:rPr>
            <w:szCs w:val="28"/>
          </w:rPr>
          <w:t>и</w:t>
        </w:r>
        <w:r w:rsidR="00A35EBC" w:rsidRPr="00ED7B97">
          <w:rPr>
            <w:spacing w:val="1"/>
            <w:szCs w:val="28"/>
          </w:rPr>
          <w:t xml:space="preserve"> </w:t>
        </w:r>
        <w:r w:rsidR="00A35EBC" w:rsidRPr="00ED7B97">
          <w:rPr>
            <w:szCs w:val="28"/>
          </w:rPr>
          <w:t>о</w:t>
        </w:r>
        <w:r w:rsidR="00A35EBC" w:rsidRPr="00ED7B97">
          <w:rPr>
            <w:spacing w:val="1"/>
            <w:szCs w:val="28"/>
          </w:rPr>
          <w:t xml:space="preserve"> </w:t>
        </w:r>
        <w:r w:rsidR="00A35EBC" w:rsidRPr="00ED7B97">
          <w:rPr>
            <w:szCs w:val="28"/>
          </w:rPr>
          <w:t>внесении</w:t>
        </w:r>
        <w:r w:rsidR="00A35EBC" w:rsidRPr="00ED7B97">
          <w:rPr>
            <w:spacing w:val="1"/>
            <w:szCs w:val="28"/>
          </w:rPr>
          <w:t xml:space="preserve"> </w:t>
        </w:r>
        <w:r w:rsidR="00A35EBC" w:rsidRPr="00ED7B97">
          <w:rPr>
            <w:szCs w:val="28"/>
          </w:rPr>
          <w:t>изменений</w:t>
        </w:r>
        <w:r w:rsidR="00A35EBC" w:rsidRPr="00ED7B97">
          <w:rPr>
            <w:spacing w:val="1"/>
            <w:szCs w:val="28"/>
          </w:rPr>
          <w:t xml:space="preserve"> </w:t>
        </w:r>
        <w:r w:rsidR="00A35EBC" w:rsidRPr="00ED7B97">
          <w:rPr>
            <w:szCs w:val="28"/>
          </w:rPr>
          <w:t>в</w:t>
        </w:r>
        <w:r w:rsidR="00A35EBC" w:rsidRPr="00ED7B97">
          <w:rPr>
            <w:spacing w:val="1"/>
            <w:szCs w:val="28"/>
          </w:rPr>
          <w:t xml:space="preserve"> </w:t>
        </w:r>
        <w:r w:rsidR="00A35EBC" w:rsidRPr="00ED7B97">
          <w:rPr>
            <w:szCs w:val="28"/>
          </w:rPr>
          <w:t>отдельные</w:t>
        </w:r>
        <w:r w:rsidR="00A35EBC" w:rsidRPr="00ED7B97">
          <w:rPr>
            <w:spacing w:val="1"/>
            <w:szCs w:val="28"/>
          </w:rPr>
          <w:t xml:space="preserve"> </w:t>
        </w:r>
        <w:r w:rsidR="00A35EBC" w:rsidRPr="00ED7B97">
          <w:rPr>
            <w:szCs w:val="28"/>
          </w:rPr>
          <w:t>законодательные</w:t>
        </w:r>
        <w:r w:rsidR="00A35EBC" w:rsidRPr="00ED7B97">
          <w:rPr>
            <w:spacing w:val="1"/>
            <w:szCs w:val="28"/>
          </w:rPr>
          <w:t xml:space="preserve"> </w:t>
        </w:r>
        <w:r w:rsidR="00A35EBC" w:rsidRPr="00ED7B97">
          <w:rPr>
            <w:szCs w:val="28"/>
          </w:rPr>
          <w:t>акты</w:t>
        </w:r>
      </w:hyperlink>
      <w:r w:rsidR="00A35EBC" w:rsidRPr="00ED7B97">
        <w:rPr>
          <w:spacing w:val="-67"/>
          <w:szCs w:val="28"/>
        </w:rPr>
        <w:t xml:space="preserve"> </w:t>
      </w:r>
      <w:hyperlink r:id="rId13">
        <w:r w:rsidR="00A35EBC" w:rsidRPr="00ED7B97">
          <w:rPr>
            <w:szCs w:val="28"/>
          </w:rPr>
          <w:t>Российской</w:t>
        </w:r>
        <w:r w:rsidR="00A35EBC" w:rsidRPr="00ED7B97">
          <w:rPr>
            <w:spacing w:val="-1"/>
            <w:szCs w:val="28"/>
          </w:rPr>
          <w:t xml:space="preserve"> </w:t>
        </w:r>
        <w:r w:rsidR="00A35EBC" w:rsidRPr="00ED7B97">
          <w:rPr>
            <w:szCs w:val="28"/>
          </w:rPr>
          <w:t>Федерации»</w:t>
        </w:r>
      </w:hyperlink>
      <w:r w:rsidR="008E1E0B" w:rsidRPr="00ED7B97">
        <w:rPr>
          <w:szCs w:val="28"/>
        </w:rPr>
        <w:t>.</w:t>
      </w:r>
    </w:p>
    <w:p w:rsidR="0052281F" w:rsidRPr="00ED7B97" w:rsidRDefault="0052281F" w:rsidP="00ED7B97">
      <w:pPr>
        <w:spacing w:after="0"/>
        <w:rPr>
          <w:szCs w:val="28"/>
        </w:rPr>
      </w:pPr>
      <w:r w:rsidRPr="00ED7B97">
        <w:rPr>
          <w:szCs w:val="28"/>
        </w:rPr>
        <w:t>2.Федеральный закон от 11.08.1995 N 135-ФЗ "О благотворительной деятельности и добровольчестве (</w:t>
      </w:r>
      <w:proofErr w:type="spellStart"/>
      <w:r w:rsidRPr="00ED7B97">
        <w:rPr>
          <w:szCs w:val="28"/>
        </w:rPr>
        <w:t>волонтерстве</w:t>
      </w:r>
      <w:proofErr w:type="spellEnd"/>
      <w:r w:rsidRPr="00ED7B97">
        <w:rPr>
          <w:szCs w:val="28"/>
        </w:rPr>
        <w:t>)".</w:t>
      </w:r>
    </w:p>
    <w:p w:rsidR="0052281F" w:rsidRPr="00ED7B97" w:rsidRDefault="0052281F" w:rsidP="00ED7B97">
      <w:pPr>
        <w:spacing w:after="0"/>
        <w:rPr>
          <w:szCs w:val="28"/>
        </w:rPr>
      </w:pPr>
      <w:r w:rsidRPr="00ED7B97">
        <w:rPr>
          <w:szCs w:val="28"/>
        </w:rPr>
        <w:t>На основании этих актов образуются определенные права:</w:t>
      </w:r>
    </w:p>
    <w:p w:rsidR="0052281F" w:rsidRPr="00ED7B97" w:rsidRDefault="0052281F" w:rsidP="00ED7B97">
      <w:pPr>
        <w:spacing w:after="0"/>
        <w:rPr>
          <w:szCs w:val="28"/>
        </w:rPr>
      </w:pPr>
      <w:r w:rsidRPr="00ED7B97">
        <w:rPr>
          <w:b/>
          <w:szCs w:val="28"/>
        </w:rPr>
        <w:t xml:space="preserve"> </w:t>
      </w:r>
      <w:r w:rsidR="00A35EBC" w:rsidRPr="00ED7B97">
        <w:rPr>
          <w:b/>
          <w:szCs w:val="28"/>
        </w:rPr>
        <w:t>(</w:t>
      </w:r>
      <w:r w:rsidRPr="00ED7B97">
        <w:rPr>
          <w:b/>
          <w:szCs w:val="28"/>
        </w:rPr>
        <w:t>А</w:t>
      </w:r>
      <w:r w:rsidR="00A35EBC" w:rsidRPr="00ED7B97">
        <w:rPr>
          <w:b/>
          <w:szCs w:val="28"/>
        </w:rPr>
        <w:t>)</w:t>
      </w:r>
      <w:r w:rsidR="00A35EBC" w:rsidRPr="00ED7B97">
        <w:rPr>
          <w:b/>
          <w:spacing w:val="-1"/>
          <w:szCs w:val="28"/>
        </w:rPr>
        <w:t xml:space="preserve"> </w:t>
      </w:r>
      <w:r w:rsidR="00A35EBC" w:rsidRPr="00ED7B97">
        <w:rPr>
          <w:b/>
          <w:szCs w:val="28"/>
        </w:rPr>
        <w:t>посещение</w:t>
      </w:r>
      <w:r w:rsidR="00A35EBC" w:rsidRPr="00ED7B97">
        <w:rPr>
          <w:b/>
          <w:spacing w:val="-1"/>
          <w:szCs w:val="28"/>
        </w:rPr>
        <w:t xml:space="preserve"> </w:t>
      </w:r>
      <w:r w:rsidR="00A35EBC" w:rsidRPr="00ED7B97">
        <w:rPr>
          <w:b/>
          <w:szCs w:val="28"/>
        </w:rPr>
        <w:t>приюта:</w:t>
      </w:r>
    </w:p>
    <w:p w:rsidR="0052281F" w:rsidRPr="00ED7B97" w:rsidRDefault="00F413CF" w:rsidP="00ED7B97">
      <w:pPr>
        <w:spacing w:after="0"/>
        <w:rPr>
          <w:szCs w:val="28"/>
        </w:rPr>
      </w:pPr>
      <w:r w:rsidRPr="00ED7B97">
        <w:rPr>
          <w:szCs w:val="28"/>
        </w:rPr>
        <w:t>Волонтеры могут посещать приюты в часы, установленные режимом</w:t>
      </w:r>
      <w:r w:rsidRPr="00ED7B97">
        <w:rPr>
          <w:spacing w:val="1"/>
          <w:szCs w:val="28"/>
        </w:rPr>
        <w:t xml:space="preserve"> </w:t>
      </w:r>
      <w:r w:rsidRPr="00ED7B97">
        <w:rPr>
          <w:szCs w:val="28"/>
        </w:rPr>
        <w:t>работы</w:t>
      </w:r>
      <w:r w:rsidRPr="00ED7B97">
        <w:rPr>
          <w:spacing w:val="1"/>
          <w:szCs w:val="28"/>
        </w:rPr>
        <w:t xml:space="preserve"> </w:t>
      </w:r>
      <w:r w:rsidRPr="00ED7B97">
        <w:rPr>
          <w:szCs w:val="28"/>
        </w:rPr>
        <w:t>приютов</w:t>
      </w:r>
      <w:r w:rsidRPr="00ED7B97">
        <w:rPr>
          <w:spacing w:val="1"/>
          <w:szCs w:val="28"/>
        </w:rPr>
        <w:t xml:space="preserve"> </w:t>
      </w:r>
      <w:r w:rsidRPr="00ED7B97">
        <w:rPr>
          <w:szCs w:val="28"/>
        </w:rPr>
        <w:t>для</w:t>
      </w:r>
      <w:r w:rsidRPr="00ED7B97">
        <w:rPr>
          <w:spacing w:val="1"/>
          <w:szCs w:val="28"/>
        </w:rPr>
        <w:t xml:space="preserve"> </w:t>
      </w:r>
      <w:r w:rsidRPr="00ED7B97">
        <w:rPr>
          <w:szCs w:val="28"/>
        </w:rPr>
        <w:t>животных,</w:t>
      </w:r>
      <w:r w:rsidRPr="00ED7B97">
        <w:rPr>
          <w:spacing w:val="1"/>
          <w:szCs w:val="28"/>
        </w:rPr>
        <w:t xml:space="preserve"> </w:t>
      </w:r>
      <w:r w:rsidRPr="00ED7B97">
        <w:rPr>
          <w:szCs w:val="28"/>
        </w:rPr>
        <w:t>за</w:t>
      </w:r>
      <w:r w:rsidRPr="00ED7B97">
        <w:rPr>
          <w:spacing w:val="1"/>
          <w:szCs w:val="28"/>
        </w:rPr>
        <w:t xml:space="preserve"> </w:t>
      </w:r>
      <w:r w:rsidRPr="00ED7B97">
        <w:rPr>
          <w:szCs w:val="28"/>
        </w:rPr>
        <w:t>исключением</w:t>
      </w:r>
      <w:r w:rsidRPr="00ED7B97">
        <w:rPr>
          <w:spacing w:val="1"/>
          <w:szCs w:val="28"/>
        </w:rPr>
        <w:t xml:space="preserve"> </w:t>
      </w:r>
      <w:r w:rsidRPr="00ED7B97">
        <w:rPr>
          <w:szCs w:val="28"/>
        </w:rPr>
        <w:t>дней,</w:t>
      </w:r>
      <w:r w:rsidRPr="00ED7B97">
        <w:rPr>
          <w:spacing w:val="1"/>
          <w:szCs w:val="28"/>
        </w:rPr>
        <w:t xml:space="preserve"> </w:t>
      </w:r>
      <w:r w:rsidRPr="00ED7B97">
        <w:rPr>
          <w:szCs w:val="28"/>
        </w:rPr>
        <w:t>в</w:t>
      </w:r>
      <w:r w:rsidRPr="00ED7B97">
        <w:rPr>
          <w:spacing w:val="1"/>
          <w:szCs w:val="28"/>
        </w:rPr>
        <w:t xml:space="preserve"> </w:t>
      </w:r>
      <w:r w:rsidRPr="00ED7B97">
        <w:rPr>
          <w:szCs w:val="28"/>
        </w:rPr>
        <w:t>которые</w:t>
      </w:r>
      <w:r w:rsidRPr="00ED7B97">
        <w:rPr>
          <w:spacing w:val="1"/>
          <w:szCs w:val="28"/>
        </w:rPr>
        <w:t xml:space="preserve"> </w:t>
      </w:r>
      <w:r w:rsidRPr="00ED7B97">
        <w:rPr>
          <w:szCs w:val="28"/>
        </w:rPr>
        <w:t>проводится санитарная обра</w:t>
      </w:r>
      <w:r w:rsidR="0052281F" w:rsidRPr="00ED7B97">
        <w:rPr>
          <w:szCs w:val="28"/>
        </w:rPr>
        <w:t>ботка или дезинфекция помещений;</w:t>
      </w:r>
    </w:p>
    <w:p w:rsidR="00F413CF" w:rsidRPr="00ED7B97" w:rsidRDefault="0052281F" w:rsidP="00ED7B97">
      <w:pPr>
        <w:spacing w:after="0"/>
        <w:rPr>
          <w:szCs w:val="28"/>
        </w:rPr>
      </w:pPr>
      <w:r w:rsidRPr="00ED7B97">
        <w:rPr>
          <w:b/>
          <w:szCs w:val="28"/>
        </w:rPr>
        <w:t xml:space="preserve">(Б) </w:t>
      </w:r>
      <w:r w:rsidR="00F413CF" w:rsidRPr="00ED7B97">
        <w:rPr>
          <w:b/>
          <w:szCs w:val="28"/>
        </w:rPr>
        <w:t>организационную,</w:t>
      </w:r>
      <w:r w:rsidR="00F413CF" w:rsidRPr="00ED7B97">
        <w:rPr>
          <w:b/>
          <w:spacing w:val="1"/>
          <w:szCs w:val="28"/>
        </w:rPr>
        <w:t xml:space="preserve"> </w:t>
      </w:r>
      <w:r w:rsidR="00F413CF" w:rsidRPr="00ED7B97">
        <w:rPr>
          <w:b/>
          <w:szCs w:val="28"/>
        </w:rPr>
        <w:t>медицинскую</w:t>
      </w:r>
      <w:r w:rsidR="00F413CF" w:rsidRPr="00ED7B97">
        <w:rPr>
          <w:b/>
          <w:spacing w:val="1"/>
          <w:szCs w:val="28"/>
        </w:rPr>
        <w:t xml:space="preserve"> </w:t>
      </w:r>
      <w:r w:rsidR="00F413CF" w:rsidRPr="00ED7B97">
        <w:rPr>
          <w:b/>
          <w:szCs w:val="28"/>
        </w:rPr>
        <w:t>и</w:t>
      </w:r>
      <w:r w:rsidR="00F413CF" w:rsidRPr="00ED7B97">
        <w:rPr>
          <w:b/>
          <w:spacing w:val="1"/>
          <w:szCs w:val="28"/>
        </w:rPr>
        <w:t xml:space="preserve"> </w:t>
      </w:r>
      <w:r w:rsidR="00F413CF" w:rsidRPr="00ED7B97">
        <w:rPr>
          <w:b/>
          <w:szCs w:val="28"/>
        </w:rPr>
        <w:t>иную</w:t>
      </w:r>
      <w:r w:rsidR="00F413CF" w:rsidRPr="00ED7B97">
        <w:rPr>
          <w:b/>
          <w:spacing w:val="1"/>
          <w:szCs w:val="28"/>
        </w:rPr>
        <w:t xml:space="preserve"> </w:t>
      </w:r>
      <w:r w:rsidR="00F413CF" w:rsidRPr="00ED7B97">
        <w:rPr>
          <w:b/>
          <w:szCs w:val="28"/>
        </w:rPr>
        <w:t>помощь</w:t>
      </w:r>
      <w:r w:rsidR="00F413CF" w:rsidRPr="00ED7B97">
        <w:rPr>
          <w:b/>
          <w:spacing w:val="1"/>
          <w:szCs w:val="28"/>
        </w:rPr>
        <w:t xml:space="preserve"> </w:t>
      </w:r>
      <w:r w:rsidR="00F413CF" w:rsidRPr="00ED7B97">
        <w:rPr>
          <w:b/>
          <w:szCs w:val="28"/>
        </w:rPr>
        <w:t>животным,</w:t>
      </w:r>
      <w:r w:rsidR="00F413CF" w:rsidRPr="00ED7B97">
        <w:rPr>
          <w:b/>
          <w:spacing w:val="1"/>
          <w:szCs w:val="28"/>
        </w:rPr>
        <w:t xml:space="preserve"> </w:t>
      </w:r>
      <w:r w:rsidR="00F413CF" w:rsidRPr="00ED7B97">
        <w:rPr>
          <w:b/>
          <w:szCs w:val="28"/>
        </w:rPr>
        <w:t>содержащимся</w:t>
      </w:r>
      <w:r w:rsidR="00F413CF" w:rsidRPr="00ED7B97">
        <w:rPr>
          <w:b/>
          <w:spacing w:val="-3"/>
          <w:szCs w:val="28"/>
        </w:rPr>
        <w:t xml:space="preserve"> </w:t>
      </w:r>
      <w:r w:rsidR="00F413CF" w:rsidRPr="00ED7B97">
        <w:rPr>
          <w:b/>
          <w:szCs w:val="28"/>
        </w:rPr>
        <w:t>в</w:t>
      </w:r>
      <w:r w:rsidR="00F413CF" w:rsidRPr="00ED7B97">
        <w:rPr>
          <w:b/>
          <w:spacing w:val="-1"/>
          <w:szCs w:val="28"/>
        </w:rPr>
        <w:t xml:space="preserve"> </w:t>
      </w:r>
      <w:r w:rsidR="00F413CF" w:rsidRPr="00ED7B97">
        <w:rPr>
          <w:b/>
          <w:szCs w:val="28"/>
        </w:rPr>
        <w:t>приюте:</w:t>
      </w:r>
    </w:p>
    <w:p w:rsidR="0052281F" w:rsidRPr="00ED7B97" w:rsidRDefault="0052281F" w:rsidP="00ED7B97">
      <w:pPr>
        <w:spacing w:after="0"/>
        <w:rPr>
          <w:szCs w:val="28"/>
        </w:rPr>
      </w:pPr>
      <w:r w:rsidRPr="00ED7B97">
        <w:rPr>
          <w:szCs w:val="28"/>
        </w:rPr>
        <w:t>Вол</w:t>
      </w:r>
      <w:r w:rsidR="008E1E0B" w:rsidRPr="00ED7B97">
        <w:rPr>
          <w:szCs w:val="28"/>
        </w:rPr>
        <w:t>онтер имеет право:</w:t>
      </w:r>
    </w:p>
    <w:p w:rsidR="0052281F" w:rsidRPr="00ED7B97" w:rsidRDefault="0052281F" w:rsidP="00ED7B97">
      <w:pPr>
        <w:spacing w:after="0"/>
        <w:rPr>
          <w:szCs w:val="28"/>
        </w:rPr>
      </w:pPr>
      <w:r w:rsidRPr="00ED7B97">
        <w:rPr>
          <w:szCs w:val="28"/>
        </w:rPr>
        <w:t>1)</w:t>
      </w:r>
      <w:r w:rsidRPr="00ED7B97">
        <w:rPr>
          <w:szCs w:val="28"/>
        </w:rPr>
        <w:tab/>
        <w:t>наблюдать во время выгула за состоянием животного, в случае подозрения в заболевании - обращаться к ветеринарному врачу</w:t>
      </w:r>
      <w:r w:rsidR="008E1E0B" w:rsidRPr="00ED7B97">
        <w:rPr>
          <w:szCs w:val="28"/>
        </w:rPr>
        <w:t>;</w:t>
      </w:r>
    </w:p>
    <w:p w:rsidR="0052281F" w:rsidRPr="00ED7B97" w:rsidRDefault="0052281F" w:rsidP="00ED7B97">
      <w:pPr>
        <w:spacing w:after="0"/>
        <w:rPr>
          <w:szCs w:val="28"/>
        </w:rPr>
      </w:pPr>
      <w:r w:rsidRPr="00ED7B97">
        <w:rPr>
          <w:szCs w:val="28"/>
        </w:rPr>
        <w:t>2)</w:t>
      </w:r>
      <w:r w:rsidRPr="00ED7B97">
        <w:rPr>
          <w:szCs w:val="28"/>
        </w:rPr>
        <w:tab/>
        <w:t>проводить адаптивную дрессировку животного для обучения навыкам совместного проживания с человеком</w:t>
      </w:r>
      <w:r w:rsidR="008E1E0B" w:rsidRPr="00ED7B97">
        <w:rPr>
          <w:szCs w:val="28"/>
        </w:rPr>
        <w:t>;</w:t>
      </w:r>
    </w:p>
    <w:p w:rsidR="0052281F" w:rsidRPr="00ED7B97" w:rsidRDefault="0052281F" w:rsidP="00ED7B97">
      <w:pPr>
        <w:spacing w:after="0"/>
        <w:rPr>
          <w:szCs w:val="28"/>
        </w:rPr>
      </w:pPr>
      <w:r w:rsidRPr="00ED7B97">
        <w:rPr>
          <w:szCs w:val="28"/>
        </w:rPr>
        <w:t>3)</w:t>
      </w:r>
      <w:r w:rsidRPr="00ED7B97">
        <w:rPr>
          <w:szCs w:val="28"/>
        </w:rPr>
        <w:tab/>
        <w:t xml:space="preserve">выгуливать животных на территории или </w:t>
      </w:r>
      <w:r w:rsidR="008E1E0B" w:rsidRPr="00ED7B97">
        <w:rPr>
          <w:szCs w:val="28"/>
        </w:rPr>
        <w:t>за пределами территории приюта;</w:t>
      </w:r>
    </w:p>
    <w:p w:rsidR="0052281F" w:rsidRPr="00ED7B97" w:rsidRDefault="0052281F" w:rsidP="00ED7B97">
      <w:pPr>
        <w:spacing w:after="0"/>
        <w:rPr>
          <w:szCs w:val="28"/>
        </w:rPr>
      </w:pPr>
      <w:r w:rsidRPr="00ED7B97">
        <w:rPr>
          <w:szCs w:val="28"/>
        </w:rPr>
        <w:t>4)</w:t>
      </w:r>
      <w:r w:rsidRPr="00ED7B97">
        <w:rPr>
          <w:szCs w:val="28"/>
        </w:rPr>
        <w:tab/>
        <w:t>участвовать в поиске желающих стать владельцами животных из приюта</w:t>
      </w:r>
      <w:r w:rsidR="008E1E0B" w:rsidRPr="00ED7B97">
        <w:rPr>
          <w:szCs w:val="28"/>
        </w:rPr>
        <w:t>;</w:t>
      </w:r>
    </w:p>
    <w:p w:rsidR="0052281F" w:rsidRPr="00ED7B97" w:rsidRDefault="0052281F" w:rsidP="00ED7B97">
      <w:pPr>
        <w:spacing w:after="0"/>
        <w:rPr>
          <w:szCs w:val="28"/>
        </w:rPr>
      </w:pPr>
      <w:r w:rsidRPr="00ED7B97">
        <w:rPr>
          <w:szCs w:val="28"/>
        </w:rPr>
        <w:lastRenderedPageBreak/>
        <w:t>5)</w:t>
      </w:r>
      <w:r w:rsidRPr="00ED7B97">
        <w:rPr>
          <w:szCs w:val="28"/>
        </w:rPr>
        <w:tab/>
        <w:t>агитировать жителей брать животных из приюта, в том числе через средства массовой информации и Интернет</w:t>
      </w:r>
      <w:r w:rsidR="008E1E0B" w:rsidRPr="00ED7B97">
        <w:rPr>
          <w:szCs w:val="28"/>
        </w:rPr>
        <w:t>;</w:t>
      </w:r>
    </w:p>
    <w:p w:rsidR="0052281F" w:rsidRPr="00ED7B97" w:rsidRDefault="0052281F" w:rsidP="00ED7B97">
      <w:pPr>
        <w:spacing w:after="0"/>
        <w:rPr>
          <w:szCs w:val="28"/>
        </w:rPr>
      </w:pPr>
      <w:r w:rsidRPr="00ED7B97">
        <w:rPr>
          <w:szCs w:val="28"/>
        </w:rPr>
        <w:t>6)</w:t>
      </w:r>
      <w:r w:rsidRPr="00ED7B97">
        <w:rPr>
          <w:szCs w:val="28"/>
        </w:rPr>
        <w:tab/>
        <w:t xml:space="preserve">проводить фотосъемки </w:t>
      </w:r>
      <w:proofErr w:type="gramStart"/>
      <w:r w:rsidRPr="00ED7B97">
        <w:rPr>
          <w:szCs w:val="28"/>
        </w:rPr>
        <w:t>животных</w:t>
      </w:r>
      <w:proofErr w:type="gramEnd"/>
      <w:r w:rsidRPr="00ED7B97">
        <w:rPr>
          <w:szCs w:val="28"/>
        </w:rPr>
        <w:t xml:space="preserve"> с целью поиска желающих стать владельцами животных из приютов</w:t>
      </w:r>
      <w:r w:rsidR="008E1E0B" w:rsidRPr="00ED7B97">
        <w:rPr>
          <w:szCs w:val="28"/>
        </w:rPr>
        <w:t>;</w:t>
      </w:r>
    </w:p>
    <w:p w:rsidR="0052281F" w:rsidRPr="00ED7B97" w:rsidRDefault="0052281F" w:rsidP="00ED7B97">
      <w:pPr>
        <w:spacing w:after="0"/>
        <w:rPr>
          <w:szCs w:val="28"/>
        </w:rPr>
      </w:pPr>
      <w:r w:rsidRPr="00ED7B97">
        <w:rPr>
          <w:szCs w:val="28"/>
        </w:rPr>
        <w:t>7)</w:t>
      </w:r>
      <w:r w:rsidRPr="00ED7B97">
        <w:rPr>
          <w:szCs w:val="28"/>
        </w:rPr>
        <w:tab/>
        <w:t>требовать от руководства приюта представления отчета о целевом использовании безвозмездной помощи, оказанной волонтерами</w:t>
      </w:r>
      <w:r w:rsidR="008E1E0B" w:rsidRPr="00ED7B97">
        <w:rPr>
          <w:szCs w:val="28"/>
        </w:rPr>
        <w:t>;</w:t>
      </w:r>
    </w:p>
    <w:p w:rsidR="0052281F" w:rsidRPr="00ED7B97" w:rsidRDefault="0052281F" w:rsidP="00ED7B97">
      <w:pPr>
        <w:spacing w:after="0"/>
        <w:rPr>
          <w:szCs w:val="28"/>
        </w:rPr>
      </w:pPr>
      <w:r w:rsidRPr="00ED7B97">
        <w:rPr>
          <w:szCs w:val="28"/>
        </w:rPr>
        <w:t>8)</w:t>
      </w:r>
      <w:r w:rsidRPr="00ED7B97">
        <w:rPr>
          <w:szCs w:val="28"/>
        </w:rPr>
        <w:tab/>
        <w:t>вносить предложения по улучшению содержания животных, повышению культуры взаимоотношений человека с животными в приюте</w:t>
      </w:r>
      <w:r w:rsidR="008E1E0B" w:rsidRPr="00ED7B97">
        <w:rPr>
          <w:szCs w:val="28"/>
        </w:rPr>
        <w:t>.</w:t>
      </w:r>
    </w:p>
    <w:p w:rsidR="0052281F" w:rsidRPr="00ED7B97" w:rsidRDefault="0052281F" w:rsidP="00ED7B97">
      <w:pPr>
        <w:spacing w:after="0"/>
        <w:rPr>
          <w:szCs w:val="28"/>
        </w:rPr>
      </w:pPr>
      <w:r w:rsidRPr="00ED7B97">
        <w:rPr>
          <w:szCs w:val="28"/>
        </w:rPr>
        <w:t xml:space="preserve">При этом волонтерам запрещено осуществление любых ветеринарных манипуляций с животными </w:t>
      </w:r>
    </w:p>
    <w:p w:rsidR="0052281F" w:rsidRPr="00ED7B97" w:rsidRDefault="0052281F" w:rsidP="00ED7B97">
      <w:pPr>
        <w:spacing w:after="0"/>
        <w:rPr>
          <w:b/>
          <w:szCs w:val="28"/>
        </w:rPr>
      </w:pPr>
      <w:r w:rsidRPr="00ED7B97">
        <w:rPr>
          <w:b/>
          <w:szCs w:val="28"/>
        </w:rPr>
        <w:t>(В) участие в проверке условий содержания приюта и участие в проверке законности деятельности приюта и соблюдения приютом требований действующего законодательства.</w:t>
      </w:r>
    </w:p>
    <w:p w:rsidR="0052281F" w:rsidRPr="00ED7B97" w:rsidRDefault="0052281F" w:rsidP="00ED7B97">
      <w:pPr>
        <w:spacing w:after="0"/>
        <w:rPr>
          <w:szCs w:val="28"/>
        </w:rPr>
      </w:pPr>
      <w:r w:rsidRPr="00ED7B97">
        <w:rPr>
          <w:szCs w:val="28"/>
        </w:rPr>
        <w:t xml:space="preserve">Граждане имеют право участвовать в осуществлении общественного контроля в области обращения с животными. </w:t>
      </w:r>
    </w:p>
    <w:p w:rsidR="0052281F" w:rsidRPr="00ED7B97" w:rsidRDefault="0052281F" w:rsidP="00ED7B97">
      <w:pPr>
        <w:spacing w:after="0"/>
        <w:rPr>
          <w:szCs w:val="28"/>
        </w:rPr>
      </w:pPr>
      <w:r w:rsidRPr="00ED7B97">
        <w:rPr>
          <w:szCs w:val="28"/>
        </w:rPr>
        <w:t>Детальнее порядок организации деятельности общественных инспекторов урегул</w:t>
      </w:r>
      <w:r w:rsidR="008E1E0B" w:rsidRPr="00ED7B97">
        <w:rPr>
          <w:szCs w:val="28"/>
        </w:rPr>
        <w:t xml:space="preserve">ирован в Приказе Минприроды РФ </w:t>
      </w:r>
      <w:r w:rsidRPr="00ED7B97">
        <w:rPr>
          <w:szCs w:val="28"/>
        </w:rPr>
        <w:t xml:space="preserve">"Об установлении порядка организации деятельности общественных инспекторов в области обращения с животными, в том числе формы удостоверения, порядка его выдачи, порядка взаимодействия таких инспекторов с органами государственного надзора в </w:t>
      </w:r>
      <w:r w:rsidR="008E1E0B" w:rsidRPr="00ED7B97">
        <w:rPr>
          <w:szCs w:val="28"/>
        </w:rPr>
        <w:t>области обращения с животными".</w:t>
      </w:r>
    </w:p>
    <w:p w:rsidR="008E1E0B" w:rsidRPr="00ED7B97" w:rsidRDefault="0052281F" w:rsidP="00ED7B97">
      <w:pPr>
        <w:spacing w:after="0"/>
        <w:rPr>
          <w:szCs w:val="28"/>
        </w:rPr>
      </w:pPr>
      <w:r w:rsidRPr="00ED7B97">
        <w:rPr>
          <w:szCs w:val="28"/>
        </w:rPr>
        <w:t xml:space="preserve">Согласно Проекту, гражданин, достигший 18 лет, сможет подать заявление в орган государственного надзора </w:t>
      </w:r>
      <w:r w:rsidR="008E1E0B" w:rsidRPr="00ED7B97">
        <w:rPr>
          <w:szCs w:val="28"/>
        </w:rPr>
        <w:t xml:space="preserve">(Межрегиональное управление </w:t>
      </w:r>
      <w:proofErr w:type="spellStart"/>
      <w:r w:rsidR="008E1E0B" w:rsidRPr="00ED7B97">
        <w:rPr>
          <w:szCs w:val="28"/>
        </w:rPr>
        <w:t>Росприроднадзора</w:t>
      </w:r>
      <w:proofErr w:type="spellEnd"/>
      <w:r w:rsidR="008E1E0B" w:rsidRPr="00ED7B97">
        <w:rPr>
          <w:szCs w:val="28"/>
        </w:rPr>
        <w:t xml:space="preserve">)  </w:t>
      </w:r>
      <w:r w:rsidRPr="00ED7B97">
        <w:rPr>
          <w:szCs w:val="28"/>
        </w:rPr>
        <w:t>заявление о присвоении ему статуса общественного инспектора в области обращения с животными. Решение о присвоении статуса будет приниматься специальной комиссией, которая предварительно оценивает знания кандидата. В случае положительного решения кандидату выдается удостоверение, подтверждающее его статус как инспектора. Удостоверение будет действовать 1 год, возможно продление.</w:t>
      </w:r>
    </w:p>
    <w:p w:rsidR="00D8248B" w:rsidRPr="00ED7B97" w:rsidRDefault="008E1E0B" w:rsidP="00ED7B97">
      <w:pPr>
        <w:spacing w:after="0"/>
        <w:rPr>
          <w:szCs w:val="28"/>
        </w:rPr>
      </w:pPr>
      <w:r w:rsidRPr="00ED7B97">
        <w:rPr>
          <w:szCs w:val="28"/>
        </w:rPr>
        <w:lastRenderedPageBreak/>
        <w:t xml:space="preserve">На территории РФ, почти в каждом городе, а иногда и в поселке организованы приюты для безнадзорных животных. </w:t>
      </w:r>
      <w:r w:rsidR="00B9748A" w:rsidRPr="00ED7B97">
        <w:rPr>
          <w:szCs w:val="28"/>
        </w:rPr>
        <w:t xml:space="preserve">Рассмотрим </w:t>
      </w:r>
      <w:r w:rsidR="00D8248B" w:rsidRPr="00ED7B97">
        <w:rPr>
          <w:szCs w:val="28"/>
        </w:rPr>
        <w:t>более подробно их деятельность.</w:t>
      </w:r>
    </w:p>
    <w:p w:rsidR="00D8248B" w:rsidRPr="00ED7B97" w:rsidRDefault="00D8248B" w:rsidP="00ED7B97">
      <w:pPr>
        <w:spacing w:after="0"/>
        <w:rPr>
          <w:szCs w:val="28"/>
        </w:rPr>
      </w:pPr>
      <w:r w:rsidRPr="00ED7B97">
        <w:rPr>
          <w:szCs w:val="28"/>
        </w:rPr>
        <w:t>Нарушения, обнаруженные в деятельности приюта для бездомных животных, могут повлечь прекращение деятельности. Или не повлечь: суды по-разному оценивают эти перспективы в зависимости от обстоятельств конкретного дела.</w:t>
      </w:r>
    </w:p>
    <w:p w:rsidR="00D8248B" w:rsidRPr="00ED7B97" w:rsidRDefault="00D8248B" w:rsidP="00ED7B97">
      <w:pPr>
        <w:spacing w:after="0"/>
        <w:rPr>
          <w:szCs w:val="28"/>
        </w:rPr>
      </w:pPr>
      <w:r w:rsidRPr="00ED7B97">
        <w:rPr>
          <w:szCs w:val="28"/>
        </w:rPr>
        <w:t xml:space="preserve">Так, Первый КСОЮ запретил хозяйке дачного участка </w:t>
      </w:r>
      <w:r w:rsidR="00E21553" w:rsidRPr="00ED7B97">
        <w:rPr>
          <w:szCs w:val="28"/>
        </w:rPr>
        <w:t xml:space="preserve"> в</w:t>
      </w:r>
      <w:r w:rsidR="002F0A70">
        <w:rPr>
          <w:szCs w:val="28"/>
        </w:rPr>
        <w:t xml:space="preserve"> Орловской</w:t>
      </w:r>
      <w:r w:rsidR="00E21553" w:rsidRPr="00ED7B97">
        <w:rPr>
          <w:szCs w:val="28"/>
        </w:rPr>
        <w:t xml:space="preserve"> области, </w:t>
      </w:r>
      <w:r w:rsidRPr="00ED7B97">
        <w:rPr>
          <w:szCs w:val="28"/>
        </w:rPr>
        <w:t xml:space="preserve">в размещении на нем некоммерческого приюта для собак – собственно, сердобольная женщина просто подбирала больных псов, лечила их и пристраивала в добрые руки. </w:t>
      </w:r>
      <w:proofErr w:type="gramStart"/>
      <w:r w:rsidRPr="00ED7B97">
        <w:rPr>
          <w:szCs w:val="28"/>
        </w:rPr>
        <w:t>Однако соседи по СНТ (и правление СНТ – тоже) были резко против – присутствие десятков животных на соседнем огороде мешает нормально отдыхать (</w:t>
      </w:r>
      <w:hyperlink r:id="rId14" w:anchor="/document/325649855/paragraph/1:0" w:history="1">
        <w:r w:rsidRPr="00ED7B97">
          <w:rPr>
            <w:rStyle w:val="af"/>
            <w:color w:val="auto"/>
            <w:szCs w:val="28"/>
            <w:u w:val="none"/>
          </w:rPr>
          <w:t>Определение СК по гражданским делам Первого КСОЮ от 22 декабря 2021 г. по делу № 8Г-33755/2021[88-31705/2021</w:t>
        </w:r>
      </w:hyperlink>
      <w:r w:rsidRPr="00ED7B97">
        <w:rPr>
          <w:szCs w:val="28"/>
        </w:rPr>
        <w:t>).</w:t>
      </w:r>
      <w:proofErr w:type="gramEnd"/>
      <w:r w:rsidRPr="00ED7B97">
        <w:rPr>
          <w:szCs w:val="28"/>
        </w:rPr>
        <w:t xml:space="preserve"> Суд удовлетворил иск о запрете держать собак, потому что:</w:t>
      </w:r>
    </w:p>
    <w:p w:rsidR="00D8248B" w:rsidRPr="00ED7B97" w:rsidRDefault="00D8248B" w:rsidP="00ED7B97">
      <w:pPr>
        <w:numPr>
          <w:ilvl w:val="0"/>
          <w:numId w:val="20"/>
        </w:numPr>
        <w:spacing w:after="0"/>
        <w:ind w:left="0" w:firstLine="709"/>
        <w:rPr>
          <w:szCs w:val="28"/>
        </w:rPr>
      </w:pPr>
      <w:r w:rsidRPr="00ED7B97">
        <w:rPr>
          <w:szCs w:val="28"/>
        </w:rPr>
        <w:t>согласно уставу СНТ, целью его деятельности является удовлетворение потребностей садоводов в производстве сельхозпродукции, проведение досуга и укрепление здоровья на базе совместного освоения членами товарищества земельного участка, предоставленного для СНТ. Размещение приютов для содержания животных уставом СНТ не предусмотрено, следовательно, использование садового участка – если на нем фактически размещен приют – является нецелевым,</w:t>
      </w:r>
    </w:p>
    <w:p w:rsidR="00D8248B" w:rsidRPr="00ED7B97" w:rsidRDefault="00D8248B" w:rsidP="00ED7B97">
      <w:pPr>
        <w:numPr>
          <w:ilvl w:val="0"/>
          <w:numId w:val="20"/>
        </w:numPr>
        <w:spacing w:after="0"/>
        <w:ind w:left="0" w:firstLine="709"/>
        <w:rPr>
          <w:szCs w:val="28"/>
        </w:rPr>
      </w:pPr>
      <w:r w:rsidRPr="00ED7B97">
        <w:rPr>
          <w:szCs w:val="28"/>
        </w:rPr>
        <w:t>при этом содержание на земельном участке большого количества собак нарушает права собственников соседних земельных участков – это постоянный шум (лай, визг), а при определенном направлении ветра – еще и запах;</w:t>
      </w:r>
    </w:p>
    <w:p w:rsidR="00D8248B" w:rsidRPr="00ED7B97" w:rsidRDefault="00D8248B" w:rsidP="00ED7B97">
      <w:pPr>
        <w:numPr>
          <w:ilvl w:val="0"/>
          <w:numId w:val="20"/>
        </w:numPr>
        <w:spacing w:after="0"/>
        <w:ind w:left="0" w:firstLine="709"/>
        <w:rPr>
          <w:szCs w:val="28"/>
        </w:rPr>
      </w:pPr>
      <w:r w:rsidRPr="00ED7B97">
        <w:rPr>
          <w:szCs w:val="28"/>
        </w:rPr>
        <w:t>кроме того, размещение приюта на дачном участке является нарушением санитарных норм – согласно </w:t>
      </w:r>
      <w:proofErr w:type="spellStart"/>
      <w:r w:rsidRPr="00ED7B97">
        <w:rPr>
          <w:szCs w:val="28"/>
        </w:rPr>
        <w:fldChar w:fldCharType="begin"/>
      </w:r>
      <w:r w:rsidRPr="00ED7B97">
        <w:rPr>
          <w:szCs w:val="28"/>
        </w:rPr>
        <w:instrText xml:space="preserve"> HYPERLINK "https://base.garant.ru/12158477/b89690251be5277812a78962f6302560/" \l "block_1712412" </w:instrText>
      </w:r>
      <w:r w:rsidRPr="00ED7B97">
        <w:rPr>
          <w:szCs w:val="28"/>
        </w:rPr>
        <w:fldChar w:fldCharType="separate"/>
      </w:r>
      <w:r w:rsidRPr="00ED7B97">
        <w:rPr>
          <w:rStyle w:val="af"/>
          <w:color w:val="auto"/>
          <w:szCs w:val="28"/>
          <w:u w:val="none"/>
        </w:rPr>
        <w:t>СанПин</w:t>
      </w:r>
      <w:proofErr w:type="spellEnd"/>
      <w:r w:rsidRPr="00ED7B97">
        <w:rPr>
          <w:rStyle w:val="af"/>
          <w:color w:val="auto"/>
          <w:szCs w:val="28"/>
          <w:u w:val="none"/>
        </w:rPr>
        <w:t xml:space="preserve"> 2.2.1/2.1.1.1200-03</w:t>
      </w:r>
      <w:r w:rsidRPr="00ED7B97">
        <w:rPr>
          <w:szCs w:val="28"/>
        </w:rPr>
        <w:fldChar w:fldCharType="end"/>
      </w:r>
      <w:r w:rsidRPr="00ED7B97">
        <w:rPr>
          <w:szCs w:val="28"/>
        </w:rPr>
        <w:t>, для питомников, пунктов передержки животных устанавливается санитарно-защитная зона 100 м;</w:t>
      </w:r>
    </w:p>
    <w:p w:rsidR="00D8248B" w:rsidRPr="00ED7B97" w:rsidRDefault="00D8248B" w:rsidP="00ED7B97">
      <w:pPr>
        <w:numPr>
          <w:ilvl w:val="0"/>
          <w:numId w:val="20"/>
        </w:numPr>
        <w:spacing w:after="0"/>
        <w:ind w:left="0" w:firstLine="709"/>
        <w:rPr>
          <w:szCs w:val="28"/>
        </w:rPr>
      </w:pPr>
      <w:proofErr w:type="gramStart"/>
      <w:r w:rsidRPr="00ED7B97">
        <w:rPr>
          <w:szCs w:val="28"/>
        </w:rPr>
        <w:lastRenderedPageBreak/>
        <w:t>наконец, региональное законодательство устанавливает определенные требования к приютам (например, территория приюта для животных должна быть обнесена сплошным или сетчатым забором высотой не менее 2 метров с цоколем, заглубленным в землю не менее чем на 0,4 метра, въезд (выезд) на территорию приюта для животных осуществляет через дезинфекционный барьер и т.п.), и эти требования в рассматриваемом случае не соблюдены;</w:t>
      </w:r>
      <w:proofErr w:type="gramEnd"/>
    </w:p>
    <w:p w:rsidR="00D8248B" w:rsidRPr="00ED7B97" w:rsidRDefault="00D8248B" w:rsidP="00ED7B97">
      <w:pPr>
        <w:numPr>
          <w:ilvl w:val="0"/>
          <w:numId w:val="20"/>
        </w:numPr>
        <w:spacing w:after="0"/>
        <w:ind w:left="0" w:firstLine="709"/>
        <w:rPr>
          <w:szCs w:val="28"/>
        </w:rPr>
      </w:pPr>
      <w:r w:rsidRPr="00ED7B97">
        <w:rPr>
          <w:szCs w:val="28"/>
        </w:rPr>
        <w:t>поэтому на хозяйку участка суд возложил обязанность прекратить содержание животных на спорном дачном участке, а животных – передать в специализированные приюты.</w:t>
      </w:r>
    </w:p>
    <w:p w:rsidR="00D8248B" w:rsidRPr="00ED7B97" w:rsidRDefault="00D8248B" w:rsidP="00ED7B97">
      <w:pPr>
        <w:spacing w:after="0"/>
        <w:rPr>
          <w:szCs w:val="28"/>
        </w:rPr>
      </w:pPr>
      <w:proofErr w:type="gramStart"/>
      <w:r w:rsidRPr="00ED7B97">
        <w:rPr>
          <w:szCs w:val="28"/>
        </w:rPr>
        <w:t>Между тем в частично сходных обстоятельствах Мосгорсуд отказал прокурору в удовлетворении иска в интересах неопределенного круга лиц о приостановления деятельности приюта в части приема новых безнадзорных животных (собак), до приведения площади содержания вольеров для собак в соответствие с законодательством (</w:t>
      </w:r>
      <w:hyperlink r:id="rId15" w:anchor="/document/325542367/paragraph/1:0" w:history="1">
        <w:r w:rsidRPr="00ED7B97">
          <w:rPr>
            <w:rStyle w:val="af"/>
            <w:color w:val="auto"/>
            <w:szCs w:val="28"/>
            <w:u w:val="none"/>
          </w:rPr>
          <w:t>Апелляционное определение СК по гражданским делам Мосгорсуда от 2 декабря 2021 г. по делу № 33-48147/2021</w:t>
        </w:r>
      </w:hyperlink>
      <w:r w:rsidRPr="00ED7B97">
        <w:rPr>
          <w:szCs w:val="28"/>
        </w:rPr>
        <w:t>).</w:t>
      </w:r>
      <w:proofErr w:type="gramEnd"/>
      <w:r w:rsidRPr="00ED7B97">
        <w:rPr>
          <w:szCs w:val="28"/>
        </w:rPr>
        <w:t xml:space="preserve"> </w:t>
      </w:r>
      <w:proofErr w:type="gramStart"/>
      <w:r w:rsidRPr="00ED7B97">
        <w:rPr>
          <w:szCs w:val="28"/>
        </w:rPr>
        <w:t>Дело в том, что нормы "собачьей жилплощади" в приюте были нарушены, и весьма серьезно (858 собак на 939 кв. м всей территории приюта, при "минимально установленной" норме – 1 кв. м вольера/ будки/ кабины для каждой собаки и 2 кв. м пространства для движения в открытых вольерах, при этом в приюте живут еще и кошки!).</w:t>
      </w:r>
      <w:proofErr w:type="gramEnd"/>
      <w:r w:rsidRPr="00ED7B97">
        <w:rPr>
          <w:szCs w:val="28"/>
        </w:rPr>
        <w:t xml:space="preserve"> Прокурор полагал, что содержание собак в таких условиях граничит с жестоким обращением с ними. Тем не </w:t>
      </w:r>
      <w:proofErr w:type="gramStart"/>
      <w:r w:rsidRPr="00ED7B97">
        <w:rPr>
          <w:szCs w:val="28"/>
        </w:rPr>
        <w:t>менее</w:t>
      </w:r>
      <w:proofErr w:type="gramEnd"/>
      <w:r w:rsidRPr="00ED7B97">
        <w:rPr>
          <w:szCs w:val="28"/>
        </w:rPr>
        <w:t xml:space="preserve"> суд счел, что приостанавливать деятельность приюта нельзя:</w:t>
      </w:r>
    </w:p>
    <w:p w:rsidR="00D8248B" w:rsidRPr="00ED7B97" w:rsidRDefault="00D8248B" w:rsidP="00ED7B97">
      <w:pPr>
        <w:numPr>
          <w:ilvl w:val="0"/>
          <w:numId w:val="21"/>
        </w:numPr>
        <w:spacing w:after="0"/>
        <w:ind w:left="0" w:firstLine="709"/>
        <w:rPr>
          <w:szCs w:val="28"/>
        </w:rPr>
      </w:pPr>
      <w:r w:rsidRPr="00ED7B97">
        <w:rPr>
          <w:szCs w:val="28"/>
        </w:rPr>
        <w:t>спорный приют является единственным городским приютом на территории трех административных округов,</w:t>
      </w:r>
    </w:p>
    <w:p w:rsidR="00D8248B" w:rsidRPr="00ED7B97" w:rsidRDefault="00D8248B" w:rsidP="00ED7B97">
      <w:pPr>
        <w:numPr>
          <w:ilvl w:val="0"/>
          <w:numId w:val="21"/>
        </w:numPr>
        <w:spacing w:after="0"/>
        <w:ind w:left="0" w:firstLine="709"/>
        <w:rPr>
          <w:szCs w:val="28"/>
        </w:rPr>
      </w:pPr>
      <w:r w:rsidRPr="00ED7B97">
        <w:rPr>
          <w:szCs w:val="28"/>
        </w:rPr>
        <w:t>спорный приют осуществляет деятельность на основании государственного задания и не может по своему усмотрению отказать в приеме в приют безнадзорного животного;</w:t>
      </w:r>
    </w:p>
    <w:p w:rsidR="00D8248B" w:rsidRPr="00ED7B97" w:rsidRDefault="00D8248B" w:rsidP="00ED7B97">
      <w:pPr>
        <w:numPr>
          <w:ilvl w:val="0"/>
          <w:numId w:val="21"/>
        </w:numPr>
        <w:spacing w:after="0"/>
        <w:ind w:left="0" w:firstLine="709"/>
        <w:rPr>
          <w:szCs w:val="28"/>
        </w:rPr>
      </w:pPr>
      <w:r w:rsidRPr="00ED7B97">
        <w:rPr>
          <w:szCs w:val="28"/>
        </w:rPr>
        <w:lastRenderedPageBreak/>
        <w:t>в силу </w:t>
      </w:r>
      <w:hyperlink r:id="rId16" w:anchor="block_1065" w:history="1">
        <w:r w:rsidRPr="00ED7B97">
          <w:rPr>
            <w:rStyle w:val="af"/>
            <w:color w:val="auto"/>
            <w:szCs w:val="28"/>
            <w:u w:val="none"/>
          </w:rPr>
          <w:t>ст. 1065 Гражданского кодекса</w:t>
        </w:r>
      </w:hyperlink>
      <w:r w:rsidRPr="00ED7B97">
        <w:rPr>
          <w:szCs w:val="28"/>
        </w:rPr>
        <w:t> опасность причинения вреда в будущем может явиться основанием к иску о запрещении деятельности, создающей такую опасность;</w:t>
      </w:r>
    </w:p>
    <w:p w:rsidR="00D8248B" w:rsidRPr="00ED7B97" w:rsidRDefault="00D8248B" w:rsidP="00ED7B97">
      <w:pPr>
        <w:numPr>
          <w:ilvl w:val="0"/>
          <w:numId w:val="21"/>
        </w:numPr>
        <w:spacing w:after="0"/>
        <w:ind w:left="0" w:firstLine="709"/>
        <w:rPr>
          <w:szCs w:val="28"/>
        </w:rPr>
      </w:pPr>
      <w:r w:rsidRPr="00ED7B97">
        <w:rPr>
          <w:szCs w:val="28"/>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w:t>
      </w:r>
    </w:p>
    <w:p w:rsidR="00D8248B" w:rsidRPr="00ED7B97" w:rsidRDefault="009F01D5" w:rsidP="00ED7B97">
      <w:pPr>
        <w:numPr>
          <w:ilvl w:val="0"/>
          <w:numId w:val="21"/>
        </w:numPr>
        <w:spacing w:after="0"/>
        <w:ind w:left="0" w:firstLine="709"/>
        <w:rPr>
          <w:szCs w:val="28"/>
        </w:rPr>
      </w:pPr>
      <w:hyperlink r:id="rId17" w:anchor="block_27" w:history="1">
        <w:proofErr w:type="gramStart"/>
        <w:r w:rsidR="00D8248B" w:rsidRPr="00ED7B97">
          <w:rPr>
            <w:rStyle w:val="af"/>
            <w:color w:val="auto"/>
            <w:szCs w:val="28"/>
            <w:u w:val="none"/>
          </w:rPr>
          <w:t>пунктом 27</w:t>
        </w:r>
      </w:hyperlink>
      <w:r w:rsidR="00D8248B" w:rsidRPr="00ED7B97">
        <w:rPr>
          <w:szCs w:val="28"/>
        </w:rPr>
        <w:t> постановления Пленума ВС РФ от 30 ноября 2017 г. № 49 разъяснено, что рассматривая споры об ограничении, приостановлении либо прекращении деятельности, осуществляемой с нарушением законодательства в области охраны окружающей среды, суд должен соблюдать баланс между потребностями общества в сохранении благоприятной окружающей среды и обеспечении экологической безопасности, с одной стороны, и решением социально-экономических задач, с другой.</w:t>
      </w:r>
      <w:proofErr w:type="gramEnd"/>
      <w:r w:rsidR="00D8248B" w:rsidRPr="00ED7B97">
        <w:rPr>
          <w:szCs w:val="28"/>
        </w:rPr>
        <w:t xml:space="preserve"> </w:t>
      </w:r>
      <w:proofErr w:type="gramStart"/>
      <w:r w:rsidR="00D8248B" w:rsidRPr="00ED7B97">
        <w:rPr>
          <w:szCs w:val="28"/>
        </w:rPr>
        <w:t>При этом суду следует принимать во внимание не только факторы, обеспечивающие нормальную жизнедеятельность людей и организаций (например, применительно к деятельности градообразующих предприятий, теплоэлектроцентралей, очистных сооружений), но и соразмерность последствий прекращения (приостановления, ограничения) деятельности тому вреду окружающей среде, который может наступить как в результате продолжения данной деятельности, так и вследствие ее прекращения;</w:t>
      </w:r>
      <w:proofErr w:type="gramEnd"/>
    </w:p>
    <w:p w:rsidR="00D8248B" w:rsidRPr="00ED7B97" w:rsidRDefault="00D8248B" w:rsidP="00ED7B97">
      <w:pPr>
        <w:numPr>
          <w:ilvl w:val="0"/>
          <w:numId w:val="21"/>
        </w:numPr>
        <w:spacing w:after="0"/>
        <w:ind w:left="0" w:firstLine="709"/>
        <w:rPr>
          <w:szCs w:val="28"/>
        </w:rPr>
      </w:pPr>
      <w:r w:rsidRPr="00ED7B97">
        <w:rPr>
          <w:szCs w:val="28"/>
        </w:rPr>
        <w:t>суд вправе отказать в иске об ограничении, приостановлении либо прекращении деятельности, осуществляемой с нарушением законодательства в области охраны окружающей среды, в случае, если ее приостановление либо прекращение противоречит общественным интересам (</w:t>
      </w:r>
      <w:proofErr w:type="spellStart"/>
      <w:r w:rsidRPr="00ED7B97">
        <w:rPr>
          <w:szCs w:val="28"/>
        </w:rPr>
        <w:fldChar w:fldCharType="begin"/>
      </w:r>
      <w:r w:rsidRPr="00ED7B97">
        <w:rPr>
          <w:szCs w:val="28"/>
        </w:rPr>
        <w:instrText xml:space="preserve"> HYPERLINK "https://base.garant.ru/10164072/0257344edab1af5a18841e154a3312f4/" \l "block_106502" </w:instrText>
      </w:r>
      <w:r w:rsidRPr="00ED7B97">
        <w:rPr>
          <w:szCs w:val="28"/>
        </w:rPr>
        <w:fldChar w:fldCharType="separate"/>
      </w:r>
      <w:r w:rsidRPr="00ED7B97">
        <w:rPr>
          <w:rStyle w:val="af"/>
          <w:color w:val="auto"/>
          <w:szCs w:val="28"/>
          <w:u w:val="none"/>
        </w:rPr>
        <w:t>абз</w:t>
      </w:r>
      <w:proofErr w:type="spellEnd"/>
      <w:r w:rsidRPr="00ED7B97">
        <w:rPr>
          <w:rStyle w:val="af"/>
          <w:color w:val="auto"/>
          <w:szCs w:val="28"/>
          <w:u w:val="none"/>
        </w:rPr>
        <w:t>. 2 п. 2 ст. 1065 ГК РФ</w:t>
      </w:r>
      <w:r w:rsidRPr="00ED7B97">
        <w:rPr>
          <w:szCs w:val="28"/>
        </w:rPr>
        <w:fldChar w:fldCharType="end"/>
      </w:r>
      <w:r w:rsidRPr="00ED7B97">
        <w:rPr>
          <w:szCs w:val="28"/>
        </w:rPr>
        <w:t>);</w:t>
      </w:r>
    </w:p>
    <w:p w:rsidR="00D8248B" w:rsidRPr="00ED7B97" w:rsidRDefault="00D8248B" w:rsidP="00ED7B97">
      <w:pPr>
        <w:numPr>
          <w:ilvl w:val="0"/>
          <w:numId w:val="21"/>
        </w:numPr>
        <w:spacing w:after="0"/>
        <w:ind w:left="0" w:firstLine="709"/>
        <w:rPr>
          <w:szCs w:val="28"/>
        </w:rPr>
      </w:pPr>
      <w:proofErr w:type="gramStart"/>
      <w:r w:rsidRPr="00ED7B97">
        <w:rPr>
          <w:szCs w:val="28"/>
        </w:rPr>
        <w:t xml:space="preserve">учитывая характер деятельности приюта и тот безусловный факт, что нахождение животных вне приюта в городе может нанести гораздо больший вред, как гражданам, так и самим животным, чем вынужденно стесненные условия содержания в приюте, суд находит, что в настоящем случае присутствует необходимая совокупность условий, </w:t>
      </w:r>
      <w:r w:rsidRPr="00ED7B97">
        <w:rPr>
          <w:szCs w:val="28"/>
        </w:rPr>
        <w:lastRenderedPageBreak/>
        <w:t>предусмотренная </w:t>
      </w:r>
      <w:proofErr w:type="spellStart"/>
      <w:r w:rsidRPr="00ED7B97">
        <w:rPr>
          <w:szCs w:val="28"/>
        </w:rPr>
        <w:fldChar w:fldCharType="begin"/>
      </w:r>
      <w:r w:rsidRPr="00ED7B97">
        <w:rPr>
          <w:szCs w:val="28"/>
        </w:rPr>
        <w:instrText xml:space="preserve"> HYPERLINK "https://base.garant.ru/10164072/0257344edab1af5a18841e154a3312f4/" \l "block_106502" </w:instrText>
      </w:r>
      <w:r w:rsidRPr="00ED7B97">
        <w:rPr>
          <w:szCs w:val="28"/>
        </w:rPr>
        <w:fldChar w:fldCharType="separate"/>
      </w:r>
      <w:r w:rsidRPr="00ED7B97">
        <w:rPr>
          <w:rStyle w:val="af"/>
          <w:color w:val="auto"/>
          <w:szCs w:val="28"/>
          <w:u w:val="none"/>
        </w:rPr>
        <w:t>абз</w:t>
      </w:r>
      <w:proofErr w:type="spellEnd"/>
      <w:r w:rsidRPr="00ED7B97">
        <w:rPr>
          <w:rStyle w:val="af"/>
          <w:color w:val="auto"/>
          <w:szCs w:val="28"/>
          <w:u w:val="none"/>
        </w:rPr>
        <w:t>. 2 ч. 2 ст. 1065 ГК РФ</w:t>
      </w:r>
      <w:r w:rsidRPr="00ED7B97">
        <w:rPr>
          <w:szCs w:val="28"/>
        </w:rPr>
        <w:fldChar w:fldCharType="end"/>
      </w:r>
      <w:r w:rsidRPr="00ED7B97">
        <w:rPr>
          <w:szCs w:val="28"/>
        </w:rPr>
        <w:t>, и в удовлетворении иска следует отказать.</w:t>
      </w:r>
      <w:proofErr w:type="gramEnd"/>
    </w:p>
    <w:p w:rsidR="00C03AA1" w:rsidRPr="00ED7B97" w:rsidRDefault="00C03AA1" w:rsidP="00ED7B97">
      <w:pPr>
        <w:spacing w:after="0"/>
        <w:rPr>
          <w:szCs w:val="28"/>
        </w:rPr>
      </w:pPr>
      <w:r w:rsidRPr="00ED7B97">
        <w:rPr>
          <w:szCs w:val="28"/>
        </w:rPr>
        <w:t xml:space="preserve">Также хотелось бы рассмотреть и положительную практику, к </w:t>
      </w:r>
      <w:proofErr w:type="gramStart"/>
      <w:r w:rsidRPr="00ED7B97">
        <w:rPr>
          <w:szCs w:val="28"/>
        </w:rPr>
        <w:t>примеру</w:t>
      </w:r>
      <w:proofErr w:type="gramEnd"/>
      <w:r w:rsidRPr="00ED7B97">
        <w:rPr>
          <w:szCs w:val="28"/>
        </w:rPr>
        <w:t xml:space="preserve"> в г. </w:t>
      </w:r>
      <w:r w:rsidR="000D1E73" w:rsidRPr="00ED7B97">
        <w:rPr>
          <w:szCs w:val="28"/>
        </w:rPr>
        <w:t>Тюмень.</w:t>
      </w:r>
    </w:p>
    <w:p w:rsidR="00C03AA1" w:rsidRPr="00ED7B97" w:rsidRDefault="00C03AA1" w:rsidP="00ED7B97">
      <w:pPr>
        <w:spacing w:after="0"/>
        <w:rPr>
          <w:szCs w:val="28"/>
        </w:rPr>
      </w:pPr>
      <w:r w:rsidRPr="00ED7B97">
        <w:rPr>
          <w:szCs w:val="28"/>
        </w:rPr>
        <w:t xml:space="preserve">ТРОО ДОМ "МУРКА И ВАСЬКА" имени И.В. Карповой, Первое в Тюмени </w:t>
      </w:r>
      <w:proofErr w:type="spellStart"/>
      <w:r w:rsidRPr="00ED7B97">
        <w:rPr>
          <w:szCs w:val="28"/>
        </w:rPr>
        <w:t>Котокафе</w:t>
      </w:r>
      <w:proofErr w:type="spellEnd"/>
      <w:r w:rsidRPr="00ED7B97">
        <w:rPr>
          <w:szCs w:val="28"/>
        </w:rPr>
        <w:t xml:space="preserve"> "Мурка и Васька" /Дом нравственно</w:t>
      </w:r>
      <w:r w:rsidR="000D1E73" w:rsidRPr="00ED7B97">
        <w:rPr>
          <w:szCs w:val="28"/>
        </w:rPr>
        <w:t xml:space="preserve"> </w:t>
      </w:r>
      <w:r w:rsidRPr="00ED7B97">
        <w:rPr>
          <w:szCs w:val="28"/>
        </w:rPr>
        <w:t xml:space="preserve">- этического развития </w:t>
      </w:r>
      <w:r w:rsidR="000D1E73" w:rsidRPr="00ED7B97">
        <w:rPr>
          <w:szCs w:val="28"/>
        </w:rPr>
        <w:t xml:space="preserve">имени Ирины Викторовны Карповой </w:t>
      </w:r>
      <w:r w:rsidRPr="00ED7B97">
        <w:rPr>
          <w:szCs w:val="28"/>
        </w:rPr>
        <w:t>- это уникальное место, где кошки живут как дома и ждут к себ</w:t>
      </w:r>
      <w:r w:rsidR="00ED7B97">
        <w:rPr>
          <w:szCs w:val="28"/>
        </w:rPr>
        <w:t>е в гости.</w:t>
      </w:r>
    </w:p>
    <w:p w:rsidR="00C03AA1" w:rsidRPr="00ED7B97" w:rsidRDefault="00C03AA1" w:rsidP="00ED7B97">
      <w:pPr>
        <w:spacing w:after="0"/>
        <w:rPr>
          <w:szCs w:val="28"/>
        </w:rPr>
      </w:pPr>
      <w:r w:rsidRPr="00ED7B97">
        <w:rPr>
          <w:szCs w:val="28"/>
        </w:rPr>
        <w:t>Время посещения Дома нравственно</w:t>
      </w:r>
      <w:r w:rsidR="000D1E73" w:rsidRPr="00ED7B97">
        <w:rPr>
          <w:szCs w:val="28"/>
        </w:rPr>
        <w:t xml:space="preserve"> </w:t>
      </w:r>
      <w:r w:rsidRPr="00ED7B97">
        <w:rPr>
          <w:szCs w:val="28"/>
        </w:rPr>
        <w:t>- этического развития детей и воспитания гуманного отношения к животным в обществе "МУРК</w:t>
      </w:r>
      <w:r w:rsidR="000D1E73" w:rsidRPr="00ED7B97">
        <w:rPr>
          <w:szCs w:val="28"/>
        </w:rPr>
        <w:t xml:space="preserve">А И ВАСЬКА" имени И.В. Карповой </w:t>
      </w:r>
      <w:r w:rsidRPr="00ED7B97">
        <w:rPr>
          <w:szCs w:val="28"/>
        </w:rPr>
        <w:t>по предварительному звонку руководителю для согласования времени посещения.</w:t>
      </w:r>
      <w:r w:rsidR="000D1E73" w:rsidRPr="00ED7B97">
        <w:rPr>
          <w:szCs w:val="28"/>
        </w:rPr>
        <w:t xml:space="preserve"> Адрес: ​Харьковская, 85а​, Тюмень, 625023.</w:t>
      </w:r>
    </w:p>
    <w:p w:rsidR="00C03AA1" w:rsidRPr="00ED7B97" w:rsidRDefault="000D1E73" w:rsidP="00ED7B97">
      <w:pPr>
        <w:spacing w:after="0"/>
        <w:rPr>
          <w:szCs w:val="28"/>
        </w:rPr>
      </w:pPr>
      <w:r w:rsidRPr="00ED7B97">
        <w:rPr>
          <w:szCs w:val="28"/>
        </w:rPr>
        <w:t xml:space="preserve">Стоимость посещения: </w:t>
      </w:r>
      <w:r w:rsidR="00C03AA1" w:rsidRPr="00ED7B97">
        <w:rPr>
          <w:szCs w:val="28"/>
        </w:rPr>
        <w:t>взрослый - 500 руб./чел. детский от 3 до 6 лет - 300 руб./чел. дети до 3 лет - бесплатно.</w:t>
      </w:r>
      <w:r w:rsidRPr="00ED7B97">
        <w:rPr>
          <w:szCs w:val="28"/>
        </w:rPr>
        <w:t xml:space="preserve"> </w:t>
      </w:r>
    </w:p>
    <w:p w:rsidR="00C03AA1" w:rsidRPr="00ED7B97" w:rsidRDefault="000D1E73" w:rsidP="00ED7B97">
      <w:pPr>
        <w:spacing w:after="0"/>
        <w:rPr>
          <w:szCs w:val="28"/>
        </w:rPr>
      </w:pPr>
      <w:r w:rsidRPr="00ED7B97">
        <w:rPr>
          <w:szCs w:val="28"/>
        </w:rPr>
        <w:t>Любое животное</w:t>
      </w:r>
      <w:r w:rsidR="00C03AA1" w:rsidRPr="00ED7B97">
        <w:rPr>
          <w:szCs w:val="28"/>
        </w:rPr>
        <w:t xml:space="preserve"> </w:t>
      </w:r>
      <w:r w:rsidRPr="00ED7B97">
        <w:rPr>
          <w:szCs w:val="28"/>
        </w:rPr>
        <w:t>можно</w:t>
      </w:r>
      <w:r w:rsidR="00C03AA1" w:rsidRPr="00ED7B97">
        <w:rPr>
          <w:szCs w:val="28"/>
        </w:rPr>
        <w:t xml:space="preserve"> забрать в свой дом, предварительно позвонив руководите</w:t>
      </w:r>
      <w:r w:rsidRPr="00ED7B97">
        <w:rPr>
          <w:szCs w:val="28"/>
        </w:rPr>
        <w:t>лю, и обсудить эту возможность.</w:t>
      </w:r>
    </w:p>
    <w:p w:rsidR="00C03AA1" w:rsidRPr="00ED7B97" w:rsidRDefault="000D1E73" w:rsidP="00ED7B97">
      <w:pPr>
        <w:spacing w:after="0"/>
        <w:rPr>
          <w:szCs w:val="28"/>
        </w:rPr>
      </w:pPr>
      <w:r w:rsidRPr="00ED7B97">
        <w:rPr>
          <w:szCs w:val="28"/>
        </w:rPr>
        <w:t xml:space="preserve">Это благотворительный проект, все средства </w:t>
      </w:r>
      <w:r w:rsidR="00C03AA1" w:rsidRPr="00ED7B97">
        <w:rPr>
          <w:szCs w:val="28"/>
        </w:rPr>
        <w:t>идут на содержание самого дома"</w:t>
      </w:r>
      <w:r w:rsidRPr="00ED7B97">
        <w:rPr>
          <w:szCs w:val="28"/>
        </w:rPr>
        <w:t xml:space="preserve"> </w:t>
      </w:r>
      <w:r w:rsidR="00C03AA1" w:rsidRPr="00ED7B97">
        <w:rPr>
          <w:szCs w:val="28"/>
        </w:rPr>
        <w:t xml:space="preserve">Мурка и Васька" и для бездомных кошек.  </w:t>
      </w:r>
    </w:p>
    <w:p w:rsidR="00C03AA1" w:rsidRPr="00ED7B97" w:rsidRDefault="00C03AA1" w:rsidP="00ED7B97">
      <w:pPr>
        <w:spacing w:after="0"/>
        <w:rPr>
          <w:szCs w:val="28"/>
        </w:rPr>
      </w:pPr>
      <w:proofErr w:type="spellStart"/>
      <w:r w:rsidRPr="00ED7B97">
        <w:rPr>
          <w:szCs w:val="28"/>
        </w:rPr>
        <w:t>Котокафе</w:t>
      </w:r>
      <w:proofErr w:type="spellEnd"/>
      <w:r w:rsidRPr="00ED7B97">
        <w:rPr>
          <w:szCs w:val="28"/>
        </w:rPr>
        <w:t xml:space="preserve"> – уникальный проект, позволяющий людям, не имеющим домашних питомцев, пообщаться с бездомными животными, которые нуждаются в ласке и заботе. Все кошки и коты в таком заведении привиты и </w:t>
      </w:r>
      <w:proofErr w:type="spellStart"/>
      <w:r w:rsidRPr="00ED7B97">
        <w:rPr>
          <w:szCs w:val="28"/>
        </w:rPr>
        <w:t>проглистогонены</w:t>
      </w:r>
      <w:proofErr w:type="spellEnd"/>
      <w:r w:rsidRPr="00ED7B97">
        <w:rPr>
          <w:szCs w:val="28"/>
        </w:rPr>
        <w:t xml:space="preserve"> и не представляют никакой опас</w:t>
      </w:r>
      <w:r w:rsidR="000D1E73" w:rsidRPr="00ED7B97">
        <w:rPr>
          <w:szCs w:val="28"/>
        </w:rPr>
        <w:t>ности во время контакта с ними.</w:t>
      </w:r>
    </w:p>
    <w:p w:rsidR="00C03AA1" w:rsidRPr="00ED7B97" w:rsidRDefault="00C03AA1" w:rsidP="00ED7B97">
      <w:pPr>
        <w:spacing w:after="0"/>
        <w:rPr>
          <w:szCs w:val="28"/>
        </w:rPr>
      </w:pPr>
      <w:r w:rsidRPr="00ED7B97">
        <w:rPr>
          <w:szCs w:val="28"/>
        </w:rPr>
        <w:t>В результате приятной встречи любой посетитель может забрать понравившегося кота к себе либо помочь найти новых хозяев, порекомендовав кафе с кошками друзьям и знакомым. При желании можно оставить определенну</w:t>
      </w:r>
      <w:r w:rsidR="000D1E73" w:rsidRPr="00ED7B97">
        <w:rPr>
          <w:szCs w:val="28"/>
        </w:rPr>
        <w:t>ю сумму на содержание животных.</w:t>
      </w:r>
    </w:p>
    <w:p w:rsidR="00C03AA1" w:rsidRPr="00ED7B97" w:rsidRDefault="00C03AA1" w:rsidP="00ED7B97">
      <w:pPr>
        <w:spacing w:after="0"/>
        <w:rPr>
          <w:szCs w:val="28"/>
        </w:rPr>
      </w:pPr>
      <w:r w:rsidRPr="00ED7B97">
        <w:rPr>
          <w:szCs w:val="28"/>
        </w:rPr>
        <w:t>Принцип работы «</w:t>
      </w:r>
      <w:proofErr w:type="spellStart"/>
      <w:r w:rsidRPr="00ED7B97">
        <w:rPr>
          <w:szCs w:val="28"/>
        </w:rPr>
        <w:t>котокафе</w:t>
      </w:r>
      <w:proofErr w:type="spellEnd"/>
      <w:r w:rsidRPr="00ED7B97">
        <w:rPr>
          <w:szCs w:val="28"/>
        </w:rPr>
        <w:t>» напоминает «</w:t>
      </w:r>
      <w:proofErr w:type="spellStart"/>
      <w:r w:rsidRPr="00ED7B97">
        <w:rPr>
          <w:szCs w:val="28"/>
        </w:rPr>
        <w:t>антикафе</w:t>
      </w:r>
      <w:proofErr w:type="spellEnd"/>
      <w:r w:rsidRPr="00ED7B97">
        <w:rPr>
          <w:szCs w:val="28"/>
        </w:rPr>
        <w:t xml:space="preserve">». С посетителей берут почасовую (1 час на посещение) плату за право находиться среди </w:t>
      </w:r>
      <w:r w:rsidR="000D1E73" w:rsidRPr="00ED7B97">
        <w:rPr>
          <w:szCs w:val="28"/>
        </w:rPr>
        <w:lastRenderedPageBreak/>
        <w:t>кошек</w:t>
      </w:r>
      <w:r w:rsidRPr="00ED7B97">
        <w:rPr>
          <w:szCs w:val="28"/>
        </w:rPr>
        <w:t xml:space="preserve">. Получается своего рода прокат кошек. В </w:t>
      </w:r>
      <w:proofErr w:type="spellStart"/>
      <w:r w:rsidRPr="00ED7B97">
        <w:rPr>
          <w:szCs w:val="28"/>
        </w:rPr>
        <w:t>котокафе</w:t>
      </w:r>
      <w:proofErr w:type="spellEnd"/>
      <w:r w:rsidRPr="00ED7B97">
        <w:rPr>
          <w:szCs w:val="28"/>
        </w:rPr>
        <w:t xml:space="preserve"> в цену</w:t>
      </w:r>
      <w:r w:rsidR="000D1E73" w:rsidRPr="00ED7B97">
        <w:rPr>
          <w:szCs w:val="28"/>
        </w:rPr>
        <w:t xml:space="preserve"> включены напитк</w:t>
      </w:r>
      <w:proofErr w:type="gramStart"/>
      <w:r w:rsidR="000D1E73" w:rsidRPr="00ED7B97">
        <w:rPr>
          <w:szCs w:val="28"/>
        </w:rPr>
        <w:t>и(</w:t>
      </w:r>
      <w:proofErr w:type="gramEnd"/>
      <w:r w:rsidR="000D1E73" w:rsidRPr="00ED7B97">
        <w:rPr>
          <w:szCs w:val="28"/>
        </w:rPr>
        <w:t>чай и кофе), печенье, конфеты</w:t>
      </w:r>
      <w:r w:rsidRPr="00ED7B97">
        <w:rPr>
          <w:szCs w:val="28"/>
        </w:rPr>
        <w:t>. Обычно в «</w:t>
      </w:r>
      <w:proofErr w:type="spellStart"/>
      <w:r w:rsidRPr="00ED7B97">
        <w:rPr>
          <w:szCs w:val="28"/>
        </w:rPr>
        <w:t>котокафе</w:t>
      </w:r>
      <w:proofErr w:type="spellEnd"/>
      <w:r w:rsidRPr="00ED7B97">
        <w:rPr>
          <w:szCs w:val="28"/>
        </w:rPr>
        <w:t xml:space="preserve">» установлены строгие правила — для гостей, не для кошек — и персонал следит за здоровьем «звезд» и за тем, чтобы посетители не </w:t>
      </w:r>
      <w:r w:rsidR="000D1E73" w:rsidRPr="00ED7B97">
        <w:rPr>
          <w:szCs w:val="28"/>
        </w:rPr>
        <w:t>доставляли им вреда.</w:t>
      </w:r>
    </w:p>
    <w:p w:rsidR="000D1E73" w:rsidRPr="00ED7B97" w:rsidRDefault="000D1E73" w:rsidP="00ED7B97">
      <w:pPr>
        <w:spacing w:after="0"/>
        <w:rPr>
          <w:szCs w:val="28"/>
        </w:rPr>
      </w:pPr>
      <w:r w:rsidRPr="00ED7B97">
        <w:rPr>
          <w:szCs w:val="28"/>
        </w:rPr>
        <w:t>Приют ''Лучший друг''  существует только за счет пожертвований людей и деятельности волонтеров. Адрес: Голышева, 1/1 пос. Мелиораторов, Тюмень, 625059. Приют существует уже несколько лет, волонтеры приюта постоянно осуществляют помощь животным</w:t>
      </w:r>
      <w:r w:rsidR="005C18D6" w:rsidRPr="00ED7B97">
        <w:rPr>
          <w:szCs w:val="28"/>
        </w:rPr>
        <w:t xml:space="preserve">, </w:t>
      </w:r>
      <w:r w:rsidRPr="00ED7B97">
        <w:rPr>
          <w:szCs w:val="28"/>
        </w:rPr>
        <w:t xml:space="preserve"> оставшимся без надзора. </w:t>
      </w:r>
    </w:p>
    <w:p w:rsidR="005C18D6" w:rsidRPr="00ED7B97" w:rsidRDefault="005C18D6" w:rsidP="00ED7B97">
      <w:pPr>
        <w:spacing w:after="0"/>
        <w:rPr>
          <w:szCs w:val="28"/>
        </w:rPr>
      </w:pPr>
      <w:r w:rsidRPr="00ED7B97">
        <w:rPr>
          <w:szCs w:val="28"/>
        </w:rPr>
        <w:t xml:space="preserve">Данные приюты являются частными, и поэтому их финансирование полностью возложено на волонтеров и простых граждан, государство в данном случае не оказывает никакой поддержки. </w:t>
      </w:r>
    </w:p>
    <w:p w:rsidR="000D1E73" w:rsidRPr="00ED7B97" w:rsidRDefault="005C18D6" w:rsidP="00ED7B97">
      <w:pPr>
        <w:spacing w:after="0"/>
        <w:rPr>
          <w:szCs w:val="28"/>
        </w:rPr>
      </w:pPr>
      <w:r w:rsidRPr="00ED7B97">
        <w:rPr>
          <w:szCs w:val="28"/>
        </w:rPr>
        <w:t>В Тюмени также существуют  Муниципальное казенное учреждение «</w:t>
      </w:r>
      <w:proofErr w:type="spellStart"/>
      <w:r w:rsidRPr="00ED7B97">
        <w:rPr>
          <w:szCs w:val="28"/>
        </w:rPr>
        <w:t>ЛесПаркХоз</w:t>
      </w:r>
      <w:proofErr w:type="spellEnd"/>
      <w:r w:rsidRPr="00ED7B97">
        <w:rPr>
          <w:szCs w:val="28"/>
        </w:rPr>
        <w:t xml:space="preserve">». </w:t>
      </w:r>
      <w:proofErr w:type="gramStart"/>
      <w:r w:rsidRPr="00ED7B97">
        <w:rPr>
          <w:szCs w:val="28"/>
        </w:rPr>
        <w:t>Руководитель: директор Нефёдов Сергей Владимирович, адрес: г. Тюмень, ул. Голышева, 1, корп.2.</w:t>
      </w:r>
      <w:proofErr w:type="gramEnd"/>
    </w:p>
    <w:p w:rsidR="005C18D6" w:rsidRPr="00ED7B97" w:rsidRDefault="005C18D6" w:rsidP="00ED7B97">
      <w:pPr>
        <w:spacing w:after="0"/>
        <w:rPr>
          <w:szCs w:val="28"/>
        </w:rPr>
      </w:pPr>
      <w:r w:rsidRPr="00ED7B97">
        <w:rPr>
          <w:szCs w:val="28"/>
        </w:rPr>
        <w:t>Согласно распоряжению Администрации города Тюмени от 13.01.2011 № 4-рк «О создании муниципального казенного учреждения путем изменения типа существующего муниципального учреждения «</w:t>
      </w:r>
      <w:proofErr w:type="spellStart"/>
      <w:r w:rsidRPr="00ED7B97">
        <w:rPr>
          <w:szCs w:val="28"/>
        </w:rPr>
        <w:t>ЛесПаркХоз</w:t>
      </w:r>
      <w:proofErr w:type="spellEnd"/>
      <w:r w:rsidRPr="00ED7B97">
        <w:rPr>
          <w:szCs w:val="28"/>
        </w:rPr>
        <w:t>» предметом деятельности муниципального казенного учреждения "</w:t>
      </w:r>
      <w:proofErr w:type="spellStart"/>
      <w:r w:rsidRPr="00ED7B97">
        <w:rPr>
          <w:szCs w:val="28"/>
        </w:rPr>
        <w:t>ЛесПаркХоз</w:t>
      </w:r>
      <w:proofErr w:type="spellEnd"/>
      <w:r w:rsidRPr="00ED7B97">
        <w:rPr>
          <w:szCs w:val="28"/>
        </w:rPr>
        <w:t>" определены:</w:t>
      </w:r>
    </w:p>
    <w:p w:rsidR="005C18D6" w:rsidRPr="00ED7B97" w:rsidRDefault="005C18D6" w:rsidP="00ED7B97">
      <w:pPr>
        <w:spacing w:after="0"/>
        <w:rPr>
          <w:szCs w:val="28"/>
        </w:rPr>
      </w:pPr>
      <w:proofErr w:type="gramStart"/>
      <w:r w:rsidRPr="00ED7B97">
        <w:rPr>
          <w:szCs w:val="28"/>
        </w:rPr>
        <w:t>-осуществление мероприятий в области использования, охраны, защиты и воспроизводства городских лесов, лесов особо охраняемых природных территорий в границах городского округа город Тюмень в пределах полномочий органа местного самоуправления, установленных законодательством Российской Федерации, Тюменской области и муниципальными правовыми актами города Тюмени, за исключением функций по проведению и утверждению муниципальной экспертизы проектов освоения лесов, расположенных на землях, находящихся в муниципальной собственности города</w:t>
      </w:r>
      <w:proofErr w:type="gramEnd"/>
      <w:r w:rsidRPr="00ED7B97">
        <w:rPr>
          <w:szCs w:val="28"/>
        </w:rPr>
        <w:t xml:space="preserve"> </w:t>
      </w:r>
      <w:proofErr w:type="gramStart"/>
      <w:r w:rsidRPr="00ED7B97">
        <w:rPr>
          <w:szCs w:val="28"/>
        </w:rPr>
        <w:t xml:space="preserve">Тюмени, утверждению лесохозяйственных регламентов лесничеств, лесопарков, расположенных на землях, находящихся в муниципальной собственности города Тюмени, и </w:t>
      </w:r>
      <w:r w:rsidRPr="00ED7B97">
        <w:rPr>
          <w:szCs w:val="28"/>
        </w:rPr>
        <w:lastRenderedPageBreak/>
        <w:t>землях населенных пунктов, на которых расположены городские леса, а также иных функций, осуществляемых департаментом городского хозяйства Администрации города Тюмени в соответствии с Положением о департаменте городского хозяйства Администрации города Тюмени, утвержденным распоряжением Главы Администрации города Тюмени от 29.10.2008 № 456-рг;</w:t>
      </w:r>
      <w:proofErr w:type="gramEnd"/>
    </w:p>
    <w:p w:rsidR="005C18D6" w:rsidRPr="00ED7B97" w:rsidRDefault="005C18D6" w:rsidP="00ED7B97">
      <w:pPr>
        <w:spacing w:after="0"/>
        <w:rPr>
          <w:szCs w:val="28"/>
        </w:rPr>
      </w:pPr>
      <w:r w:rsidRPr="00ED7B97">
        <w:rPr>
          <w:szCs w:val="28"/>
        </w:rPr>
        <w:t xml:space="preserve">-текущий </w:t>
      </w:r>
      <w:proofErr w:type="gramStart"/>
      <w:r w:rsidRPr="00ED7B97">
        <w:rPr>
          <w:szCs w:val="28"/>
        </w:rPr>
        <w:t>контроль за</w:t>
      </w:r>
      <w:proofErr w:type="gramEnd"/>
      <w:r w:rsidRPr="00ED7B97">
        <w:rPr>
          <w:szCs w:val="28"/>
        </w:rPr>
        <w:t xml:space="preserve"> состоянием озелененных территорий и зеленых насаждений, в том числе пересаженных, и внесение информации в «Электронный реестр зеленых насаждений города Тюмени» в соответствии с муниципальными правовыми актами города Тюмени;</w:t>
      </w:r>
    </w:p>
    <w:p w:rsidR="005C18D6" w:rsidRPr="00ED7B97" w:rsidRDefault="005C18D6" w:rsidP="00ED7B97">
      <w:pPr>
        <w:spacing w:after="0"/>
        <w:rPr>
          <w:szCs w:val="28"/>
        </w:rPr>
      </w:pPr>
      <w:r w:rsidRPr="00ED7B97">
        <w:rPr>
          <w:szCs w:val="28"/>
        </w:rPr>
        <w:t>-выполнение мероприятий по отлову и содержанию безнадзорных домашних животных в соответствии с законодательством Российской Федерации, Тюменской области и муниципальными правовыми актами города Тюмени;</w:t>
      </w:r>
    </w:p>
    <w:p w:rsidR="005C18D6" w:rsidRPr="00ED7B97" w:rsidRDefault="005C18D6" w:rsidP="00ED7B97">
      <w:pPr>
        <w:spacing w:after="0"/>
        <w:rPr>
          <w:szCs w:val="28"/>
        </w:rPr>
      </w:pPr>
      <w:r w:rsidRPr="00ED7B97">
        <w:rPr>
          <w:szCs w:val="28"/>
        </w:rPr>
        <w:t>-компенсационное озеленение на территории города Тюмени путем проведения единичных посадок зеленых насаждений в соответствии с муниципальными правовыми актами города Тюмени;</w:t>
      </w:r>
    </w:p>
    <w:p w:rsidR="005C18D6" w:rsidRPr="00ED7B97" w:rsidRDefault="005C18D6" w:rsidP="00ED7B97">
      <w:pPr>
        <w:spacing w:after="0"/>
        <w:rPr>
          <w:szCs w:val="28"/>
        </w:rPr>
      </w:pPr>
      <w:r w:rsidRPr="00ED7B97">
        <w:rPr>
          <w:szCs w:val="28"/>
        </w:rPr>
        <w:t>-осуществление рекреационной деятельности на территории городских лесов города Тюмени в соответствии с требованиями действующего законодательства Российской Федерации;</w:t>
      </w:r>
    </w:p>
    <w:p w:rsidR="005C18D6" w:rsidRPr="00ED7B97" w:rsidRDefault="005C18D6" w:rsidP="00ED7B97">
      <w:pPr>
        <w:spacing w:after="0"/>
        <w:rPr>
          <w:szCs w:val="28"/>
        </w:rPr>
      </w:pPr>
      <w:r w:rsidRPr="00ED7B97">
        <w:rPr>
          <w:szCs w:val="28"/>
        </w:rPr>
        <w:t>-обеспечение мероприятий по сбору и утилизации трупов животных и птиц, в том числе их тканей и органов, обнаруженных на территориях общего пользования городского округа город Тюмень и не относящихся к домашним животным, в соответствии с ветеринарным законодательством Российской Федерации.</w:t>
      </w:r>
    </w:p>
    <w:p w:rsidR="00E21553" w:rsidRPr="00ED7B97" w:rsidRDefault="005C18D6" w:rsidP="00ED7B97">
      <w:pPr>
        <w:spacing w:after="0"/>
        <w:rPr>
          <w:szCs w:val="28"/>
        </w:rPr>
      </w:pPr>
      <w:r w:rsidRPr="00ED7B97">
        <w:rPr>
          <w:szCs w:val="28"/>
        </w:rPr>
        <w:t xml:space="preserve">Как можно заметить деятельность данного учреждения не только </w:t>
      </w:r>
      <w:proofErr w:type="gramStart"/>
      <w:r w:rsidRPr="00ED7B97">
        <w:rPr>
          <w:szCs w:val="28"/>
        </w:rPr>
        <w:t>контроль за</w:t>
      </w:r>
      <w:proofErr w:type="gramEnd"/>
      <w:r w:rsidRPr="00ED7B97">
        <w:rPr>
          <w:szCs w:val="28"/>
        </w:rPr>
        <w:t xml:space="preserve"> безнадзорными животными, но все таки она входит в их полномочия. Именно поэтому был создан питомник по содержанию безнадзорных животных</w:t>
      </w:r>
      <w:r w:rsidR="00E21553" w:rsidRPr="00ED7B97">
        <w:rPr>
          <w:szCs w:val="28"/>
        </w:rPr>
        <w:t xml:space="preserve">, </w:t>
      </w:r>
      <w:r w:rsidRPr="00ED7B97">
        <w:rPr>
          <w:szCs w:val="28"/>
        </w:rPr>
        <w:t xml:space="preserve"> который находится по адресу:  ​</w:t>
      </w:r>
      <w:r w:rsidR="00E21553" w:rsidRPr="00ED7B97">
        <w:rPr>
          <w:szCs w:val="28"/>
        </w:rPr>
        <w:t>Кедровая, 133/1</w:t>
      </w:r>
      <w:r w:rsidRPr="00ED7B97">
        <w:rPr>
          <w:szCs w:val="28"/>
        </w:rPr>
        <w:t xml:space="preserve">, </w:t>
      </w:r>
      <w:proofErr w:type="spellStart"/>
      <w:r w:rsidR="00E21553" w:rsidRPr="00ED7B97">
        <w:rPr>
          <w:szCs w:val="28"/>
        </w:rPr>
        <w:t>г</w:t>
      </w:r>
      <w:proofErr w:type="gramStart"/>
      <w:r w:rsidR="00E21553" w:rsidRPr="00ED7B97">
        <w:rPr>
          <w:szCs w:val="28"/>
        </w:rPr>
        <w:t>.</w:t>
      </w:r>
      <w:r w:rsidRPr="00ED7B97">
        <w:rPr>
          <w:szCs w:val="28"/>
        </w:rPr>
        <w:t>Т</w:t>
      </w:r>
      <w:proofErr w:type="gramEnd"/>
      <w:r w:rsidRPr="00ED7B97">
        <w:rPr>
          <w:szCs w:val="28"/>
        </w:rPr>
        <w:t>юмень</w:t>
      </w:r>
      <w:proofErr w:type="spellEnd"/>
      <w:r w:rsidRPr="00ED7B97">
        <w:rPr>
          <w:szCs w:val="28"/>
        </w:rPr>
        <w:t>, 625034</w:t>
      </w:r>
      <w:r w:rsidR="00E21553" w:rsidRPr="00ED7B97">
        <w:rPr>
          <w:szCs w:val="28"/>
        </w:rPr>
        <w:t xml:space="preserve">. </w:t>
      </w:r>
    </w:p>
    <w:p w:rsidR="00504949" w:rsidRPr="00ED7B97" w:rsidRDefault="00E21553" w:rsidP="00ED7B97">
      <w:pPr>
        <w:spacing w:after="0"/>
        <w:rPr>
          <w:szCs w:val="28"/>
        </w:rPr>
      </w:pPr>
      <w:r w:rsidRPr="00ED7B97">
        <w:rPr>
          <w:szCs w:val="28"/>
        </w:rPr>
        <w:lastRenderedPageBreak/>
        <w:t>Финансирование данного питомника ведется на государственном уровне, но денежных средств, которые выделяются на его содержание недостаточно, так как питомник переполнен. Желающих взять животное к себе домой недостаточно, поэтому данный питомник всегда принимает волонтерскую помощь и помощь неравнодушных граждан, а именно: - принимает медикаменты, продукты питания, строительные инструменты для постройки вольеров для животных, а также помощь неравнодушных в уборке территории, кормлении животных и т.п.</w:t>
      </w:r>
    </w:p>
    <w:p w:rsidR="00487385" w:rsidRPr="00ED7B97" w:rsidRDefault="00487385" w:rsidP="00ED7B97">
      <w:pPr>
        <w:spacing w:after="0"/>
        <w:rPr>
          <w:szCs w:val="28"/>
        </w:rPr>
      </w:pPr>
      <w:r w:rsidRPr="00ED7B97">
        <w:rPr>
          <w:szCs w:val="28"/>
        </w:rPr>
        <w:t xml:space="preserve">Хотелось бы рассмотреть самый успешный на наш взгляд проект приюта для безнадзорных животных. </w:t>
      </w:r>
      <w:r w:rsidR="00E21553" w:rsidRPr="00ED7B97">
        <w:rPr>
          <w:szCs w:val="28"/>
        </w:rPr>
        <w:t>АНО "Центр помощи животным Конды «Дорога к дому»</w:t>
      </w:r>
      <w:r w:rsidRPr="00ED7B97">
        <w:rPr>
          <w:szCs w:val="28"/>
        </w:rPr>
        <w:t xml:space="preserve">, автономная некоммерческая организация, находится в ХМАО-Югра, 628200, </w:t>
      </w:r>
      <w:proofErr w:type="spellStart"/>
      <w:r w:rsidRPr="00ED7B97">
        <w:rPr>
          <w:szCs w:val="28"/>
        </w:rPr>
        <w:t>пгт</w:t>
      </w:r>
      <w:proofErr w:type="spellEnd"/>
      <w:r w:rsidRPr="00ED7B97">
        <w:rPr>
          <w:szCs w:val="28"/>
        </w:rPr>
        <w:t xml:space="preserve">. Междуреченский, ул. Промышленная 7.  Генеральный директор -  </w:t>
      </w:r>
      <w:proofErr w:type="spellStart"/>
      <w:r w:rsidRPr="00ED7B97">
        <w:rPr>
          <w:szCs w:val="28"/>
        </w:rPr>
        <w:t>Метлицкая</w:t>
      </w:r>
      <w:proofErr w:type="spellEnd"/>
      <w:r w:rsidRPr="00ED7B97">
        <w:rPr>
          <w:szCs w:val="28"/>
        </w:rPr>
        <w:t xml:space="preserve"> Ирина </w:t>
      </w:r>
      <w:proofErr w:type="spellStart"/>
      <w:r w:rsidRPr="00ED7B97">
        <w:rPr>
          <w:szCs w:val="28"/>
        </w:rPr>
        <w:t>Хамитовна</w:t>
      </w:r>
      <w:proofErr w:type="spellEnd"/>
      <w:r w:rsidRPr="00ED7B97">
        <w:rPr>
          <w:szCs w:val="28"/>
        </w:rPr>
        <w:t xml:space="preserve">. Решение о создании организации было принято в январе 2021 года на встрече с главой </w:t>
      </w:r>
      <w:proofErr w:type="spellStart"/>
      <w:r w:rsidRPr="00ED7B97">
        <w:rPr>
          <w:szCs w:val="28"/>
        </w:rPr>
        <w:t>Кондинского</w:t>
      </w:r>
      <w:proofErr w:type="spellEnd"/>
      <w:r w:rsidRPr="00ED7B97">
        <w:rPr>
          <w:szCs w:val="28"/>
        </w:rPr>
        <w:t xml:space="preserve"> района,  далее организация была зарегистрирована в Министерстве Юстиции РФ по ХМАО – Югре от 15 февраля 2021 года. Весной 2021 года был выигран грант на сумму 250 тысяч рублей </w:t>
      </w:r>
      <w:proofErr w:type="gramStart"/>
      <w:r w:rsidRPr="00ED7B97">
        <w:rPr>
          <w:szCs w:val="28"/>
        </w:rPr>
        <w:t>для</w:t>
      </w:r>
      <w:proofErr w:type="gramEnd"/>
      <w:r w:rsidRPr="00ED7B97">
        <w:rPr>
          <w:szCs w:val="28"/>
        </w:rPr>
        <w:t xml:space="preserve"> </w:t>
      </w:r>
      <w:proofErr w:type="gramStart"/>
      <w:r w:rsidRPr="00ED7B97">
        <w:rPr>
          <w:szCs w:val="28"/>
        </w:rPr>
        <w:t>строительство</w:t>
      </w:r>
      <w:proofErr w:type="gramEnd"/>
      <w:r w:rsidRPr="00ED7B97">
        <w:rPr>
          <w:szCs w:val="28"/>
        </w:rPr>
        <w:t xml:space="preserve"> вольеров. Из-за увеличения стоимости материалов, на выигранные деньги была огорожена территория приюта, начато строительство 30 вольеров. Летом 2021 года была расчищена территория приюта, проведена вода, подключено электричество. Начались строительные работы, были построены первые вольеры, а так же отремонтированы служебные помещения. Был выигран Грант Губернатора Югры на строительство приюта на сумму 3 </w:t>
      </w:r>
      <w:proofErr w:type="gramStart"/>
      <w:r w:rsidRPr="00ED7B97">
        <w:rPr>
          <w:szCs w:val="28"/>
        </w:rPr>
        <w:t>млн</w:t>
      </w:r>
      <w:proofErr w:type="gramEnd"/>
      <w:r w:rsidRPr="00ED7B97">
        <w:rPr>
          <w:szCs w:val="28"/>
        </w:rPr>
        <w:t xml:space="preserve"> рублей. Осенью 2021 года началось освоение Гранта. Были построены вольеры, оборудована кормокухня. В приют поступили первые подопечные.</w:t>
      </w:r>
    </w:p>
    <w:p w:rsidR="00487385" w:rsidRPr="00ED7B97" w:rsidRDefault="00487385" w:rsidP="00ED7B97">
      <w:pPr>
        <w:spacing w:after="0"/>
        <w:rPr>
          <w:szCs w:val="28"/>
        </w:rPr>
      </w:pPr>
      <w:r w:rsidRPr="00ED7B97">
        <w:rPr>
          <w:szCs w:val="28"/>
        </w:rPr>
        <w:t xml:space="preserve"> Целью </w:t>
      </w:r>
      <w:r w:rsidR="00ED7B97">
        <w:rPr>
          <w:szCs w:val="28"/>
        </w:rPr>
        <w:t>о</w:t>
      </w:r>
      <w:r w:rsidRPr="00ED7B97">
        <w:rPr>
          <w:szCs w:val="28"/>
        </w:rPr>
        <w:t xml:space="preserve">рганизации является защита животных, защита прав и поддержки физических и юридических лиц, оказывающих помощь животным, пропаганда гуманного и ответственного отношения к животным, </w:t>
      </w:r>
      <w:r w:rsidRPr="00ED7B97">
        <w:rPr>
          <w:szCs w:val="28"/>
        </w:rPr>
        <w:lastRenderedPageBreak/>
        <w:t>содействия уменьшению численности бродячих и безнадзорных животных гуманными способами.</w:t>
      </w:r>
    </w:p>
    <w:p w:rsidR="00487385" w:rsidRPr="00ED7B97" w:rsidRDefault="00487385" w:rsidP="00ED7B97">
      <w:pPr>
        <w:spacing w:after="0"/>
        <w:rPr>
          <w:szCs w:val="28"/>
        </w:rPr>
      </w:pPr>
      <w:r w:rsidRPr="00ED7B97">
        <w:rPr>
          <w:szCs w:val="28"/>
        </w:rPr>
        <w:t>Предметом деятельности Организации является:</w:t>
      </w:r>
    </w:p>
    <w:p w:rsidR="00487385" w:rsidRPr="00ED7B97" w:rsidRDefault="00ED7B97" w:rsidP="00ED7B97">
      <w:pPr>
        <w:spacing w:after="0"/>
        <w:rPr>
          <w:szCs w:val="28"/>
        </w:rPr>
      </w:pPr>
      <w:r>
        <w:rPr>
          <w:szCs w:val="28"/>
        </w:rPr>
        <w:t>-</w:t>
      </w:r>
      <w:r w:rsidR="00487385" w:rsidRPr="00ED7B97">
        <w:rPr>
          <w:szCs w:val="28"/>
        </w:rPr>
        <w:t>оказание помощи животным;</w:t>
      </w:r>
    </w:p>
    <w:p w:rsidR="00487385" w:rsidRPr="00ED7B97" w:rsidRDefault="00ED7B97" w:rsidP="00ED7B97">
      <w:pPr>
        <w:spacing w:after="0"/>
        <w:rPr>
          <w:szCs w:val="28"/>
        </w:rPr>
      </w:pPr>
      <w:r>
        <w:rPr>
          <w:szCs w:val="28"/>
        </w:rPr>
        <w:t>-</w:t>
      </w:r>
      <w:r w:rsidR="00487385" w:rsidRPr="00ED7B97">
        <w:rPr>
          <w:szCs w:val="28"/>
        </w:rPr>
        <w:t>обеспечение оказания ветеринарной помощи бездомным и безнадзорным животным;</w:t>
      </w:r>
    </w:p>
    <w:p w:rsidR="00487385" w:rsidRPr="00ED7B97" w:rsidRDefault="00ED7B97" w:rsidP="00ED7B97">
      <w:pPr>
        <w:spacing w:after="0"/>
        <w:rPr>
          <w:szCs w:val="28"/>
        </w:rPr>
      </w:pPr>
      <w:r>
        <w:rPr>
          <w:szCs w:val="28"/>
        </w:rPr>
        <w:t>-</w:t>
      </w:r>
      <w:r w:rsidR="00487385" w:rsidRPr="00ED7B97">
        <w:rPr>
          <w:szCs w:val="28"/>
        </w:rPr>
        <w:t>содействие оказанию ветеринарной помощи пострадавшим животным;</w:t>
      </w:r>
    </w:p>
    <w:p w:rsidR="00487385" w:rsidRPr="00ED7B97" w:rsidRDefault="00ED7B97" w:rsidP="00ED7B97">
      <w:pPr>
        <w:spacing w:after="0"/>
        <w:rPr>
          <w:szCs w:val="28"/>
        </w:rPr>
      </w:pPr>
      <w:r>
        <w:rPr>
          <w:szCs w:val="28"/>
        </w:rPr>
        <w:t>-</w:t>
      </w:r>
      <w:r w:rsidR="00487385" w:rsidRPr="00ED7B97">
        <w:rPr>
          <w:szCs w:val="28"/>
        </w:rPr>
        <w:t>участие в программах по вакцинации, стерилизации и кастрации бездомных и безнадзорных животных;</w:t>
      </w:r>
    </w:p>
    <w:p w:rsidR="00487385" w:rsidRPr="00ED7B97" w:rsidRDefault="00ED7B97" w:rsidP="00ED7B97">
      <w:pPr>
        <w:spacing w:after="0"/>
        <w:rPr>
          <w:szCs w:val="28"/>
        </w:rPr>
      </w:pPr>
      <w:r>
        <w:rPr>
          <w:szCs w:val="28"/>
        </w:rPr>
        <w:t>-</w:t>
      </w:r>
      <w:r w:rsidR="00487385" w:rsidRPr="00ED7B97">
        <w:rPr>
          <w:szCs w:val="28"/>
        </w:rPr>
        <w:t xml:space="preserve">организация учета безнадзорных животных, в том числе, с помощью учета </w:t>
      </w:r>
      <w:proofErr w:type="spellStart"/>
      <w:r w:rsidR="00487385" w:rsidRPr="00ED7B97">
        <w:rPr>
          <w:szCs w:val="28"/>
        </w:rPr>
        <w:t>чипирования</w:t>
      </w:r>
      <w:proofErr w:type="spellEnd"/>
      <w:r w:rsidR="00487385" w:rsidRPr="00ED7B97">
        <w:rPr>
          <w:szCs w:val="28"/>
        </w:rPr>
        <w:t>, ведения карточек и баз данных;</w:t>
      </w:r>
    </w:p>
    <w:p w:rsidR="00487385" w:rsidRPr="00ED7B97" w:rsidRDefault="00ED7B97" w:rsidP="00ED7B97">
      <w:pPr>
        <w:spacing w:after="0"/>
        <w:rPr>
          <w:szCs w:val="28"/>
        </w:rPr>
      </w:pPr>
      <w:r>
        <w:rPr>
          <w:szCs w:val="28"/>
        </w:rPr>
        <w:t>-</w:t>
      </w:r>
      <w:r w:rsidR="00487385" w:rsidRPr="00ED7B97">
        <w:rPr>
          <w:szCs w:val="28"/>
        </w:rPr>
        <w:t xml:space="preserve">содержание поступивших в Организацию животных без владельцев и животных, от права </w:t>
      </w:r>
      <w:proofErr w:type="gramStart"/>
      <w:r w:rsidR="00487385" w:rsidRPr="00ED7B97">
        <w:rPr>
          <w:szCs w:val="28"/>
        </w:rPr>
        <w:t>собственности</w:t>
      </w:r>
      <w:proofErr w:type="gramEnd"/>
      <w:r w:rsidR="00487385" w:rsidRPr="00ED7B97">
        <w:rPr>
          <w:szCs w:val="28"/>
        </w:rPr>
        <w:t xml:space="preserve">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487385" w:rsidRPr="00ED7B97" w:rsidRDefault="00ED7B97" w:rsidP="00ED7B97">
      <w:pPr>
        <w:spacing w:after="0"/>
        <w:rPr>
          <w:szCs w:val="28"/>
        </w:rPr>
      </w:pPr>
      <w:r>
        <w:rPr>
          <w:szCs w:val="28"/>
        </w:rPr>
        <w:t>-</w:t>
      </w:r>
      <w:r w:rsidR="00487385" w:rsidRPr="00ED7B97">
        <w:rPr>
          <w:szCs w:val="28"/>
        </w:rPr>
        <w:t>привлечение волонтеров и объединение усилий заинтересованных лиц и организаций для оказания помощи животным;</w:t>
      </w:r>
    </w:p>
    <w:p w:rsidR="00487385" w:rsidRPr="00ED7B97" w:rsidRDefault="00ED7B97" w:rsidP="00ED7B97">
      <w:pPr>
        <w:spacing w:after="0"/>
        <w:rPr>
          <w:szCs w:val="28"/>
        </w:rPr>
      </w:pPr>
      <w:r>
        <w:rPr>
          <w:szCs w:val="28"/>
        </w:rPr>
        <w:t>-</w:t>
      </w:r>
      <w:r w:rsidR="00487385" w:rsidRPr="00ED7B97">
        <w:rPr>
          <w:szCs w:val="28"/>
        </w:rPr>
        <w:t>оказание помощи физическим и юридическим лицам, опекающим бездомных и безнадзорных животных;</w:t>
      </w:r>
    </w:p>
    <w:p w:rsidR="00487385" w:rsidRPr="00ED7B97" w:rsidRDefault="00ED7B97" w:rsidP="00ED7B97">
      <w:pPr>
        <w:spacing w:after="0"/>
        <w:rPr>
          <w:szCs w:val="28"/>
        </w:rPr>
      </w:pPr>
      <w:r>
        <w:rPr>
          <w:szCs w:val="28"/>
        </w:rPr>
        <w:t>-</w:t>
      </w:r>
      <w:r w:rsidR="00487385" w:rsidRPr="00ED7B97">
        <w:rPr>
          <w:szCs w:val="28"/>
        </w:rPr>
        <w:t>пропаганда гуманного и ответственного отношения к животным;</w:t>
      </w:r>
    </w:p>
    <w:p w:rsidR="00487385" w:rsidRPr="00ED7B97" w:rsidRDefault="00ED7B97" w:rsidP="00ED7B97">
      <w:pPr>
        <w:spacing w:after="0"/>
        <w:rPr>
          <w:szCs w:val="28"/>
        </w:rPr>
      </w:pPr>
      <w:r>
        <w:rPr>
          <w:szCs w:val="28"/>
        </w:rPr>
        <w:t>-</w:t>
      </w:r>
      <w:r w:rsidR="00487385" w:rsidRPr="00ED7B97">
        <w:rPr>
          <w:szCs w:val="28"/>
        </w:rPr>
        <w:t>просветительская работа с населением в целях оказания помощи бездомным животным, содействие уменьшению численности бродячих животных гуманными способами;</w:t>
      </w:r>
    </w:p>
    <w:p w:rsidR="00487385" w:rsidRPr="00ED7B97" w:rsidRDefault="00ED7B97" w:rsidP="00ED7B97">
      <w:pPr>
        <w:spacing w:after="0"/>
        <w:rPr>
          <w:szCs w:val="28"/>
        </w:rPr>
      </w:pPr>
      <w:r>
        <w:rPr>
          <w:szCs w:val="28"/>
        </w:rPr>
        <w:t>-</w:t>
      </w:r>
      <w:r w:rsidR="00487385" w:rsidRPr="00ED7B97">
        <w:rPr>
          <w:szCs w:val="28"/>
        </w:rPr>
        <w:t xml:space="preserve">организация и проведение информационных, профилактических, разъяснительных мероприятий и акций, семинаров, </w:t>
      </w:r>
      <w:proofErr w:type="spellStart"/>
      <w:r w:rsidR="00487385" w:rsidRPr="00ED7B97">
        <w:rPr>
          <w:szCs w:val="28"/>
        </w:rPr>
        <w:t>вебинаров</w:t>
      </w:r>
      <w:proofErr w:type="spellEnd"/>
      <w:r w:rsidR="00487385" w:rsidRPr="00ED7B97">
        <w:rPr>
          <w:szCs w:val="28"/>
        </w:rPr>
        <w:t>, круглых столов;</w:t>
      </w:r>
    </w:p>
    <w:p w:rsidR="00E21553" w:rsidRPr="00ED7B97" w:rsidRDefault="00ED7B97" w:rsidP="00ED7B97">
      <w:pPr>
        <w:spacing w:after="0"/>
        <w:rPr>
          <w:szCs w:val="28"/>
        </w:rPr>
      </w:pPr>
      <w:r>
        <w:rPr>
          <w:szCs w:val="28"/>
        </w:rPr>
        <w:t>-</w:t>
      </w:r>
      <w:r w:rsidR="00487385" w:rsidRPr="00ED7B97">
        <w:rPr>
          <w:szCs w:val="28"/>
        </w:rPr>
        <w:t>разработка и реализация проектов, программ в рамках деятельности Организации, участие в конкурсах различного уровня.</w:t>
      </w:r>
    </w:p>
    <w:p w:rsidR="00487385" w:rsidRPr="00ED7B97" w:rsidRDefault="00487385" w:rsidP="00ED7B97">
      <w:pPr>
        <w:spacing w:after="0"/>
        <w:rPr>
          <w:szCs w:val="28"/>
        </w:rPr>
      </w:pPr>
      <w:r w:rsidRPr="00ED7B97">
        <w:rPr>
          <w:szCs w:val="28"/>
        </w:rPr>
        <w:lastRenderedPageBreak/>
        <w:t>Организация молодая, но успешно ведет свою деятельность, волонтеров желающих помочь становится все больше. У организации уже сложились свои традиции, к примеру</w:t>
      </w:r>
      <w:r w:rsidR="00ED7B97" w:rsidRPr="00ED7B97">
        <w:rPr>
          <w:szCs w:val="28"/>
        </w:rPr>
        <w:t xml:space="preserve">, </w:t>
      </w:r>
      <w:r w:rsidRPr="00ED7B97">
        <w:rPr>
          <w:szCs w:val="28"/>
        </w:rPr>
        <w:t xml:space="preserve">  проводится  </w:t>
      </w:r>
      <w:r w:rsidR="00ED7B97" w:rsidRPr="00ED7B97">
        <w:rPr>
          <w:szCs w:val="28"/>
        </w:rPr>
        <w:t>е</w:t>
      </w:r>
      <w:r w:rsidRPr="00ED7B97">
        <w:rPr>
          <w:szCs w:val="28"/>
        </w:rPr>
        <w:t>женедельный субботник</w:t>
      </w:r>
      <w:r w:rsidR="00ED7B97" w:rsidRPr="00ED7B97">
        <w:rPr>
          <w:szCs w:val="28"/>
        </w:rPr>
        <w:t>.</w:t>
      </w:r>
    </w:p>
    <w:p w:rsidR="00ED7B97" w:rsidRPr="00ED7B97" w:rsidRDefault="00ED7B97" w:rsidP="00ED7B97">
      <w:pPr>
        <w:spacing w:after="0"/>
        <w:rPr>
          <w:szCs w:val="28"/>
        </w:rPr>
      </w:pPr>
      <w:r w:rsidRPr="00ED7B97">
        <w:rPr>
          <w:szCs w:val="28"/>
        </w:rPr>
        <w:t>В заключении хотелось бы отметить, что тема безнадзорных животных является очень важной и щепетильной. Данная тема практически не оставляет никого равнодушными, именно поэтому в РФ ведется активная политика по разработке нормативного регулирования которое затрагивало бы все аспекты данного вопроса.</w:t>
      </w:r>
    </w:p>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21553" w:rsidRDefault="00E21553" w:rsidP="00E21553"/>
    <w:p w:rsidR="00ED7B97" w:rsidRDefault="00ED7B97" w:rsidP="00E21553"/>
    <w:p w:rsidR="00ED7B97" w:rsidRDefault="00ED7B97" w:rsidP="00E21553"/>
    <w:p w:rsidR="00ED7B97" w:rsidRDefault="00ED7B97" w:rsidP="00E21553"/>
    <w:p w:rsidR="00ED7B97" w:rsidRDefault="00ED7B97" w:rsidP="00E21553"/>
    <w:p w:rsidR="00E21553" w:rsidRDefault="00E21553" w:rsidP="00E21553">
      <w:pPr>
        <w:rPr>
          <w:szCs w:val="28"/>
        </w:rPr>
      </w:pPr>
    </w:p>
    <w:p w:rsidR="00410F37" w:rsidRDefault="00D8248B" w:rsidP="00D8248B">
      <w:pPr>
        <w:pStyle w:val="a7"/>
        <w:shd w:val="clear" w:color="auto" w:fill="FFFFFF"/>
        <w:spacing w:before="0" w:beforeAutospacing="0" w:after="0" w:afterAutospacing="0" w:line="360" w:lineRule="auto"/>
        <w:ind w:firstLine="709"/>
        <w:contextualSpacing/>
        <w:jc w:val="center"/>
        <w:rPr>
          <w:sz w:val="28"/>
          <w:szCs w:val="28"/>
        </w:rPr>
      </w:pPr>
      <w:r>
        <w:rPr>
          <w:sz w:val="28"/>
          <w:szCs w:val="28"/>
        </w:rPr>
        <w:lastRenderedPageBreak/>
        <w:t>Список литературы</w:t>
      </w:r>
    </w:p>
    <w:p w:rsidR="002F0A70" w:rsidRDefault="002F0A70" w:rsidP="00D8248B">
      <w:pPr>
        <w:pStyle w:val="a7"/>
        <w:shd w:val="clear" w:color="auto" w:fill="FFFFFF"/>
        <w:spacing w:before="0" w:beforeAutospacing="0" w:after="0" w:afterAutospacing="0" w:line="360" w:lineRule="auto"/>
        <w:ind w:firstLine="709"/>
        <w:contextualSpacing/>
        <w:jc w:val="center"/>
        <w:rPr>
          <w:sz w:val="28"/>
          <w:szCs w:val="28"/>
        </w:rPr>
      </w:pPr>
    </w:p>
    <w:p w:rsidR="00FC4E94" w:rsidRPr="002F0A70" w:rsidRDefault="002F0A70" w:rsidP="002F0A70">
      <w:pPr>
        <w:pStyle w:val="a8"/>
        <w:numPr>
          <w:ilvl w:val="0"/>
          <w:numId w:val="22"/>
        </w:numPr>
        <w:spacing w:after="0"/>
        <w:ind w:left="0" w:firstLine="709"/>
      </w:pPr>
      <w:r w:rsidRPr="002F0A70">
        <w:t>Федеральный закон от 11.08.1995 N 135-ФЗ (ред. от 08.12.2020) "О благотворительной деятельности и добровольчестве (</w:t>
      </w:r>
      <w:proofErr w:type="spellStart"/>
      <w:r w:rsidRPr="002F0A70">
        <w:t>волонтерстве</w:t>
      </w:r>
      <w:proofErr w:type="spellEnd"/>
      <w:r w:rsidRPr="002F0A70">
        <w:t>)"</w:t>
      </w:r>
      <w:r>
        <w:t>.</w:t>
      </w:r>
    </w:p>
    <w:p w:rsidR="002F0A70" w:rsidRPr="002F0A70" w:rsidRDefault="002F0A70" w:rsidP="002F0A70">
      <w:pPr>
        <w:pStyle w:val="a8"/>
        <w:numPr>
          <w:ilvl w:val="0"/>
          <w:numId w:val="22"/>
        </w:numPr>
        <w:spacing w:after="0"/>
        <w:ind w:left="0" w:firstLine="709"/>
      </w:pPr>
      <w:r w:rsidRPr="002F0A70">
        <w:t>Федеральный закон от 06.10.1999 N 184-ФЗ (ред. от 21.12.2021)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06.10.1999 N 184-ФЗ</w:t>
      </w:r>
      <w:r>
        <w:t>.</w:t>
      </w:r>
    </w:p>
    <w:p w:rsidR="002F0A70" w:rsidRPr="002F0A70" w:rsidRDefault="002F0A70" w:rsidP="002F0A70">
      <w:pPr>
        <w:pStyle w:val="a8"/>
        <w:numPr>
          <w:ilvl w:val="0"/>
          <w:numId w:val="22"/>
        </w:numPr>
        <w:spacing w:after="0"/>
        <w:ind w:left="0" w:firstLine="709"/>
      </w:pPr>
      <w:r w:rsidRPr="002F0A70">
        <w:t>Федеральный закон от 27.12.2018 N 498-ФЗ (ред. от 11.06.2021) "Об ответственном обращении с животными и о внесении изменений в отдельные законодательные акты Российской Федерации"</w:t>
      </w:r>
      <w:r>
        <w:t>.</w:t>
      </w:r>
    </w:p>
    <w:p w:rsidR="002F0A70" w:rsidRPr="002F0A70" w:rsidRDefault="002F0A70" w:rsidP="002F0A70">
      <w:pPr>
        <w:pStyle w:val="a8"/>
        <w:numPr>
          <w:ilvl w:val="0"/>
          <w:numId w:val="22"/>
        </w:numPr>
        <w:spacing w:after="0"/>
        <w:ind w:left="0" w:firstLine="709"/>
      </w:pPr>
      <w:r w:rsidRPr="002F0A70">
        <w:t>"Гражданский кодекс Российской Федерации (часть третья)" от 26.11.2001 N 146-ФЗ (ред. от 01.07.2021)</w:t>
      </w:r>
      <w:r>
        <w:t>.</w:t>
      </w:r>
    </w:p>
    <w:p w:rsidR="002F0A70" w:rsidRPr="002F0A70" w:rsidRDefault="002F0A70" w:rsidP="002F0A70">
      <w:pPr>
        <w:pStyle w:val="a8"/>
        <w:numPr>
          <w:ilvl w:val="0"/>
          <w:numId w:val="22"/>
        </w:numPr>
        <w:spacing w:after="0"/>
        <w:ind w:left="0" w:firstLine="709"/>
        <w:rPr>
          <w:bCs/>
        </w:rPr>
      </w:pPr>
      <w:r w:rsidRPr="002F0A70">
        <w:rPr>
          <w:bCs/>
        </w:rPr>
        <w:t>Постановление Правительства РФ от 23.11.2019 N 1504 "Об утверждении методических указаний по организации деятельности приютов для животных и установлению норм содержания животных в них"</w:t>
      </w:r>
      <w:r>
        <w:rPr>
          <w:bCs/>
        </w:rPr>
        <w:t>.</w:t>
      </w:r>
    </w:p>
    <w:p w:rsidR="002F0A70" w:rsidRPr="002F0A70" w:rsidRDefault="002F0A70" w:rsidP="002F0A70">
      <w:pPr>
        <w:pStyle w:val="a8"/>
        <w:numPr>
          <w:ilvl w:val="0"/>
          <w:numId w:val="22"/>
        </w:numPr>
        <w:spacing w:after="0"/>
        <w:ind w:left="0" w:firstLine="709"/>
        <w:rPr>
          <w:bCs/>
        </w:rPr>
      </w:pPr>
      <w:r w:rsidRPr="002F0A70">
        <w:rPr>
          <w:bCs/>
        </w:rPr>
        <w:t>"Ветеринарно-санитарные правила сбора, утилизации и уничтожения биологических отходов" (утв. Минсельхозпродом РФ 04.12.1995 N 13-7-2/469) (ред. от 16.08.2007) (Зарегистрировано в Минюсте РФ 05.01.1996 N 1005)</w:t>
      </w:r>
      <w:r>
        <w:rPr>
          <w:bCs/>
        </w:rPr>
        <w:t>.</w:t>
      </w:r>
    </w:p>
    <w:p w:rsidR="002F0A70" w:rsidRPr="002F0A70" w:rsidRDefault="002F0A70" w:rsidP="002F0A70">
      <w:pPr>
        <w:pStyle w:val="a8"/>
        <w:numPr>
          <w:ilvl w:val="0"/>
          <w:numId w:val="22"/>
        </w:numPr>
        <w:spacing w:after="0"/>
        <w:ind w:left="0" w:firstLine="709"/>
        <w:rPr>
          <w:bCs/>
        </w:rPr>
      </w:pPr>
      <w:r w:rsidRPr="002F0A70">
        <w:rPr>
          <w:bCs/>
        </w:rPr>
        <w:t>Постановление Главного государственного санитарного врача РФ от 25.09.2007 N 74 (ред. от 28.02.2022)</w:t>
      </w:r>
      <w:r>
        <w:rPr>
          <w:bCs/>
        </w:rPr>
        <w:t>.</w:t>
      </w:r>
    </w:p>
    <w:p w:rsidR="002F0A70" w:rsidRPr="002F0A70" w:rsidRDefault="002F0A70" w:rsidP="002F0A70">
      <w:pPr>
        <w:pStyle w:val="a8"/>
        <w:numPr>
          <w:ilvl w:val="0"/>
          <w:numId w:val="22"/>
        </w:numPr>
        <w:spacing w:after="0"/>
        <w:ind w:left="0" w:firstLine="709"/>
        <w:rPr>
          <w:bCs/>
        </w:rPr>
      </w:pPr>
      <w:r w:rsidRPr="002F0A70">
        <w:rPr>
          <w:bCs/>
        </w:rP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w:t>
      </w:r>
      <w:r>
        <w:rPr>
          <w:bCs/>
        </w:rPr>
        <w:t>ий, сооружений и иных объектов</w:t>
      </w:r>
      <w:proofErr w:type="gramStart"/>
      <w:r>
        <w:rPr>
          <w:bCs/>
        </w:rPr>
        <w:t>"</w:t>
      </w:r>
      <w:r w:rsidRPr="002F0A70">
        <w:rPr>
          <w:bCs/>
        </w:rPr>
        <w:t>(</w:t>
      </w:r>
      <w:proofErr w:type="gramEnd"/>
      <w:r w:rsidRPr="002F0A70">
        <w:rPr>
          <w:bCs/>
        </w:rPr>
        <w:t>Зарегистрировано в Минюсте России 25.01.2008 N 10995)</w:t>
      </w:r>
      <w:r>
        <w:rPr>
          <w:bCs/>
        </w:rPr>
        <w:t>.</w:t>
      </w:r>
    </w:p>
    <w:p w:rsidR="002F0A70" w:rsidRPr="002F0A70" w:rsidRDefault="002F0A70" w:rsidP="002F0A70">
      <w:pPr>
        <w:pStyle w:val="a8"/>
        <w:numPr>
          <w:ilvl w:val="0"/>
          <w:numId w:val="22"/>
        </w:numPr>
        <w:spacing w:after="0"/>
        <w:ind w:left="0" w:firstLine="709"/>
        <w:rPr>
          <w:bCs/>
        </w:rPr>
      </w:pPr>
      <w:r w:rsidRPr="002F0A70">
        <w:rPr>
          <w:bCs/>
        </w:rPr>
        <w:t xml:space="preserve">"ГОСТ </w:t>
      </w:r>
      <w:proofErr w:type="gramStart"/>
      <w:r w:rsidRPr="002F0A70">
        <w:rPr>
          <w:bCs/>
        </w:rPr>
        <w:t>Р</w:t>
      </w:r>
      <w:proofErr w:type="gramEnd"/>
      <w:r w:rsidRPr="002F0A70">
        <w:rPr>
          <w:bCs/>
        </w:rPr>
        <w:t xml:space="preserve"> 57014-2016. Национальный стандарт Российской Федерации. Услуги для непродуктивных животных. Услуги по временному </w:t>
      </w:r>
      <w:r w:rsidRPr="002F0A70">
        <w:rPr>
          <w:bCs/>
        </w:rPr>
        <w:lastRenderedPageBreak/>
        <w:t xml:space="preserve">содержанию непродуктивных животных. Общие требования" (утв. и </w:t>
      </w:r>
      <w:proofErr w:type="gramStart"/>
      <w:r w:rsidRPr="002F0A70">
        <w:rPr>
          <w:bCs/>
        </w:rPr>
        <w:t>введен</w:t>
      </w:r>
      <w:proofErr w:type="gramEnd"/>
      <w:r w:rsidRPr="002F0A70">
        <w:rPr>
          <w:bCs/>
        </w:rPr>
        <w:t xml:space="preserve"> в действие Приказом </w:t>
      </w:r>
      <w:proofErr w:type="spellStart"/>
      <w:r w:rsidRPr="002F0A70">
        <w:rPr>
          <w:bCs/>
        </w:rPr>
        <w:t>Росстандарта</w:t>
      </w:r>
      <w:proofErr w:type="spellEnd"/>
      <w:r w:rsidRPr="002F0A70">
        <w:rPr>
          <w:bCs/>
        </w:rPr>
        <w:t xml:space="preserve"> от 20.07.2016 N 859-ст)</w:t>
      </w:r>
      <w:r>
        <w:rPr>
          <w:bCs/>
        </w:rPr>
        <w:t>.</w:t>
      </w:r>
    </w:p>
    <w:p w:rsidR="002F0A70" w:rsidRPr="002F0A70" w:rsidRDefault="002F0A70" w:rsidP="002F0A70">
      <w:pPr>
        <w:pStyle w:val="a8"/>
        <w:numPr>
          <w:ilvl w:val="0"/>
          <w:numId w:val="22"/>
        </w:numPr>
        <w:spacing w:after="0"/>
        <w:ind w:left="0" w:firstLine="709"/>
        <w:rPr>
          <w:bCs/>
        </w:rPr>
      </w:pPr>
      <w:r w:rsidRPr="002F0A70">
        <w:rPr>
          <w:bCs/>
        </w:rPr>
        <w:t>Постановление Пленума Верховного Суда РФ от 30.11.2017 N 49 "О некоторых вопросах применения законодательства о возмещении вреда, причиненного окружающей среде"</w:t>
      </w:r>
      <w:r>
        <w:rPr>
          <w:bCs/>
        </w:rPr>
        <w:t>.</w:t>
      </w:r>
    </w:p>
    <w:p w:rsidR="002F0A70" w:rsidRPr="002F0A70" w:rsidRDefault="002F0A70" w:rsidP="002F0A70">
      <w:pPr>
        <w:pStyle w:val="a8"/>
        <w:numPr>
          <w:ilvl w:val="0"/>
          <w:numId w:val="22"/>
        </w:numPr>
        <w:spacing w:after="0"/>
        <w:ind w:left="0" w:firstLine="709"/>
        <w:rPr>
          <w:bCs/>
        </w:rPr>
      </w:pPr>
      <w:r w:rsidRPr="002F0A70">
        <w:rPr>
          <w:bCs/>
        </w:rPr>
        <w:t>Определение СК по гражданским делам Первого кассационного суда общей юрисдикции от 22 декабря 2021 г. по делу N 8Г-33755/2021[88-31705/2021]</w:t>
      </w:r>
      <w:r>
        <w:rPr>
          <w:bCs/>
        </w:rPr>
        <w:t>.</w:t>
      </w:r>
    </w:p>
    <w:p w:rsidR="002F0A70" w:rsidRPr="002F0A70" w:rsidRDefault="002F0A70" w:rsidP="002F0A70">
      <w:pPr>
        <w:pStyle w:val="a8"/>
        <w:numPr>
          <w:ilvl w:val="0"/>
          <w:numId w:val="22"/>
        </w:numPr>
        <w:spacing w:after="0"/>
        <w:ind w:left="0" w:firstLine="709"/>
        <w:rPr>
          <w:bCs/>
        </w:rPr>
      </w:pPr>
      <w:r w:rsidRPr="002F0A70">
        <w:rPr>
          <w:bCs/>
        </w:rPr>
        <w:t>Апелляционное определение Московского городского суда от 28.06.2021 по делу N 33-25541/2021</w:t>
      </w:r>
      <w:r>
        <w:rPr>
          <w:bCs/>
        </w:rPr>
        <w:t>.</w:t>
      </w:r>
    </w:p>
    <w:p w:rsidR="002F0A70" w:rsidRDefault="002F0A70" w:rsidP="002F0A70">
      <w:pPr>
        <w:pStyle w:val="a8"/>
        <w:numPr>
          <w:ilvl w:val="0"/>
          <w:numId w:val="22"/>
        </w:numPr>
        <w:spacing w:after="0"/>
        <w:ind w:left="0" w:firstLine="709"/>
        <w:rPr>
          <w:bCs/>
        </w:rPr>
      </w:pPr>
      <w:r w:rsidRPr="002F0A70">
        <w:rPr>
          <w:bCs/>
        </w:rPr>
        <w:t>Распоряжение Главы Администрации г. Тюмени от 29 октября 2008 г. N 456-рг "О департаменте городского хозяйства Администрации города Тюмени"</w:t>
      </w:r>
      <w:r>
        <w:rPr>
          <w:bCs/>
        </w:rPr>
        <w:t>.</w:t>
      </w:r>
    </w:p>
    <w:p w:rsidR="002F0A70" w:rsidRPr="002F0A70" w:rsidRDefault="002F0A70" w:rsidP="002F0A70">
      <w:pPr>
        <w:pStyle w:val="a8"/>
        <w:numPr>
          <w:ilvl w:val="0"/>
          <w:numId w:val="22"/>
        </w:numPr>
        <w:spacing w:after="0"/>
        <w:ind w:left="0" w:firstLine="709"/>
        <w:rPr>
          <w:bCs/>
        </w:rPr>
      </w:pPr>
      <w:r w:rsidRPr="002F0A70">
        <w:rPr>
          <w:bCs/>
        </w:rPr>
        <w:t>Распоряжение</w:t>
      </w:r>
      <w:r>
        <w:rPr>
          <w:bCs/>
        </w:rPr>
        <w:t xml:space="preserve"> </w:t>
      </w:r>
      <w:r w:rsidRPr="002F0A70">
        <w:rPr>
          <w:bCs/>
        </w:rPr>
        <w:t>от 13 января 2011 года N 4-рк</w:t>
      </w:r>
      <w:proofErr w:type="gramStart"/>
      <w:r>
        <w:rPr>
          <w:bCs/>
        </w:rPr>
        <w:t xml:space="preserve"> </w:t>
      </w:r>
      <w:r w:rsidRPr="002F0A70">
        <w:rPr>
          <w:bCs/>
        </w:rPr>
        <w:t>О</w:t>
      </w:r>
      <w:proofErr w:type="gramEnd"/>
      <w:r w:rsidRPr="002F0A70">
        <w:rPr>
          <w:bCs/>
        </w:rPr>
        <w:t xml:space="preserve"> создании муниципального казенного учреждения путем изменения типа существующего муниципального учреждения "</w:t>
      </w:r>
      <w:proofErr w:type="spellStart"/>
      <w:r w:rsidRPr="002F0A70">
        <w:rPr>
          <w:bCs/>
        </w:rPr>
        <w:t>ЛесПаркХоз</w:t>
      </w:r>
      <w:proofErr w:type="spellEnd"/>
      <w:r w:rsidRPr="002F0A70">
        <w:rPr>
          <w:bCs/>
        </w:rPr>
        <w:t>"</w:t>
      </w:r>
      <w:r>
        <w:rPr>
          <w:bCs/>
        </w:rPr>
        <w:t>.</w:t>
      </w:r>
    </w:p>
    <w:p w:rsidR="002F0A70" w:rsidRDefault="002F0A70" w:rsidP="00FC4E94">
      <w:pPr>
        <w:pStyle w:val="a8"/>
        <w:ind w:left="709" w:firstLine="0"/>
      </w:pPr>
    </w:p>
    <w:sectPr w:rsidR="002F0A70" w:rsidSect="00BD1A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D5" w:rsidRDefault="009F01D5" w:rsidP="00C97AE1">
      <w:pPr>
        <w:spacing w:after="0" w:line="240" w:lineRule="auto"/>
      </w:pPr>
      <w:r>
        <w:separator/>
      </w:r>
    </w:p>
  </w:endnote>
  <w:endnote w:type="continuationSeparator" w:id="0">
    <w:p w:rsidR="009F01D5" w:rsidRDefault="009F01D5" w:rsidP="00C9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D5" w:rsidRDefault="009F01D5" w:rsidP="00C97AE1">
      <w:pPr>
        <w:spacing w:after="0" w:line="240" w:lineRule="auto"/>
      </w:pPr>
      <w:r>
        <w:separator/>
      </w:r>
    </w:p>
  </w:footnote>
  <w:footnote w:type="continuationSeparator" w:id="0">
    <w:p w:rsidR="009F01D5" w:rsidRDefault="009F01D5" w:rsidP="00C97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D3D"/>
    <w:multiLevelType w:val="hybridMultilevel"/>
    <w:tmpl w:val="DAEE6322"/>
    <w:lvl w:ilvl="0" w:tplc="7FE8726A">
      <w:start w:val="1"/>
      <w:numFmt w:val="decimal"/>
      <w:lvlText w:val="%1."/>
      <w:lvlJc w:val="left"/>
      <w:pPr>
        <w:ind w:left="1179" w:hanging="370"/>
      </w:pPr>
      <w:rPr>
        <w:rFonts w:ascii="Times New Roman" w:eastAsia="Calibri" w:hAnsi="Times New Roman" w:cs="Times New Roman"/>
        <w:color w:val="212121"/>
        <w:spacing w:val="0"/>
        <w:w w:val="100"/>
        <w:sz w:val="28"/>
        <w:szCs w:val="28"/>
        <w:lang w:val="ru-RU" w:eastAsia="en-US" w:bidi="ar-SA"/>
      </w:rPr>
    </w:lvl>
    <w:lvl w:ilvl="1" w:tplc="C096C93A">
      <w:numFmt w:val="bullet"/>
      <w:lvlText w:val="•"/>
      <w:lvlJc w:val="left"/>
      <w:pPr>
        <w:ind w:left="2018" w:hanging="370"/>
      </w:pPr>
      <w:rPr>
        <w:rFonts w:hint="default"/>
        <w:lang w:val="ru-RU" w:eastAsia="en-US" w:bidi="ar-SA"/>
      </w:rPr>
    </w:lvl>
    <w:lvl w:ilvl="2" w:tplc="45B80E3C">
      <w:numFmt w:val="bullet"/>
      <w:lvlText w:val="•"/>
      <w:lvlJc w:val="left"/>
      <w:pPr>
        <w:ind w:left="2857" w:hanging="370"/>
      </w:pPr>
      <w:rPr>
        <w:rFonts w:hint="default"/>
        <w:lang w:val="ru-RU" w:eastAsia="en-US" w:bidi="ar-SA"/>
      </w:rPr>
    </w:lvl>
    <w:lvl w:ilvl="3" w:tplc="597E8D82">
      <w:numFmt w:val="bullet"/>
      <w:lvlText w:val="•"/>
      <w:lvlJc w:val="left"/>
      <w:pPr>
        <w:ind w:left="3695" w:hanging="370"/>
      </w:pPr>
      <w:rPr>
        <w:rFonts w:hint="default"/>
        <w:lang w:val="ru-RU" w:eastAsia="en-US" w:bidi="ar-SA"/>
      </w:rPr>
    </w:lvl>
    <w:lvl w:ilvl="4" w:tplc="1D8038BA">
      <w:numFmt w:val="bullet"/>
      <w:lvlText w:val="•"/>
      <w:lvlJc w:val="left"/>
      <w:pPr>
        <w:ind w:left="4534" w:hanging="370"/>
      </w:pPr>
      <w:rPr>
        <w:rFonts w:hint="default"/>
        <w:lang w:val="ru-RU" w:eastAsia="en-US" w:bidi="ar-SA"/>
      </w:rPr>
    </w:lvl>
    <w:lvl w:ilvl="5" w:tplc="830A834A">
      <w:numFmt w:val="bullet"/>
      <w:lvlText w:val="•"/>
      <w:lvlJc w:val="left"/>
      <w:pPr>
        <w:ind w:left="5373" w:hanging="370"/>
      </w:pPr>
      <w:rPr>
        <w:rFonts w:hint="default"/>
        <w:lang w:val="ru-RU" w:eastAsia="en-US" w:bidi="ar-SA"/>
      </w:rPr>
    </w:lvl>
    <w:lvl w:ilvl="6" w:tplc="3D3C81B4">
      <w:numFmt w:val="bullet"/>
      <w:lvlText w:val="•"/>
      <w:lvlJc w:val="left"/>
      <w:pPr>
        <w:ind w:left="6211" w:hanging="370"/>
      </w:pPr>
      <w:rPr>
        <w:rFonts w:hint="default"/>
        <w:lang w:val="ru-RU" w:eastAsia="en-US" w:bidi="ar-SA"/>
      </w:rPr>
    </w:lvl>
    <w:lvl w:ilvl="7" w:tplc="63E6DCDA">
      <w:numFmt w:val="bullet"/>
      <w:lvlText w:val="•"/>
      <w:lvlJc w:val="left"/>
      <w:pPr>
        <w:ind w:left="7050" w:hanging="370"/>
      </w:pPr>
      <w:rPr>
        <w:rFonts w:hint="default"/>
        <w:lang w:val="ru-RU" w:eastAsia="en-US" w:bidi="ar-SA"/>
      </w:rPr>
    </w:lvl>
    <w:lvl w:ilvl="8" w:tplc="567891A8">
      <w:numFmt w:val="bullet"/>
      <w:lvlText w:val="•"/>
      <w:lvlJc w:val="left"/>
      <w:pPr>
        <w:ind w:left="7889" w:hanging="370"/>
      </w:pPr>
      <w:rPr>
        <w:rFonts w:hint="default"/>
        <w:lang w:val="ru-RU" w:eastAsia="en-US" w:bidi="ar-SA"/>
      </w:rPr>
    </w:lvl>
  </w:abstractNum>
  <w:abstractNum w:abstractNumId="1">
    <w:nsid w:val="0DAB134F"/>
    <w:multiLevelType w:val="hybridMultilevel"/>
    <w:tmpl w:val="EA8459EE"/>
    <w:lvl w:ilvl="0" w:tplc="6798BF94">
      <w:start w:val="1"/>
      <w:numFmt w:val="decimal"/>
      <w:lvlText w:val="%1)"/>
      <w:lvlJc w:val="left"/>
      <w:pPr>
        <w:ind w:left="906" w:hanging="447"/>
      </w:pPr>
      <w:rPr>
        <w:rFonts w:hint="default"/>
        <w:spacing w:val="0"/>
        <w:w w:val="100"/>
        <w:lang w:val="ru-RU" w:eastAsia="en-US" w:bidi="ar-SA"/>
      </w:rPr>
    </w:lvl>
    <w:lvl w:ilvl="1" w:tplc="306CE656">
      <w:numFmt w:val="bullet"/>
      <w:lvlText w:val="•"/>
      <w:lvlJc w:val="left"/>
      <w:pPr>
        <w:ind w:left="1766" w:hanging="447"/>
      </w:pPr>
      <w:rPr>
        <w:rFonts w:hint="default"/>
        <w:lang w:val="ru-RU" w:eastAsia="en-US" w:bidi="ar-SA"/>
      </w:rPr>
    </w:lvl>
    <w:lvl w:ilvl="2" w:tplc="F87A0196">
      <w:numFmt w:val="bullet"/>
      <w:lvlText w:val="•"/>
      <w:lvlJc w:val="left"/>
      <w:pPr>
        <w:ind w:left="2633" w:hanging="447"/>
      </w:pPr>
      <w:rPr>
        <w:rFonts w:hint="default"/>
        <w:lang w:val="ru-RU" w:eastAsia="en-US" w:bidi="ar-SA"/>
      </w:rPr>
    </w:lvl>
    <w:lvl w:ilvl="3" w:tplc="20165948">
      <w:numFmt w:val="bullet"/>
      <w:lvlText w:val="•"/>
      <w:lvlJc w:val="left"/>
      <w:pPr>
        <w:ind w:left="3499" w:hanging="447"/>
      </w:pPr>
      <w:rPr>
        <w:rFonts w:hint="default"/>
        <w:lang w:val="ru-RU" w:eastAsia="en-US" w:bidi="ar-SA"/>
      </w:rPr>
    </w:lvl>
    <w:lvl w:ilvl="4" w:tplc="770C6ADA">
      <w:numFmt w:val="bullet"/>
      <w:lvlText w:val="•"/>
      <w:lvlJc w:val="left"/>
      <w:pPr>
        <w:ind w:left="4366" w:hanging="447"/>
      </w:pPr>
      <w:rPr>
        <w:rFonts w:hint="default"/>
        <w:lang w:val="ru-RU" w:eastAsia="en-US" w:bidi="ar-SA"/>
      </w:rPr>
    </w:lvl>
    <w:lvl w:ilvl="5" w:tplc="C13A6FEE">
      <w:numFmt w:val="bullet"/>
      <w:lvlText w:val="•"/>
      <w:lvlJc w:val="left"/>
      <w:pPr>
        <w:ind w:left="5233" w:hanging="447"/>
      </w:pPr>
      <w:rPr>
        <w:rFonts w:hint="default"/>
        <w:lang w:val="ru-RU" w:eastAsia="en-US" w:bidi="ar-SA"/>
      </w:rPr>
    </w:lvl>
    <w:lvl w:ilvl="6" w:tplc="70B64F6C">
      <w:numFmt w:val="bullet"/>
      <w:lvlText w:val="•"/>
      <w:lvlJc w:val="left"/>
      <w:pPr>
        <w:ind w:left="6099" w:hanging="447"/>
      </w:pPr>
      <w:rPr>
        <w:rFonts w:hint="default"/>
        <w:lang w:val="ru-RU" w:eastAsia="en-US" w:bidi="ar-SA"/>
      </w:rPr>
    </w:lvl>
    <w:lvl w:ilvl="7" w:tplc="3B48C4EE">
      <w:numFmt w:val="bullet"/>
      <w:lvlText w:val="•"/>
      <w:lvlJc w:val="left"/>
      <w:pPr>
        <w:ind w:left="6966" w:hanging="447"/>
      </w:pPr>
      <w:rPr>
        <w:rFonts w:hint="default"/>
        <w:lang w:val="ru-RU" w:eastAsia="en-US" w:bidi="ar-SA"/>
      </w:rPr>
    </w:lvl>
    <w:lvl w:ilvl="8" w:tplc="65C48B14">
      <w:numFmt w:val="bullet"/>
      <w:lvlText w:val="•"/>
      <w:lvlJc w:val="left"/>
      <w:pPr>
        <w:ind w:left="7833" w:hanging="447"/>
      </w:pPr>
      <w:rPr>
        <w:rFonts w:hint="default"/>
        <w:lang w:val="ru-RU" w:eastAsia="en-US" w:bidi="ar-SA"/>
      </w:rPr>
    </w:lvl>
  </w:abstractNum>
  <w:abstractNum w:abstractNumId="2">
    <w:nsid w:val="12D40713"/>
    <w:multiLevelType w:val="hybridMultilevel"/>
    <w:tmpl w:val="3140BE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3192AB1"/>
    <w:multiLevelType w:val="hybridMultilevel"/>
    <w:tmpl w:val="E5CAF75E"/>
    <w:lvl w:ilvl="0" w:tplc="7FE8726A">
      <w:start w:val="1"/>
      <w:numFmt w:val="decimal"/>
      <w:lvlText w:val="%1."/>
      <w:lvlJc w:val="left"/>
      <w:pPr>
        <w:ind w:left="1888" w:hanging="370"/>
      </w:pPr>
      <w:rPr>
        <w:rFonts w:ascii="Times New Roman" w:eastAsia="Calibri" w:hAnsi="Times New Roman" w:cs="Times New Roman"/>
        <w:color w:val="212121"/>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F0255D"/>
    <w:multiLevelType w:val="multilevel"/>
    <w:tmpl w:val="4314B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E1F23DC"/>
    <w:multiLevelType w:val="hybridMultilevel"/>
    <w:tmpl w:val="C70A5F54"/>
    <w:lvl w:ilvl="0" w:tplc="74184498">
      <w:start w:val="1"/>
      <w:numFmt w:val="decimal"/>
      <w:lvlText w:val="%1)"/>
      <w:lvlJc w:val="left"/>
      <w:pPr>
        <w:ind w:left="814" w:hanging="356"/>
      </w:pPr>
      <w:rPr>
        <w:rFonts w:hint="default"/>
        <w:spacing w:val="0"/>
        <w:w w:val="100"/>
        <w:lang w:val="ru-RU" w:eastAsia="en-US" w:bidi="ar-SA"/>
      </w:rPr>
    </w:lvl>
    <w:lvl w:ilvl="1" w:tplc="F29CF5D8">
      <w:numFmt w:val="bullet"/>
      <w:lvlText w:val="•"/>
      <w:lvlJc w:val="left"/>
      <w:pPr>
        <w:ind w:left="1694" w:hanging="356"/>
      </w:pPr>
      <w:rPr>
        <w:rFonts w:hint="default"/>
        <w:lang w:val="ru-RU" w:eastAsia="en-US" w:bidi="ar-SA"/>
      </w:rPr>
    </w:lvl>
    <w:lvl w:ilvl="2" w:tplc="FC1678DE">
      <w:numFmt w:val="bullet"/>
      <w:lvlText w:val="•"/>
      <w:lvlJc w:val="left"/>
      <w:pPr>
        <w:ind w:left="2569" w:hanging="356"/>
      </w:pPr>
      <w:rPr>
        <w:rFonts w:hint="default"/>
        <w:lang w:val="ru-RU" w:eastAsia="en-US" w:bidi="ar-SA"/>
      </w:rPr>
    </w:lvl>
    <w:lvl w:ilvl="3" w:tplc="5BAE8216">
      <w:numFmt w:val="bullet"/>
      <w:lvlText w:val="•"/>
      <w:lvlJc w:val="left"/>
      <w:pPr>
        <w:ind w:left="3443" w:hanging="356"/>
      </w:pPr>
      <w:rPr>
        <w:rFonts w:hint="default"/>
        <w:lang w:val="ru-RU" w:eastAsia="en-US" w:bidi="ar-SA"/>
      </w:rPr>
    </w:lvl>
    <w:lvl w:ilvl="4" w:tplc="F626A878">
      <w:numFmt w:val="bullet"/>
      <w:lvlText w:val="•"/>
      <w:lvlJc w:val="left"/>
      <w:pPr>
        <w:ind w:left="4318" w:hanging="356"/>
      </w:pPr>
      <w:rPr>
        <w:rFonts w:hint="default"/>
        <w:lang w:val="ru-RU" w:eastAsia="en-US" w:bidi="ar-SA"/>
      </w:rPr>
    </w:lvl>
    <w:lvl w:ilvl="5" w:tplc="AEA22238">
      <w:numFmt w:val="bullet"/>
      <w:lvlText w:val="•"/>
      <w:lvlJc w:val="left"/>
      <w:pPr>
        <w:ind w:left="5193" w:hanging="356"/>
      </w:pPr>
      <w:rPr>
        <w:rFonts w:hint="default"/>
        <w:lang w:val="ru-RU" w:eastAsia="en-US" w:bidi="ar-SA"/>
      </w:rPr>
    </w:lvl>
    <w:lvl w:ilvl="6" w:tplc="00E0CDD6">
      <w:numFmt w:val="bullet"/>
      <w:lvlText w:val="•"/>
      <w:lvlJc w:val="left"/>
      <w:pPr>
        <w:ind w:left="6067" w:hanging="356"/>
      </w:pPr>
      <w:rPr>
        <w:rFonts w:hint="default"/>
        <w:lang w:val="ru-RU" w:eastAsia="en-US" w:bidi="ar-SA"/>
      </w:rPr>
    </w:lvl>
    <w:lvl w:ilvl="7" w:tplc="06C03996">
      <w:numFmt w:val="bullet"/>
      <w:lvlText w:val="•"/>
      <w:lvlJc w:val="left"/>
      <w:pPr>
        <w:ind w:left="6942" w:hanging="356"/>
      </w:pPr>
      <w:rPr>
        <w:rFonts w:hint="default"/>
        <w:lang w:val="ru-RU" w:eastAsia="en-US" w:bidi="ar-SA"/>
      </w:rPr>
    </w:lvl>
    <w:lvl w:ilvl="8" w:tplc="8042C8C0">
      <w:numFmt w:val="bullet"/>
      <w:lvlText w:val="•"/>
      <w:lvlJc w:val="left"/>
      <w:pPr>
        <w:ind w:left="7817" w:hanging="356"/>
      </w:pPr>
      <w:rPr>
        <w:rFonts w:hint="default"/>
        <w:lang w:val="ru-RU" w:eastAsia="en-US" w:bidi="ar-SA"/>
      </w:rPr>
    </w:lvl>
  </w:abstractNum>
  <w:abstractNum w:abstractNumId="6">
    <w:nsid w:val="309E6392"/>
    <w:multiLevelType w:val="multilevel"/>
    <w:tmpl w:val="252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E5736"/>
    <w:multiLevelType w:val="multilevel"/>
    <w:tmpl w:val="16D4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E22B1"/>
    <w:multiLevelType w:val="hybridMultilevel"/>
    <w:tmpl w:val="46EE9868"/>
    <w:lvl w:ilvl="0" w:tplc="69F8CEBA">
      <w:start w:val="1"/>
      <w:numFmt w:val="decimal"/>
      <w:lvlText w:val="%1)"/>
      <w:lvlJc w:val="left"/>
      <w:pPr>
        <w:ind w:left="1114" w:hanging="305"/>
      </w:pPr>
      <w:rPr>
        <w:rFonts w:ascii="Times New Roman" w:eastAsia="Times New Roman" w:hAnsi="Times New Roman" w:cs="Times New Roman" w:hint="default"/>
        <w:spacing w:val="0"/>
        <w:w w:val="100"/>
        <w:sz w:val="28"/>
        <w:szCs w:val="28"/>
        <w:lang w:val="ru-RU" w:eastAsia="en-US" w:bidi="ar-SA"/>
      </w:rPr>
    </w:lvl>
    <w:lvl w:ilvl="1" w:tplc="7224536C">
      <w:numFmt w:val="bullet"/>
      <w:lvlText w:val="•"/>
      <w:lvlJc w:val="left"/>
      <w:pPr>
        <w:ind w:left="1964" w:hanging="305"/>
      </w:pPr>
      <w:rPr>
        <w:rFonts w:hint="default"/>
        <w:lang w:val="ru-RU" w:eastAsia="en-US" w:bidi="ar-SA"/>
      </w:rPr>
    </w:lvl>
    <w:lvl w:ilvl="2" w:tplc="E446D76E">
      <w:numFmt w:val="bullet"/>
      <w:lvlText w:val="•"/>
      <w:lvlJc w:val="left"/>
      <w:pPr>
        <w:ind w:left="2809" w:hanging="305"/>
      </w:pPr>
      <w:rPr>
        <w:rFonts w:hint="default"/>
        <w:lang w:val="ru-RU" w:eastAsia="en-US" w:bidi="ar-SA"/>
      </w:rPr>
    </w:lvl>
    <w:lvl w:ilvl="3" w:tplc="112047E2">
      <w:numFmt w:val="bullet"/>
      <w:lvlText w:val="•"/>
      <w:lvlJc w:val="left"/>
      <w:pPr>
        <w:ind w:left="3653" w:hanging="305"/>
      </w:pPr>
      <w:rPr>
        <w:rFonts w:hint="default"/>
        <w:lang w:val="ru-RU" w:eastAsia="en-US" w:bidi="ar-SA"/>
      </w:rPr>
    </w:lvl>
    <w:lvl w:ilvl="4" w:tplc="1310BBC8">
      <w:numFmt w:val="bullet"/>
      <w:lvlText w:val="•"/>
      <w:lvlJc w:val="left"/>
      <w:pPr>
        <w:ind w:left="4498" w:hanging="305"/>
      </w:pPr>
      <w:rPr>
        <w:rFonts w:hint="default"/>
        <w:lang w:val="ru-RU" w:eastAsia="en-US" w:bidi="ar-SA"/>
      </w:rPr>
    </w:lvl>
    <w:lvl w:ilvl="5" w:tplc="5B424C52">
      <w:numFmt w:val="bullet"/>
      <w:lvlText w:val="•"/>
      <w:lvlJc w:val="left"/>
      <w:pPr>
        <w:ind w:left="5343" w:hanging="305"/>
      </w:pPr>
      <w:rPr>
        <w:rFonts w:hint="default"/>
        <w:lang w:val="ru-RU" w:eastAsia="en-US" w:bidi="ar-SA"/>
      </w:rPr>
    </w:lvl>
    <w:lvl w:ilvl="6" w:tplc="74DEF6B0">
      <w:numFmt w:val="bullet"/>
      <w:lvlText w:val="•"/>
      <w:lvlJc w:val="left"/>
      <w:pPr>
        <w:ind w:left="6187" w:hanging="305"/>
      </w:pPr>
      <w:rPr>
        <w:rFonts w:hint="default"/>
        <w:lang w:val="ru-RU" w:eastAsia="en-US" w:bidi="ar-SA"/>
      </w:rPr>
    </w:lvl>
    <w:lvl w:ilvl="7" w:tplc="5F5CB406">
      <w:numFmt w:val="bullet"/>
      <w:lvlText w:val="•"/>
      <w:lvlJc w:val="left"/>
      <w:pPr>
        <w:ind w:left="7032" w:hanging="305"/>
      </w:pPr>
      <w:rPr>
        <w:rFonts w:hint="default"/>
        <w:lang w:val="ru-RU" w:eastAsia="en-US" w:bidi="ar-SA"/>
      </w:rPr>
    </w:lvl>
    <w:lvl w:ilvl="8" w:tplc="E9E21F4E">
      <w:numFmt w:val="bullet"/>
      <w:lvlText w:val="•"/>
      <w:lvlJc w:val="left"/>
      <w:pPr>
        <w:ind w:left="7877" w:hanging="305"/>
      </w:pPr>
      <w:rPr>
        <w:rFonts w:hint="default"/>
        <w:lang w:val="ru-RU" w:eastAsia="en-US" w:bidi="ar-SA"/>
      </w:rPr>
    </w:lvl>
  </w:abstractNum>
  <w:abstractNum w:abstractNumId="9">
    <w:nsid w:val="3D036807"/>
    <w:multiLevelType w:val="hybridMultilevel"/>
    <w:tmpl w:val="2656FECE"/>
    <w:lvl w:ilvl="0" w:tplc="DD0483C6">
      <w:start w:val="1"/>
      <w:numFmt w:val="decimal"/>
      <w:lvlText w:val="%1)"/>
      <w:lvlJc w:val="left"/>
      <w:pPr>
        <w:ind w:left="1518" w:hanging="315"/>
      </w:pPr>
      <w:rPr>
        <w:rFonts w:hint="default"/>
        <w:spacing w:val="0"/>
        <w:w w:val="100"/>
        <w:lang w:val="ru-RU" w:eastAsia="en-US" w:bidi="ar-SA"/>
      </w:rPr>
    </w:lvl>
    <w:lvl w:ilvl="1" w:tplc="E2D46F22">
      <w:numFmt w:val="bullet"/>
      <w:lvlText w:val="•"/>
      <w:lvlJc w:val="left"/>
      <w:pPr>
        <w:ind w:left="2324" w:hanging="315"/>
      </w:pPr>
      <w:rPr>
        <w:rFonts w:hint="default"/>
        <w:lang w:val="ru-RU" w:eastAsia="en-US" w:bidi="ar-SA"/>
      </w:rPr>
    </w:lvl>
    <w:lvl w:ilvl="2" w:tplc="FA621CE8">
      <w:numFmt w:val="bullet"/>
      <w:lvlText w:val="•"/>
      <w:lvlJc w:val="left"/>
      <w:pPr>
        <w:ind w:left="3129" w:hanging="315"/>
      </w:pPr>
      <w:rPr>
        <w:rFonts w:hint="default"/>
        <w:lang w:val="ru-RU" w:eastAsia="en-US" w:bidi="ar-SA"/>
      </w:rPr>
    </w:lvl>
    <w:lvl w:ilvl="3" w:tplc="795AD424">
      <w:numFmt w:val="bullet"/>
      <w:lvlText w:val="•"/>
      <w:lvlJc w:val="left"/>
      <w:pPr>
        <w:ind w:left="3933" w:hanging="315"/>
      </w:pPr>
      <w:rPr>
        <w:rFonts w:hint="default"/>
        <w:lang w:val="ru-RU" w:eastAsia="en-US" w:bidi="ar-SA"/>
      </w:rPr>
    </w:lvl>
    <w:lvl w:ilvl="4" w:tplc="EF5893FA">
      <w:numFmt w:val="bullet"/>
      <w:lvlText w:val="•"/>
      <w:lvlJc w:val="left"/>
      <w:pPr>
        <w:ind w:left="4738" w:hanging="315"/>
      </w:pPr>
      <w:rPr>
        <w:rFonts w:hint="default"/>
        <w:lang w:val="ru-RU" w:eastAsia="en-US" w:bidi="ar-SA"/>
      </w:rPr>
    </w:lvl>
    <w:lvl w:ilvl="5" w:tplc="7DC6B85A">
      <w:numFmt w:val="bullet"/>
      <w:lvlText w:val="•"/>
      <w:lvlJc w:val="left"/>
      <w:pPr>
        <w:ind w:left="5543" w:hanging="315"/>
      </w:pPr>
      <w:rPr>
        <w:rFonts w:hint="default"/>
        <w:lang w:val="ru-RU" w:eastAsia="en-US" w:bidi="ar-SA"/>
      </w:rPr>
    </w:lvl>
    <w:lvl w:ilvl="6" w:tplc="08D8A6C0">
      <w:numFmt w:val="bullet"/>
      <w:lvlText w:val="•"/>
      <w:lvlJc w:val="left"/>
      <w:pPr>
        <w:ind w:left="6347" w:hanging="315"/>
      </w:pPr>
      <w:rPr>
        <w:rFonts w:hint="default"/>
        <w:lang w:val="ru-RU" w:eastAsia="en-US" w:bidi="ar-SA"/>
      </w:rPr>
    </w:lvl>
    <w:lvl w:ilvl="7" w:tplc="A6547B2E">
      <w:numFmt w:val="bullet"/>
      <w:lvlText w:val="•"/>
      <w:lvlJc w:val="left"/>
      <w:pPr>
        <w:ind w:left="7152" w:hanging="315"/>
      </w:pPr>
      <w:rPr>
        <w:rFonts w:hint="default"/>
        <w:lang w:val="ru-RU" w:eastAsia="en-US" w:bidi="ar-SA"/>
      </w:rPr>
    </w:lvl>
    <w:lvl w:ilvl="8" w:tplc="3026AEDE">
      <w:numFmt w:val="bullet"/>
      <w:lvlText w:val="•"/>
      <w:lvlJc w:val="left"/>
      <w:pPr>
        <w:ind w:left="7957" w:hanging="315"/>
      </w:pPr>
      <w:rPr>
        <w:rFonts w:hint="default"/>
        <w:lang w:val="ru-RU" w:eastAsia="en-US" w:bidi="ar-SA"/>
      </w:rPr>
    </w:lvl>
  </w:abstractNum>
  <w:abstractNum w:abstractNumId="10">
    <w:nsid w:val="3F9C03A2"/>
    <w:multiLevelType w:val="hybridMultilevel"/>
    <w:tmpl w:val="107A7440"/>
    <w:lvl w:ilvl="0" w:tplc="21A0542A">
      <w:start w:val="1"/>
      <w:numFmt w:val="decimal"/>
      <w:lvlText w:val="%1)"/>
      <w:lvlJc w:val="left"/>
      <w:pPr>
        <w:ind w:left="1184" w:hanging="358"/>
      </w:pPr>
      <w:rPr>
        <w:rFonts w:ascii="Times New Roman" w:eastAsia="Times New Roman" w:hAnsi="Times New Roman" w:cs="Times New Roman" w:hint="default"/>
        <w:i/>
        <w:iCs/>
        <w:color w:val="333333"/>
        <w:spacing w:val="0"/>
        <w:w w:val="100"/>
        <w:sz w:val="28"/>
        <w:szCs w:val="28"/>
        <w:lang w:val="ru-RU" w:eastAsia="en-US" w:bidi="ar-SA"/>
      </w:rPr>
    </w:lvl>
    <w:lvl w:ilvl="1" w:tplc="3A0C664E">
      <w:numFmt w:val="bullet"/>
      <w:lvlText w:val="•"/>
      <w:lvlJc w:val="left"/>
      <w:pPr>
        <w:ind w:left="2018" w:hanging="358"/>
      </w:pPr>
      <w:rPr>
        <w:rFonts w:hint="default"/>
        <w:lang w:val="ru-RU" w:eastAsia="en-US" w:bidi="ar-SA"/>
      </w:rPr>
    </w:lvl>
    <w:lvl w:ilvl="2" w:tplc="56F680FE">
      <w:numFmt w:val="bullet"/>
      <w:lvlText w:val="•"/>
      <w:lvlJc w:val="left"/>
      <w:pPr>
        <w:ind w:left="2857" w:hanging="358"/>
      </w:pPr>
      <w:rPr>
        <w:rFonts w:hint="default"/>
        <w:lang w:val="ru-RU" w:eastAsia="en-US" w:bidi="ar-SA"/>
      </w:rPr>
    </w:lvl>
    <w:lvl w:ilvl="3" w:tplc="3126D9D4">
      <w:numFmt w:val="bullet"/>
      <w:lvlText w:val="•"/>
      <w:lvlJc w:val="left"/>
      <w:pPr>
        <w:ind w:left="3695" w:hanging="358"/>
      </w:pPr>
      <w:rPr>
        <w:rFonts w:hint="default"/>
        <w:lang w:val="ru-RU" w:eastAsia="en-US" w:bidi="ar-SA"/>
      </w:rPr>
    </w:lvl>
    <w:lvl w:ilvl="4" w:tplc="54C6A54E">
      <w:numFmt w:val="bullet"/>
      <w:lvlText w:val="•"/>
      <w:lvlJc w:val="left"/>
      <w:pPr>
        <w:ind w:left="4534" w:hanging="358"/>
      </w:pPr>
      <w:rPr>
        <w:rFonts w:hint="default"/>
        <w:lang w:val="ru-RU" w:eastAsia="en-US" w:bidi="ar-SA"/>
      </w:rPr>
    </w:lvl>
    <w:lvl w:ilvl="5" w:tplc="0A606B60">
      <w:numFmt w:val="bullet"/>
      <w:lvlText w:val="•"/>
      <w:lvlJc w:val="left"/>
      <w:pPr>
        <w:ind w:left="5373" w:hanging="358"/>
      </w:pPr>
      <w:rPr>
        <w:rFonts w:hint="default"/>
        <w:lang w:val="ru-RU" w:eastAsia="en-US" w:bidi="ar-SA"/>
      </w:rPr>
    </w:lvl>
    <w:lvl w:ilvl="6" w:tplc="AA945A4E">
      <w:numFmt w:val="bullet"/>
      <w:lvlText w:val="•"/>
      <w:lvlJc w:val="left"/>
      <w:pPr>
        <w:ind w:left="6211" w:hanging="358"/>
      </w:pPr>
      <w:rPr>
        <w:rFonts w:hint="default"/>
        <w:lang w:val="ru-RU" w:eastAsia="en-US" w:bidi="ar-SA"/>
      </w:rPr>
    </w:lvl>
    <w:lvl w:ilvl="7" w:tplc="C1987E8A">
      <w:numFmt w:val="bullet"/>
      <w:lvlText w:val="•"/>
      <w:lvlJc w:val="left"/>
      <w:pPr>
        <w:ind w:left="7050" w:hanging="358"/>
      </w:pPr>
      <w:rPr>
        <w:rFonts w:hint="default"/>
        <w:lang w:val="ru-RU" w:eastAsia="en-US" w:bidi="ar-SA"/>
      </w:rPr>
    </w:lvl>
    <w:lvl w:ilvl="8" w:tplc="F258AA08">
      <w:numFmt w:val="bullet"/>
      <w:lvlText w:val="•"/>
      <w:lvlJc w:val="left"/>
      <w:pPr>
        <w:ind w:left="7889" w:hanging="358"/>
      </w:pPr>
      <w:rPr>
        <w:rFonts w:hint="default"/>
        <w:lang w:val="ru-RU" w:eastAsia="en-US" w:bidi="ar-SA"/>
      </w:rPr>
    </w:lvl>
  </w:abstractNum>
  <w:abstractNum w:abstractNumId="11">
    <w:nsid w:val="41535282"/>
    <w:multiLevelType w:val="hybridMultilevel"/>
    <w:tmpl w:val="1BBAF0C2"/>
    <w:lvl w:ilvl="0" w:tplc="D6981BD6">
      <w:start w:val="1"/>
      <w:numFmt w:val="decimal"/>
      <w:lvlText w:val="%1)"/>
      <w:lvlJc w:val="left"/>
      <w:pPr>
        <w:ind w:left="831" w:hanging="370"/>
      </w:pPr>
      <w:rPr>
        <w:rFonts w:ascii="Times New Roman" w:eastAsia="Times New Roman" w:hAnsi="Times New Roman" w:cs="Times New Roman" w:hint="default"/>
        <w:color w:val="212121"/>
        <w:spacing w:val="0"/>
        <w:w w:val="100"/>
        <w:sz w:val="28"/>
        <w:szCs w:val="28"/>
        <w:lang w:val="ru-RU" w:eastAsia="en-US" w:bidi="ar-SA"/>
      </w:rPr>
    </w:lvl>
    <w:lvl w:ilvl="1" w:tplc="55504E98">
      <w:numFmt w:val="bullet"/>
      <w:lvlText w:val="•"/>
      <w:lvlJc w:val="left"/>
      <w:pPr>
        <w:ind w:left="1712" w:hanging="370"/>
      </w:pPr>
      <w:rPr>
        <w:rFonts w:hint="default"/>
        <w:lang w:val="ru-RU" w:eastAsia="en-US" w:bidi="ar-SA"/>
      </w:rPr>
    </w:lvl>
    <w:lvl w:ilvl="2" w:tplc="B26EC5DE">
      <w:numFmt w:val="bullet"/>
      <w:lvlText w:val="•"/>
      <w:lvlJc w:val="left"/>
      <w:pPr>
        <w:ind w:left="2585" w:hanging="370"/>
      </w:pPr>
      <w:rPr>
        <w:rFonts w:hint="default"/>
        <w:lang w:val="ru-RU" w:eastAsia="en-US" w:bidi="ar-SA"/>
      </w:rPr>
    </w:lvl>
    <w:lvl w:ilvl="3" w:tplc="8F5E822E">
      <w:numFmt w:val="bullet"/>
      <w:lvlText w:val="•"/>
      <w:lvlJc w:val="left"/>
      <w:pPr>
        <w:ind w:left="3457" w:hanging="370"/>
      </w:pPr>
      <w:rPr>
        <w:rFonts w:hint="default"/>
        <w:lang w:val="ru-RU" w:eastAsia="en-US" w:bidi="ar-SA"/>
      </w:rPr>
    </w:lvl>
    <w:lvl w:ilvl="4" w:tplc="8F6EE3C2">
      <w:numFmt w:val="bullet"/>
      <w:lvlText w:val="•"/>
      <w:lvlJc w:val="left"/>
      <w:pPr>
        <w:ind w:left="4330" w:hanging="370"/>
      </w:pPr>
      <w:rPr>
        <w:rFonts w:hint="default"/>
        <w:lang w:val="ru-RU" w:eastAsia="en-US" w:bidi="ar-SA"/>
      </w:rPr>
    </w:lvl>
    <w:lvl w:ilvl="5" w:tplc="240A1F4E">
      <w:numFmt w:val="bullet"/>
      <w:lvlText w:val="•"/>
      <w:lvlJc w:val="left"/>
      <w:pPr>
        <w:ind w:left="5203" w:hanging="370"/>
      </w:pPr>
      <w:rPr>
        <w:rFonts w:hint="default"/>
        <w:lang w:val="ru-RU" w:eastAsia="en-US" w:bidi="ar-SA"/>
      </w:rPr>
    </w:lvl>
    <w:lvl w:ilvl="6" w:tplc="7EECC266">
      <w:numFmt w:val="bullet"/>
      <w:lvlText w:val="•"/>
      <w:lvlJc w:val="left"/>
      <w:pPr>
        <w:ind w:left="6075" w:hanging="370"/>
      </w:pPr>
      <w:rPr>
        <w:rFonts w:hint="default"/>
        <w:lang w:val="ru-RU" w:eastAsia="en-US" w:bidi="ar-SA"/>
      </w:rPr>
    </w:lvl>
    <w:lvl w:ilvl="7" w:tplc="6FAC740E">
      <w:numFmt w:val="bullet"/>
      <w:lvlText w:val="•"/>
      <w:lvlJc w:val="left"/>
      <w:pPr>
        <w:ind w:left="6948" w:hanging="370"/>
      </w:pPr>
      <w:rPr>
        <w:rFonts w:hint="default"/>
        <w:lang w:val="ru-RU" w:eastAsia="en-US" w:bidi="ar-SA"/>
      </w:rPr>
    </w:lvl>
    <w:lvl w:ilvl="8" w:tplc="D854AF5C">
      <w:numFmt w:val="bullet"/>
      <w:lvlText w:val="•"/>
      <w:lvlJc w:val="left"/>
      <w:pPr>
        <w:ind w:left="7821" w:hanging="370"/>
      </w:pPr>
      <w:rPr>
        <w:rFonts w:hint="default"/>
        <w:lang w:val="ru-RU" w:eastAsia="en-US" w:bidi="ar-SA"/>
      </w:rPr>
    </w:lvl>
  </w:abstractNum>
  <w:abstractNum w:abstractNumId="12">
    <w:nsid w:val="501622D3"/>
    <w:multiLevelType w:val="hybridMultilevel"/>
    <w:tmpl w:val="456CCB42"/>
    <w:lvl w:ilvl="0" w:tplc="59D6EB42">
      <w:start w:val="1"/>
      <w:numFmt w:val="decimal"/>
      <w:lvlText w:val="%1)"/>
      <w:lvlJc w:val="left"/>
      <w:pPr>
        <w:ind w:left="814" w:hanging="356"/>
      </w:pPr>
      <w:rPr>
        <w:rFonts w:ascii="Times New Roman" w:eastAsia="Times New Roman" w:hAnsi="Times New Roman" w:cs="Times New Roman" w:hint="default"/>
        <w:spacing w:val="0"/>
        <w:w w:val="100"/>
        <w:sz w:val="28"/>
        <w:szCs w:val="28"/>
        <w:lang w:val="ru-RU" w:eastAsia="en-US" w:bidi="ar-SA"/>
      </w:rPr>
    </w:lvl>
    <w:lvl w:ilvl="1" w:tplc="FD0674E0">
      <w:numFmt w:val="bullet"/>
      <w:lvlText w:val="•"/>
      <w:lvlJc w:val="left"/>
      <w:pPr>
        <w:ind w:left="1694" w:hanging="356"/>
      </w:pPr>
      <w:rPr>
        <w:rFonts w:hint="default"/>
        <w:lang w:val="ru-RU" w:eastAsia="en-US" w:bidi="ar-SA"/>
      </w:rPr>
    </w:lvl>
    <w:lvl w:ilvl="2" w:tplc="13342962">
      <w:numFmt w:val="bullet"/>
      <w:lvlText w:val="•"/>
      <w:lvlJc w:val="left"/>
      <w:pPr>
        <w:ind w:left="2569" w:hanging="356"/>
      </w:pPr>
      <w:rPr>
        <w:rFonts w:hint="default"/>
        <w:lang w:val="ru-RU" w:eastAsia="en-US" w:bidi="ar-SA"/>
      </w:rPr>
    </w:lvl>
    <w:lvl w:ilvl="3" w:tplc="DA7A0124">
      <w:numFmt w:val="bullet"/>
      <w:lvlText w:val="•"/>
      <w:lvlJc w:val="left"/>
      <w:pPr>
        <w:ind w:left="3443" w:hanging="356"/>
      </w:pPr>
      <w:rPr>
        <w:rFonts w:hint="default"/>
        <w:lang w:val="ru-RU" w:eastAsia="en-US" w:bidi="ar-SA"/>
      </w:rPr>
    </w:lvl>
    <w:lvl w:ilvl="4" w:tplc="1F7E9D9A">
      <w:numFmt w:val="bullet"/>
      <w:lvlText w:val="•"/>
      <w:lvlJc w:val="left"/>
      <w:pPr>
        <w:ind w:left="4318" w:hanging="356"/>
      </w:pPr>
      <w:rPr>
        <w:rFonts w:hint="default"/>
        <w:lang w:val="ru-RU" w:eastAsia="en-US" w:bidi="ar-SA"/>
      </w:rPr>
    </w:lvl>
    <w:lvl w:ilvl="5" w:tplc="AB86A868">
      <w:numFmt w:val="bullet"/>
      <w:lvlText w:val="•"/>
      <w:lvlJc w:val="left"/>
      <w:pPr>
        <w:ind w:left="5193" w:hanging="356"/>
      </w:pPr>
      <w:rPr>
        <w:rFonts w:hint="default"/>
        <w:lang w:val="ru-RU" w:eastAsia="en-US" w:bidi="ar-SA"/>
      </w:rPr>
    </w:lvl>
    <w:lvl w:ilvl="6" w:tplc="5024C71C">
      <w:numFmt w:val="bullet"/>
      <w:lvlText w:val="•"/>
      <w:lvlJc w:val="left"/>
      <w:pPr>
        <w:ind w:left="6067" w:hanging="356"/>
      </w:pPr>
      <w:rPr>
        <w:rFonts w:hint="default"/>
        <w:lang w:val="ru-RU" w:eastAsia="en-US" w:bidi="ar-SA"/>
      </w:rPr>
    </w:lvl>
    <w:lvl w:ilvl="7" w:tplc="15641470">
      <w:numFmt w:val="bullet"/>
      <w:lvlText w:val="•"/>
      <w:lvlJc w:val="left"/>
      <w:pPr>
        <w:ind w:left="6942" w:hanging="356"/>
      </w:pPr>
      <w:rPr>
        <w:rFonts w:hint="default"/>
        <w:lang w:val="ru-RU" w:eastAsia="en-US" w:bidi="ar-SA"/>
      </w:rPr>
    </w:lvl>
    <w:lvl w:ilvl="8" w:tplc="5F94139A">
      <w:numFmt w:val="bullet"/>
      <w:lvlText w:val="•"/>
      <w:lvlJc w:val="left"/>
      <w:pPr>
        <w:ind w:left="7817" w:hanging="356"/>
      </w:pPr>
      <w:rPr>
        <w:rFonts w:hint="default"/>
        <w:lang w:val="ru-RU" w:eastAsia="en-US" w:bidi="ar-SA"/>
      </w:rPr>
    </w:lvl>
  </w:abstractNum>
  <w:abstractNum w:abstractNumId="13">
    <w:nsid w:val="56B1147C"/>
    <w:multiLevelType w:val="hybridMultilevel"/>
    <w:tmpl w:val="1BE8D996"/>
    <w:lvl w:ilvl="0" w:tplc="E6469F66">
      <w:start w:val="1"/>
      <w:numFmt w:val="decimal"/>
      <w:lvlText w:val="%1)"/>
      <w:lvlJc w:val="left"/>
      <w:pPr>
        <w:ind w:left="814" w:hanging="356"/>
      </w:pPr>
      <w:rPr>
        <w:rFonts w:ascii="Times New Roman" w:eastAsia="Times New Roman" w:hAnsi="Times New Roman" w:cs="Times New Roman" w:hint="default"/>
        <w:spacing w:val="0"/>
        <w:w w:val="100"/>
        <w:sz w:val="28"/>
        <w:szCs w:val="28"/>
        <w:lang w:val="ru-RU" w:eastAsia="en-US" w:bidi="ar-SA"/>
      </w:rPr>
    </w:lvl>
    <w:lvl w:ilvl="1" w:tplc="B02C3558">
      <w:numFmt w:val="bullet"/>
      <w:lvlText w:val="•"/>
      <w:lvlJc w:val="left"/>
      <w:pPr>
        <w:ind w:left="1694" w:hanging="356"/>
      </w:pPr>
      <w:rPr>
        <w:rFonts w:hint="default"/>
        <w:lang w:val="ru-RU" w:eastAsia="en-US" w:bidi="ar-SA"/>
      </w:rPr>
    </w:lvl>
    <w:lvl w:ilvl="2" w:tplc="B77CA9E0">
      <w:numFmt w:val="bullet"/>
      <w:lvlText w:val="•"/>
      <w:lvlJc w:val="left"/>
      <w:pPr>
        <w:ind w:left="2569" w:hanging="356"/>
      </w:pPr>
      <w:rPr>
        <w:rFonts w:hint="default"/>
        <w:lang w:val="ru-RU" w:eastAsia="en-US" w:bidi="ar-SA"/>
      </w:rPr>
    </w:lvl>
    <w:lvl w:ilvl="3" w:tplc="A3A2EBBA">
      <w:numFmt w:val="bullet"/>
      <w:lvlText w:val="•"/>
      <w:lvlJc w:val="left"/>
      <w:pPr>
        <w:ind w:left="3443" w:hanging="356"/>
      </w:pPr>
      <w:rPr>
        <w:rFonts w:hint="default"/>
        <w:lang w:val="ru-RU" w:eastAsia="en-US" w:bidi="ar-SA"/>
      </w:rPr>
    </w:lvl>
    <w:lvl w:ilvl="4" w:tplc="F932A602">
      <w:numFmt w:val="bullet"/>
      <w:lvlText w:val="•"/>
      <w:lvlJc w:val="left"/>
      <w:pPr>
        <w:ind w:left="4318" w:hanging="356"/>
      </w:pPr>
      <w:rPr>
        <w:rFonts w:hint="default"/>
        <w:lang w:val="ru-RU" w:eastAsia="en-US" w:bidi="ar-SA"/>
      </w:rPr>
    </w:lvl>
    <w:lvl w:ilvl="5" w:tplc="0A3E642A">
      <w:numFmt w:val="bullet"/>
      <w:lvlText w:val="•"/>
      <w:lvlJc w:val="left"/>
      <w:pPr>
        <w:ind w:left="5193" w:hanging="356"/>
      </w:pPr>
      <w:rPr>
        <w:rFonts w:hint="default"/>
        <w:lang w:val="ru-RU" w:eastAsia="en-US" w:bidi="ar-SA"/>
      </w:rPr>
    </w:lvl>
    <w:lvl w:ilvl="6" w:tplc="12A6C590">
      <w:numFmt w:val="bullet"/>
      <w:lvlText w:val="•"/>
      <w:lvlJc w:val="left"/>
      <w:pPr>
        <w:ind w:left="6067" w:hanging="356"/>
      </w:pPr>
      <w:rPr>
        <w:rFonts w:hint="default"/>
        <w:lang w:val="ru-RU" w:eastAsia="en-US" w:bidi="ar-SA"/>
      </w:rPr>
    </w:lvl>
    <w:lvl w:ilvl="7" w:tplc="AF502758">
      <w:numFmt w:val="bullet"/>
      <w:lvlText w:val="•"/>
      <w:lvlJc w:val="left"/>
      <w:pPr>
        <w:ind w:left="6942" w:hanging="356"/>
      </w:pPr>
      <w:rPr>
        <w:rFonts w:hint="default"/>
        <w:lang w:val="ru-RU" w:eastAsia="en-US" w:bidi="ar-SA"/>
      </w:rPr>
    </w:lvl>
    <w:lvl w:ilvl="8" w:tplc="B4967706">
      <w:numFmt w:val="bullet"/>
      <w:lvlText w:val="•"/>
      <w:lvlJc w:val="left"/>
      <w:pPr>
        <w:ind w:left="7817" w:hanging="356"/>
      </w:pPr>
      <w:rPr>
        <w:rFonts w:hint="default"/>
        <w:lang w:val="ru-RU" w:eastAsia="en-US" w:bidi="ar-SA"/>
      </w:rPr>
    </w:lvl>
  </w:abstractNum>
  <w:abstractNum w:abstractNumId="14">
    <w:nsid w:val="58767FA6"/>
    <w:multiLevelType w:val="hybridMultilevel"/>
    <w:tmpl w:val="451837DA"/>
    <w:lvl w:ilvl="0" w:tplc="C23031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4271BB"/>
    <w:multiLevelType w:val="multilevel"/>
    <w:tmpl w:val="B51A5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AFC4AAC"/>
    <w:multiLevelType w:val="multilevel"/>
    <w:tmpl w:val="BE5C4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C806E1C"/>
    <w:multiLevelType w:val="hybridMultilevel"/>
    <w:tmpl w:val="EB9C57A6"/>
    <w:lvl w:ilvl="0" w:tplc="112636AA">
      <w:start w:val="1"/>
      <w:numFmt w:val="decimal"/>
      <w:lvlText w:val="%1)"/>
      <w:lvlJc w:val="left"/>
      <w:pPr>
        <w:ind w:left="814" w:hanging="356"/>
      </w:pPr>
      <w:rPr>
        <w:rFonts w:hint="default"/>
        <w:spacing w:val="0"/>
        <w:w w:val="100"/>
        <w:lang w:val="ru-RU" w:eastAsia="en-US" w:bidi="ar-SA"/>
      </w:rPr>
    </w:lvl>
    <w:lvl w:ilvl="1" w:tplc="7694921C">
      <w:numFmt w:val="bullet"/>
      <w:lvlText w:val="•"/>
      <w:lvlJc w:val="left"/>
      <w:pPr>
        <w:ind w:left="1694" w:hanging="356"/>
      </w:pPr>
      <w:rPr>
        <w:rFonts w:hint="default"/>
        <w:lang w:val="ru-RU" w:eastAsia="en-US" w:bidi="ar-SA"/>
      </w:rPr>
    </w:lvl>
    <w:lvl w:ilvl="2" w:tplc="DF36CAA4">
      <w:numFmt w:val="bullet"/>
      <w:lvlText w:val="•"/>
      <w:lvlJc w:val="left"/>
      <w:pPr>
        <w:ind w:left="2569" w:hanging="356"/>
      </w:pPr>
      <w:rPr>
        <w:rFonts w:hint="default"/>
        <w:lang w:val="ru-RU" w:eastAsia="en-US" w:bidi="ar-SA"/>
      </w:rPr>
    </w:lvl>
    <w:lvl w:ilvl="3" w:tplc="6C3A7B9C">
      <w:numFmt w:val="bullet"/>
      <w:lvlText w:val="•"/>
      <w:lvlJc w:val="left"/>
      <w:pPr>
        <w:ind w:left="3443" w:hanging="356"/>
      </w:pPr>
      <w:rPr>
        <w:rFonts w:hint="default"/>
        <w:lang w:val="ru-RU" w:eastAsia="en-US" w:bidi="ar-SA"/>
      </w:rPr>
    </w:lvl>
    <w:lvl w:ilvl="4" w:tplc="B502B47C">
      <w:numFmt w:val="bullet"/>
      <w:lvlText w:val="•"/>
      <w:lvlJc w:val="left"/>
      <w:pPr>
        <w:ind w:left="4318" w:hanging="356"/>
      </w:pPr>
      <w:rPr>
        <w:rFonts w:hint="default"/>
        <w:lang w:val="ru-RU" w:eastAsia="en-US" w:bidi="ar-SA"/>
      </w:rPr>
    </w:lvl>
    <w:lvl w:ilvl="5" w:tplc="8416D40A">
      <w:numFmt w:val="bullet"/>
      <w:lvlText w:val="•"/>
      <w:lvlJc w:val="left"/>
      <w:pPr>
        <w:ind w:left="5193" w:hanging="356"/>
      </w:pPr>
      <w:rPr>
        <w:rFonts w:hint="default"/>
        <w:lang w:val="ru-RU" w:eastAsia="en-US" w:bidi="ar-SA"/>
      </w:rPr>
    </w:lvl>
    <w:lvl w:ilvl="6" w:tplc="04CA38CE">
      <w:numFmt w:val="bullet"/>
      <w:lvlText w:val="•"/>
      <w:lvlJc w:val="left"/>
      <w:pPr>
        <w:ind w:left="6067" w:hanging="356"/>
      </w:pPr>
      <w:rPr>
        <w:rFonts w:hint="default"/>
        <w:lang w:val="ru-RU" w:eastAsia="en-US" w:bidi="ar-SA"/>
      </w:rPr>
    </w:lvl>
    <w:lvl w:ilvl="7" w:tplc="9928186C">
      <w:numFmt w:val="bullet"/>
      <w:lvlText w:val="•"/>
      <w:lvlJc w:val="left"/>
      <w:pPr>
        <w:ind w:left="6942" w:hanging="356"/>
      </w:pPr>
      <w:rPr>
        <w:rFonts w:hint="default"/>
        <w:lang w:val="ru-RU" w:eastAsia="en-US" w:bidi="ar-SA"/>
      </w:rPr>
    </w:lvl>
    <w:lvl w:ilvl="8" w:tplc="5A76D642">
      <w:numFmt w:val="bullet"/>
      <w:lvlText w:val="•"/>
      <w:lvlJc w:val="left"/>
      <w:pPr>
        <w:ind w:left="7817" w:hanging="356"/>
      </w:pPr>
      <w:rPr>
        <w:rFonts w:hint="default"/>
        <w:lang w:val="ru-RU" w:eastAsia="en-US" w:bidi="ar-SA"/>
      </w:rPr>
    </w:lvl>
  </w:abstractNum>
  <w:abstractNum w:abstractNumId="18">
    <w:nsid w:val="67CA0D54"/>
    <w:multiLevelType w:val="multilevel"/>
    <w:tmpl w:val="E7D0D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00F5030"/>
    <w:multiLevelType w:val="hybridMultilevel"/>
    <w:tmpl w:val="117C30F2"/>
    <w:lvl w:ilvl="0" w:tplc="1300366A">
      <w:start w:val="1"/>
      <w:numFmt w:val="decimal"/>
      <w:lvlText w:val="%1."/>
      <w:lvlJc w:val="left"/>
      <w:pPr>
        <w:ind w:left="102" w:hanging="708"/>
      </w:pPr>
      <w:rPr>
        <w:rFonts w:ascii="Times New Roman" w:eastAsia="Times New Roman" w:hAnsi="Times New Roman" w:cs="Times New Roman" w:hint="default"/>
        <w:b/>
        <w:bCs/>
        <w:color w:val="212121"/>
        <w:spacing w:val="0"/>
        <w:w w:val="100"/>
        <w:sz w:val="28"/>
        <w:szCs w:val="28"/>
        <w:lang w:val="ru-RU" w:eastAsia="en-US" w:bidi="ar-SA"/>
      </w:rPr>
    </w:lvl>
    <w:lvl w:ilvl="1" w:tplc="C7A231D2">
      <w:numFmt w:val="bullet"/>
      <w:lvlText w:val=""/>
      <w:lvlJc w:val="left"/>
      <w:pPr>
        <w:ind w:left="814" w:hanging="356"/>
      </w:pPr>
      <w:rPr>
        <w:rFonts w:ascii="Symbol" w:eastAsia="Symbol" w:hAnsi="Symbol" w:cs="Symbol" w:hint="default"/>
        <w:w w:val="100"/>
        <w:sz w:val="28"/>
        <w:szCs w:val="28"/>
        <w:lang w:val="ru-RU" w:eastAsia="en-US" w:bidi="ar-SA"/>
      </w:rPr>
    </w:lvl>
    <w:lvl w:ilvl="2" w:tplc="B7CCAFDE">
      <w:numFmt w:val="bullet"/>
      <w:lvlText w:val="•"/>
      <w:lvlJc w:val="left"/>
      <w:pPr>
        <w:ind w:left="1791" w:hanging="356"/>
      </w:pPr>
      <w:rPr>
        <w:rFonts w:hint="default"/>
        <w:lang w:val="ru-RU" w:eastAsia="en-US" w:bidi="ar-SA"/>
      </w:rPr>
    </w:lvl>
    <w:lvl w:ilvl="3" w:tplc="5C36E634">
      <w:numFmt w:val="bullet"/>
      <w:lvlText w:val="•"/>
      <w:lvlJc w:val="left"/>
      <w:pPr>
        <w:ind w:left="2763" w:hanging="356"/>
      </w:pPr>
      <w:rPr>
        <w:rFonts w:hint="default"/>
        <w:lang w:val="ru-RU" w:eastAsia="en-US" w:bidi="ar-SA"/>
      </w:rPr>
    </w:lvl>
    <w:lvl w:ilvl="4" w:tplc="FD8A6192">
      <w:numFmt w:val="bullet"/>
      <w:lvlText w:val="•"/>
      <w:lvlJc w:val="left"/>
      <w:pPr>
        <w:ind w:left="3735" w:hanging="356"/>
      </w:pPr>
      <w:rPr>
        <w:rFonts w:hint="default"/>
        <w:lang w:val="ru-RU" w:eastAsia="en-US" w:bidi="ar-SA"/>
      </w:rPr>
    </w:lvl>
    <w:lvl w:ilvl="5" w:tplc="AF9EDCB2">
      <w:numFmt w:val="bullet"/>
      <w:lvlText w:val="•"/>
      <w:lvlJc w:val="left"/>
      <w:pPr>
        <w:ind w:left="4707" w:hanging="356"/>
      </w:pPr>
      <w:rPr>
        <w:rFonts w:hint="default"/>
        <w:lang w:val="ru-RU" w:eastAsia="en-US" w:bidi="ar-SA"/>
      </w:rPr>
    </w:lvl>
    <w:lvl w:ilvl="6" w:tplc="38FEDFD8">
      <w:numFmt w:val="bullet"/>
      <w:lvlText w:val="•"/>
      <w:lvlJc w:val="left"/>
      <w:pPr>
        <w:ind w:left="5679" w:hanging="356"/>
      </w:pPr>
      <w:rPr>
        <w:rFonts w:hint="default"/>
        <w:lang w:val="ru-RU" w:eastAsia="en-US" w:bidi="ar-SA"/>
      </w:rPr>
    </w:lvl>
    <w:lvl w:ilvl="7" w:tplc="F9EA33C4">
      <w:numFmt w:val="bullet"/>
      <w:lvlText w:val="•"/>
      <w:lvlJc w:val="left"/>
      <w:pPr>
        <w:ind w:left="6650" w:hanging="356"/>
      </w:pPr>
      <w:rPr>
        <w:rFonts w:hint="default"/>
        <w:lang w:val="ru-RU" w:eastAsia="en-US" w:bidi="ar-SA"/>
      </w:rPr>
    </w:lvl>
    <w:lvl w:ilvl="8" w:tplc="5350961C">
      <w:numFmt w:val="bullet"/>
      <w:lvlText w:val="•"/>
      <w:lvlJc w:val="left"/>
      <w:pPr>
        <w:ind w:left="7622" w:hanging="356"/>
      </w:pPr>
      <w:rPr>
        <w:rFonts w:hint="default"/>
        <w:lang w:val="ru-RU" w:eastAsia="en-US" w:bidi="ar-SA"/>
      </w:rPr>
    </w:lvl>
  </w:abstractNum>
  <w:abstractNum w:abstractNumId="20">
    <w:nsid w:val="73803E26"/>
    <w:multiLevelType w:val="hybridMultilevel"/>
    <w:tmpl w:val="D594076E"/>
    <w:lvl w:ilvl="0" w:tplc="8556C12C">
      <w:start w:val="1"/>
      <w:numFmt w:val="decimal"/>
      <w:lvlText w:val="%1)"/>
      <w:lvlJc w:val="left"/>
      <w:pPr>
        <w:ind w:left="829" w:hanging="370"/>
      </w:pPr>
      <w:rPr>
        <w:rFonts w:ascii="Times New Roman" w:eastAsia="Times New Roman" w:hAnsi="Times New Roman" w:cs="Times New Roman" w:hint="default"/>
        <w:color w:val="212121"/>
        <w:spacing w:val="0"/>
        <w:w w:val="100"/>
        <w:sz w:val="28"/>
        <w:szCs w:val="28"/>
        <w:lang w:val="ru-RU" w:eastAsia="en-US" w:bidi="ar-SA"/>
      </w:rPr>
    </w:lvl>
    <w:lvl w:ilvl="1" w:tplc="4934DEE0">
      <w:numFmt w:val="bullet"/>
      <w:lvlText w:val="•"/>
      <w:lvlJc w:val="left"/>
      <w:pPr>
        <w:ind w:left="1694" w:hanging="370"/>
      </w:pPr>
      <w:rPr>
        <w:rFonts w:hint="default"/>
        <w:lang w:val="ru-RU" w:eastAsia="en-US" w:bidi="ar-SA"/>
      </w:rPr>
    </w:lvl>
    <w:lvl w:ilvl="2" w:tplc="BDDAEC90">
      <w:numFmt w:val="bullet"/>
      <w:lvlText w:val="•"/>
      <w:lvlJc w:val="left"/>
      <w:pPr>
        <w:ind w:left="2569" w:hanging="370"/>
      </w:pPr>
      <w:rPr>
        <w:rFonts w:hint="default"/>
        <w:lang w:val="ru-RU" w:eastAsia="en-US" w:bidi="ar-SA"/>
      </w:rPr>
    </w:lvl>
    <w:lvl w:ilvl="3" w:tplc="022455FC">
      <w:numFmt w:val="bullet"/>
      <w:lvlText w:val="•"/>
      <w:lvlJc w:val="left"/>
      <w:pPr>
        <w:ind w:left="3443" w:hanging="370"/>
      </w:pPr>
      <w:rPr>
        <w:rFonts w:hint="default"/>
        <w:lang w:val="ru-RU" w:eastAsia="en-US" w:bidi="ar-SA"/>
      </w:rPr>
    </w:lvl>
    <w:lvl w:ilvl="4" w:tplc="F7F068E4">
      <w:numFmt w:val="bullet"/>
      <w:lvlText w:val="•"/>
      <w:lvlJc w:val="left"/>
      <w:pPr>
        <w:ind w:left="4318" w:hanging="370"/>
      </w:pPr>
      <w:rPr>
        <w:rFonts w:hint="default"/>
        <w:lang w:val="ru-RU" w:eastAsia="en-US" w:bidi="ar-SA"/>
      </w:rPr>
    </w:lvl>
    <w:lvl w:ilvl="5" w:tplc="7FE0194E">
      <w:numFmt w:val="bullet"/>
      <w:lvlText w:val="•"/>
      <w:lvlJc w:val="left"/>
      <w:pPr>
        <w:ind w:left="5193" w:hanging="370"/>
      </w:pPr>
      <w:rPr>
        <w:rFonts w:hint="default"/>
        <w:lang w:val="ru-RU" w:eastAsia="en-US" w:bidi="ar-SA"/>
      </w:rPr>
    </w:lvl>
    <w:lvl w:ilvl="6" w:tplc="1E8AE3B8">
      <w:numFmt w:val="bullet"/>
      <w:lvlText w:val="•"/>
      <w:lvlJc w:val="left"/>
      <w:pPr>
        <w:ind w:left="6067" w:hanging="370"/>
      </w:pPr>
      <w:rPr>
        <w:rFonts w:hint="default"/>
        <w:lang w:val="ru-RU" w:eastAsia="en-US" w:bidi="ar-SA"/>
      </w:rPr>
    </w:lvl>
    <w:lvl w:ilvl="7" w:tplc="AAC6E824">
      <w:numFmt w:val="bullet"/>
      <w:lvlText w:val="•"/>
      <w:lvlJc w:val="left"/>
      <w:pPr>
        <w:ind w:left="6942" w:hanging="370"/>
      </w:pPr>
      <w:rPr>
        <w:rFonts w:hint="default"/>
        <w:lang w:val="ru-RU" w:eastAsia="en-US" w:bidi="ar-SA"/>
      </w:rPr>
    </w:lvl>
    <w:lvl w:ilvl="8" w:tplc="6EE0F67A">
      <w:numFmt w:val="bullet"/>
      <w:lvlText w:val="•"/>
      <w:lvlJc w:val="left"/>
      <w:pPr>
        <w:ind w:left="7817" w:hanging="370"/>
      </w:pPr>
      <w:rPr>
        <w:rFonts w:hint="default"/>
        <w:lang w:val="ru-RU" w:eastAsia="en-US" w:bidi="ar-SA"/>
      </w:rPr>
    </w:lvl>
  </w:abstractNum>
  <w:abstractNum w:abstractNumId="21">
    <w:nsid w:val="7CBA3079"/>
    <w:multiLevelType w:val="hybridMultilevel"/>
    <w:tmpl w:val="B04038D0"/>
    <w:lvl w:ilvl="0" w:tplc="0A28EB94">
      <w:start w:val="1"/>
      <w:numFmt w:val="decimal"/>
      <w:lvlText w:val="%1)"/>
      <w:lvlJc w:val="left"/>
      <w:pPr>
        <w:ind w:left="814" w:hanging="356"/>
      </w:pPr>
      <w:rPr>
        <w:rFonts w:hint="default"/>
        <w:spacing w:val="0"/>
        <w:w w:val="100"/>
        <w:lang w:val="ru-RU" w:eastAsia="en-US" w:bidi="ar-SA"/>
      </w:rPr>
    </w:lvl>
    <w:lvl w:ilvl="1" w:tplc="46324030">
      <w:numFmt w:val="bullet"/>
      <w:lvlText w:val="•"/>
      <w:lvlJc w:val="left"/>
      <w:pPr>
        <w:ind w:left="1694" w:hanging="356"/>
      </w:pPr>
      <w:rPr>
        <w:rFonts w:hint="default"/>
        <w:lang w:val="ru-RU" w:eastAsia="en-US" w:bidi="ar-SA"/>
      </w:rPr>
    </w:lvl>
    <w:lvl w:ilvl="2" w:tplc="044411A4">
      <w:numFmt w:val="bullet"/>
      <w:lvlText w:val="•"/>
      <w:lvlJc w:val="left"/>
      <w:pPr>
        <w:ind w:left="2569" w:hanging="356"/>
      </w:pPr>
      <w:rPr>
        <w:rFonts w:hint="default"/>
        <w:lang w:val="ru-RU" w:eastAsia="en-US" w:bidi="ar-SA"/>
      </w:rPr>
    </w:lvl>
    <w:lvl w:ilvl="3" w:tplc="3CF03474">
      <w:numFmt w:val="bullet"/>
      <w:lvlText w:val="•"/>
      <w:lvlJc w:val="left"/>
      <w:pPr>
        <w:ind w:left="3443" w:hanging="356"/>
      </w:pPr>
      <w:rPr>
        <w:rFonts w:hint="default"/>
        <w:lang w:val="ru-RU" w:eastAsia="en-US" w:bidi="ar-SA"/>
      </w:rPr>
    </w:lvl>
    <w:lvl w:ilvl="4" w:tplc="ABDEEDB8">
      <w:numFmt w:val="bullet"/>
      <w:lvlText w:val="•"/>
      <w:lvlJc w:val="left"/>
      <w:pPr>
        <w:ind w:left="4318" w:hanging="356"/>
      </w:pPr>
      <w:rPr>
        <w:rFonts w:hint="default"/>
        <w:lang w:val="ru-RU" w:eastAsia="en-US" w:bidi="ar-SA"/>
      </w:rPr>
    </w:lvl>
    <w:lvl w:ilvl="5" w:tplc="2E32A0EC">
      <w:numFmt w:val="bullet"/>
      <w:lvlText w:val="•"/>
      <w:lvlJc w:val="left"/>
      <w:pPr>
        <w:ind w:left="5193" w:hanging="356"/>
      </w:pPr>
      <w:rPr>
        <w:rFonts w:hint="default"/>
        <w:lang w:val="ru-RU" w:eastAsia="en-US" w:bidi="ar-SA"/>
      </w:rPr>
    </w:lvl>
    <w:lvl w:ilvl="6" w:tplc="171AC85C">
      <w:numFmt w:val="bullet"/>
      <w:lvlText w:val="•"/>
      <w:lvlJc w:val="left"/>
      <w:pPr>
        <w:ind w:left="6067" w:hanging="356"/>
      </w:pPr>
      <w:rPr>
        <w:rFonts w:hint="default"/>
        <w:lang w:val="ru-RU" w:eastAsia="en-US" w:bidi="ar-SA"/>
      </w:rPr>
    </w:lvl>
    <w:lvl w:ilvl="7" w:tplc="262CCD3E">
      <w:numFmt w:val="bullet"/>
      <w:lvlText w:val="•"/>
      <w:lvlJc w:val="left"/>
      <w:pPr>
        <w:ind w:left="6942" w:hanging="356"/>
      </w:pPr>
      <w:rPr>
        <w:rFonts w:hint="default"/>
        <w:lang w:val="ru-RU" w:eastAsia="en-US" w:bidi="ar-SA"/>
      </w:rPr>
    </w:lvl>
    <w:lvl w:ilvl="8" w:tplc="6E60F0B4">
      <w:numFmt w:val="bullet"/>
      <w:lvlText w:val="•"/>
      <w:lvlJc w:val="left"/>
      <w:pPr>
        <w:ind w:left="7817" w:hanging="356"/>
      </w:pPr>
      <w:rPr>
        <w:rFonts w:hint="default"/>
        <w:lang w:val="ru-RU" w:eastAsia="en-US" w:bidi="ar-SA"/>
      </w:rPr>
    </w:lvl>
  </w:abstractNum>
  <w:num w:numId="1">
    <w:abstractNumId w:val="4"/>
  </w:num>
  <w:num w:numId="2">
    <w:abstractNumId w:val="16"/>
  </w:num>
  <w:num w:numId="3">
    <w:abstractNumId w:val="15"/>
  </w:num>
  <w:num w:numId="4">
    <w:abstractNumId w:val="18"/>
  </w:num>
  <w:num w:numId="5">
    <w:abstractNumId w:val="2"/>
  </w:num>
  <w:num w:numId="6">
    <w:abstractNumId w:val="9"/>
  </w:num>
  <w:num w:numId="7">
    <w:abstractNumId w:val="0"/>
  </w:num>
  <w:num w:numId="8">
    <w:abstractNumId w:val="10"/>
  </w:num>
  <w:num w:numId="9">
    <w:abstractNumId w:val="12"/>
  </w:num>
  <w:num w:numId="10">
    <w:abstractNumId w:val="11"/>
  </w:num>
  <w:num w:numId="11">
    <w:abstractNumId w:val="20"/>
  </w:num>
  <w:num w:numId="12">
    <w:abstractNumId w:val="8"/>
  </w:num>
  <w:num w:numId="13">
    <w:abstractNumId w:val="5"/>
  </w:num>
  <w:num w:numId="14">
    <w:abstractNumId w:val="21"/>
  </w:num>
  <w:num w:numId="15">
    <w:abstractNumId w:val="13"/>
  </w:num>
  <w:num w:numId="16">
    <w:abstractNumId w:val="17"/>
  </w:num>
  <w:num w:numId="17">
    <w:abstractNumId w:val="1"/>
  </w:num>
  <w:num w:numId="18">
    <w:abstractNumId w:val="19"/>
  </w:num>
  <w:num w:numId="19">
    <w:abstractNumId w:val="14"/>
  </w:num>
  <w:num w:numId="20">
    <w:abstractNumId w:val="7"/>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7AE1"/>
    <w:rsid w:val="00052081"/>
    <w:rsid w:val="00081D0D"/>
    <w:rsid w:val="000A0A30"/>
    <w:rsid w:val="000B3B4C"/>
    <w:rsid w:val="000C733A"/>
    <w:rsid w:val="000D1E73"/>
    <w:rsid w:val="000D7488"/>
    <w:rsid w:val="000E2715"/>
    <w:rsid w:val="002A045D"/>
    <w:rsid w:val="002D539B"/>
    <w:rsid w:val="002E2704"/>
    <w:rsid w:val="002F0A70"/>
    <w:rsid w:val="0030425C"/>
    <w:rsid w:val="00410F37"/>
    <w:rsid w:val="004633D7"/>
    <w:rsid w:val="00487385"/>
    <w:rsid w:val="004E1608"/>
    <w:rsid w:val="004F6088"/>
    <w:rsid w:val="00504949"/>
    <w:rsid w:val="0052281F"/>
    <w:rsid w:val="00560DE9"/>
    <w:rsid w:val="005C18D6"/>
    <w:rsid w:val="006038D8"/>
    <w:rsid w:val="00660135"/>
    <w:rsid w:val="007076B0"/>
    <w:rsid w:val="007A527A"/>
    <w:rsid w:val="007D72CB"/>
    <w:rsid w:val="00833FD5"/>
    <w:rsid w:val="00860CC3"/>
    <w:rsid w:val="008E1E0B"/>
    <w:rsid w:val="008F2945"/>
    <w:rsid w:val="00996D38"/>
    <w:rsid w:val="009B6EF5"/>
    <w:rsid w:val="009C20D5"/>
    <w:rsid w:val="009F01D5"/>
    <w:rsid w:val="00A2646D"/>
    <w:rsid w:val="00A35EBC"/>
    <w:rsid w:val="00AF403B"/>
    <w:rsid w:val="00AF4316"/>
    <w:rsid w:val="00B96CBE"/>
    <w:rsid w:val="00B9748A"/>
    <w:rsid w:val="00BB1554"/>
    <w:rsid w:val="00BD1A16"/>
    <w:rsid w:val="00C03AA1"/>
    <w:rsid w:val="00C51E85"/>
    <w:rsid w:val="00C97AE1"/>
    <w:rsid w:val="00CF7E10"/>
    <w:rsid w:val="00D00E0A"/>
    <w:rsid w:val="00D8248B"/>
    <w:rsid w:val="00DC5CF3"/>
    <w:rsid w:val="00E21553"/>
    <w:rsid w:val="00EB4D47"/>
    <w:rsid w:val="00EC2CC3"/>
    <w:rsid w:val="00ED7B97"/>
    <w:rsid w:val="00F2733C"/>
    <w:rsid w:val="00F413CF"/>
    <w:rsid w:val="00F51034"/>
    <w:rsid w:val="00FC4A44"/>
    <w:rsid w:val="00FC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E9"/>
    <w:pPr>
      <w:spacing w:line="360" w:lineRule="auto"/>
      <w:ind w:firstLine="709"/>
      <w:contextualSpacing/>
      <w:jc w:val="both"/>
    </w:pPr>
    <w:rPr>
      <w:rFonts w:ascii="Times New Roman" w:hAnsi="Times New Roman" w:cs="Times New Roman"/>
      <w:sz w:val="28"/>
    </w:rPr>
  </w:style>
  <w:style w:type="paragraph" w:styleId="1">
    <w:name w:val="heading 1"/>
    <w:basedOn w:val="a"/>
    <w:next w:val="a"/>
    <w:link w:val="10"/>
    <w:uiPriority w:val="1"/>
    <w:qFormat/>
    <w:rsid w:val="004633D7"/>
    <w:pPr>
      <w:keepNext/>
      <w:spacing w:before="240" w:after="60"/>
      <w:ind w:firstLine="0"/>
      <w:jc w:val="center"/>
      <w:outlineLvl w:val="0"/>
    </w:pPr>
    <w:rPr>
      <w:rFonts w:eastAsiaTheme="majorEastAsia" w:cstheme="majorBidi"/>
      <w:b/>
      <w:bCs/>
      <w:kern w:val="32"/>
      <w:szCs w:val="32"/>
    </w:rPr>
  </w:style>
  <w:style w:type="paragraph" w:styleId="3">
    <w:name w:val="heading 3"/>
    <w:basedOn w:val="a"/>
    <w:next w:val="a"/>
    <w:link w:val="30"/>
    <w:uiPriority w:val="9"/>
    <w:semiHidden/>
    <w:unhideWhenUsed/>
    <w:qFormat/>
    <w:rsid w:val="00487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633D7"/>
    <w:rPr>
      <w:rFonts w:ascii="Times New Roman" w:eastAsiaTheme="majorEastAsia" w:hAnsi="Times New Roman" w:cstheme="majorBidi"/>
      <w:b/>
      <w:bCs/>
      <w:kern w:val="32"/>
      <w:sz w:val="28"/>
      <w:szCs w:val="32"/>
    </w:rPr>
  </w:style>
  <w:style w:type="paragraph" w:styleId="a3">
    <w:name w:val="footnote text"/>
    <w:basedOn w:val="a"/>
    <w:link w:val="a4"/>
    <w:uiPriority w:val="99"/>
    <w:unhideWhenUsed/>
    <w:qFormat/>
    <w:rsid w:val="00C97AE1"/>
    <w:pPr>
      <w:spacing w:after="0" w:line="240" w:lineRule="auto"/>
      <w:ind w:firstLine="0"/>
      <w:contextualSpacing w:val="0"/>
      <w:jc w:val="left"/>
    </w:pPr>
    <w:rPr>
      <w:rFonts w:eastAsia="Times New Roman"/>
      <w:sz w:val="20"/>
      <w:szCs w:val="20"/>
      <w:lang w:eastAsia="ru-RU"/>
    </w:rPr>
  </w:style>
  <w:style w:type="character" w:customStyle="1" w:styleId="a4">
    <w:name w:val="Текст сноски Знак"/>
    <w:basedOn w:val="a0"/>
    <w:link w:val="a3"/>
    <w:uiPriority w:val="99"/>
    <w:rsid w:val="00C97AE1"/>
    <w:rPr>
      <w:rFonts w:ascii="Times New Roman" w:eastAsia="Times New Roman" w:hAnsi="Times New Roman" w:cs="Times New Roman"/>
      <w:sz w:val="20"/>
      <w:szCs w:val="20"/>
      <w:lang w:eastAsia="ru-RU"/>
    </w:rPr>
  </w:style>
  <w:style w:type="character" w:styleId="a5">
    <w:name w:val="footnote reference"/>
    <w:uiPriority w:val="99"/>
    <w:unhideWhenUsed/>
    <w:qFormat/>
    <w:rsid w:val="00C97AE1"/>
    <w:rPr>
      <w:vertAlign w:val="superscript"/>
    </w:rPr>
  </w:style>
  <w:style w:type="character" w:customStyle="1" w:styleId="a6">
    <w:name w:val="Обычный (веб) Знак"/>
    <w:link w:val="a7"/>
    <w:locked/>
    <w:rsid w:val="00C97AE1"/>
    <w:rPr>
      <w:rFonts w:ascii="Times New Roman" w:hAnsi="Times New Roman"/>
      <w:sz w:val="24"/>
      <w:szCs w:val="24"/>
    </w:rPr>
  </w:style>
  <w:style w:type="paragraph" w:styleId="a7">
    <w:name w:val="Normal (Web)"/>
    <w:basedOn w:val="a"/>
    <w:link w:val="a6"/>
    <w:unhideWhenUsed/>
    <w:rsid w:val="00C97AE1"/>
    <w:pPr>
      <w:spacing w:before="100" w:beforeAutospacing="1" w:after="100" w:afterAutospacing="1" w:line="240" w:lineRule="auto"/>
      <w:ind w:firstLine="0"/>
      <w:contextualSpacing w:val="0"/>
      <w:jc w:val="left"/>
    </w:pPr>
    <w:rPr>
      <w:rFonts w:cstheme="minorBidi"/>
      <w:sz w:val="24"/>
      <w:szCs w:val="24"/>
    </w:rPr>
  </w:style>
  <w:style w:type="paragraph" w:customStyle="1" w:styleId="ConsPlusNormal">
    <w:name w:val="ConsPlusNormal"/>
    <w:rsid w:val="00C97AE1"/>
    <w:pPr>
      <w:autoSpaceDE w:val="0"/>
      <w:autoSpaceDN w:val="0"/>
      <w:adjustRightInd w:val="0"/>
      <w:spacing w:after="0" w:line="360" w:lineRule="auto"/>
      <w:ind w:firstLine="357"/>
      <w:jc w:val="both"/>
    </w:pPr>
    <w:rPr>
      <w:rFonts w:ascii="Calibri" w:hAnsi="Calibri" w:cs="Calibri"/>
    </w:rPr>
  </w:style>
  <w:style w:type="paragraph" w:styleId="a8">
    <w:name w:val="List Paragraph"/>
    <w:basedOn w:val="a"/>
    <w:uiPriority w:val="1"/>
    <w:qFormat/>
    <w:rsid w:val="00410F37"/>
    <w:pPr>
      <w:ind w:left="720"/>
    </w:pPr>
  </w:style>
  <w:style w:type="paragraph" w:styleId="a9">
    <w:name w:val="Balloon Text"/>
    <w:basedOn w:val="a"/>
    <w:link w:val="aa"/>
    <w:uiPriority w:val="99"/>
    <w:semiHidden/>
    <w:unhideWhenUsed/>
    <w:rsid w:val="005049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4949"/>
    <w:rPr>
      <w:rFonts w:ascii="Tahoma" w:hAnsi="Tahoma" w:cs="Tahoma"/>
      <w:sz w:val="16"/>
      <w:szCs w:val="16"/>
    </w:rPr>
  </w:style>
  <w:style w:type="table" w:customStyle="1" w:styleId="TableNormal">
    <w:name w:val="Table Normal"/>
    <w:uiPriority w:val="2"/>
    <w:semiHidden/>
    <w:unhideWhenUsed/>
    <w:qFormat/>
    <w:rsid w:val="00EB4D47"/>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EB4D47"/>
    <w:pPr>
      <w:widowControl w:val="0"/>
      <w:autoSpaceDE w:val="0"/>
      <w:autoSpaceDN w:val="0"/>
      <w:spacing w:before="120" w:after="0" w:line="240" w:lineRule="auto"/>
      <w:ind w:firstLine="0"/>
      <w:contextualSpacing w:val="0"/>
    </w:pPr>
    <w:rPr>
      <w:rFonts w:eastAsia="Times New Roman"/>
      <w:szCs w:val="28"/>
    </w:rPr>
  </w:style>
  <w:style w:type="character" w:customStyle="1" w:styleId="ac">
    <w:name w:val="Основной текст Знак"/>
    <w:basedOn w:val="a0"/>
    <w:link w:val="ab"/>
    <w:uiPriority w:val="1"/>
    <w:rsid w:val="00EB4D47"/>
    <w:rPr>
      <w:rFonts w:ascii="Times New Roman" w:eastAsia="Times New Roman" w:hAnsi="Times New Roman" w:cs="Times New Roman"/>
      <w:sz w:val="28"/>
      <w:szCs w:val="28"/>
    </w:rPr>
  </w:style>
  <w:style w:type="paragraph" w:styleId="ad">
    <w:name w:val="Title"/>
    <w:basedOn w:val="a"/>
    <w:link w:val="ae"/>
    <w:uiPriority w:val="1"/>
    <w:qFormat/>
    <w:rsid w:val="00EB4D47"/>
    <w:pPr>
      <w:widowControl w:val="0"/>
      <w:autoSpaceDE w:val="0"/>
      <w:autoSpaceDN w:val="0"/>
      <w:spacing w:before="73" w:after="0" w:line="240" w:lineRule="auto"/>
      <w:ind w:left="1998" w:right="728" w:hanging="1263"/>
      <w:contextualSpacing w:val="0"/>
      <w:jc w:val="left"/>
    </w:pPr>
    <w:rPr>
      <w:rFonts w:eastAsia="Times New Roman"/>
      <w:b/>
      <w:bCs/>
      <w:sz w:val="32"/>
      <w:szCs w:val="32"/>
    </w:rPr>
  </w:style>
  <w:style w:type="character" w:customStyle="1" w:styleId="ae">
    <w:name w:val="Название Знак"/>
    <w:basedOn w:val="a0"/>
    <w:link w:val="ad"/>
    <w:uiPriority w:val="1"/>
    <w:rsid w:val="00EB4D47"/>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B4D47"/>
    <w:pPr>
      <w:widowControl w:val="0"/>
      <w:autoSpaceDE w:val="0"/>
      <w:autoSpaceDN w:val="0"/>
      <w:spacing w:after="0" w:line="240" w:lineRule="auto"/>
      <w:ind w:firstLine="0"/>
      <w:contextualSpacing w:val="0"/>
      <w:jc w:val="left"/>
    </w:pPr>
    <w:rPr>
      <w:rFonts w:eastAsia="Times New Roman"/>
      <w:sz w:val="22"/>
    </w:rPr>
  </w:style>
  <w:style w:type="character" w:styleId="af">
    <w:name w:val="Hyperlink"/>
    <w:basedOn w:val="a0"/>
    <w:uiPriority w:val="99"/>
    <w:unhideWhenUsed/>
    <w:rsid w:val="00EB4D47"/>
    <w:rPr>
      <w:color w:val="0563C1" w:themeColor="hyperlink"/>
      <w:u w:val="single"/>
    </w:rPr>
  </w:style>
  <w:style w:type="character" w:customStyle="1" w:styleId="30">
    <w:name w:val="Заголовок 3 Знак"/>
    <w:basedOn w:val="a0"/>
    <w:link w:val="3"/>
    <w:uiPriority w:val="9"/>
    <w:semiHidden/>
    <w:rsid w:val="00487385"/>
    <w:rPr>
      <w:rFonts w:asciiTheme="majorHAnsi" w:eastAsiaTheme="majorEastAsia" w:hAnsiTheme="majorHAnsi" w:cstheme="majorBidi"/>
      <w:b/>
      <w:bCs/>
      <w:color w:val="5B9BD5"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0563">
      <w:bodyDiv w:val="1"/>
      <w:marLeft w:val="0"/>
      <w:marRight w:val="0"/>
      <w:marTop w:val="0"/>
      <w:marBottom w:val="0"/>
      <w:divBdr>
        <w:top w:val="none" w:sz="0" w:space="0" w:color="auto"/>
        <w:left w:val="none" w:sz="0" w:space="0" w:color="auto"/>
        <w:bottom w:val="none" w:sz="0" w:space="0" w:color="auto"/>
        <w:right w:val="none" w:sz="0" w:space="0" w:color="auto"/>
      </w:divBdr>
    </w:div>
    <w:div w:id="611589952">
      <w:bodyDiv w:val="1"/>
      <w:marLeft w:val="0"/>
      <w:marRight w:val="0"/>
      <w:marTop w:val="0"/>
      <w:marBottom w:val="0"/>
      <w:divBdr>
        <w:top w:val="none" w:sz="0" w:space="0" w:color="auto"/>
        <w:left w:val="none" w:sz="0" w:space="0" w:color="auto"/>
        <w:bottom w:val="none" w:sz="0" w:space="0" w:color="auto"/>
        <w:right w:val="none" w:sz="0" w:space="0" w:color="auto"/>
      </w:divBdr>
    </w:div>
    <w:div w:id="819885599">
      <w:bodyDiv w:val="1"/>
      <w:marLeft w:val="0"/>
      <w:marRight w:val="0"/>
      <w:marTop w:val="0"/>
      <w:marBottom w:val="0"/>
      <w:divBdr>
        <w:top w:val="none" w:sz="0" w:space="0" w:color="auto"/>
        <w:left w:val="none" w:sz="0" w:space="0" w:color="auto"/>
        <w:bottom w:val="none" w:sz="0" w:space="0" w:color="auto"/>
        <w:right w:val="none" w:sz="0" w:space="0" w:color="auto"/>
      </w:divBdr>
    </w:div>
    <w:div w:id="1088114025">
      <w:bodyDiv w:val="1"/>
      <w:marLeft w:val="0"/>
      <w:marRight w:val="0"/>
      <w:marTop w:val="0"/>
      <w:marBottom w:val="0"/>
      <w:divBdr>
        <w:top w:val="none" w:sz="0" w:space="0" w:color="auto"/>
        <w:left w:val="none" w:sz="0" w:space="0" w:color="auto"/>
        <w:bottom w:val="none" w:sz="0" w:space="0" w:color="auto"/>
        <w:right w:val="none" w:sz="0" w:space="0" w:color="auto"/>
      </w:divBdr>
    </w:div>
    <w:div w:id="1115101189">
      <w:bodyDiv w:val="1"/>
      <w:marLeft w:val="0"/>
      <w:marRight w:val="0"/>
      <w:marTop w:val="0"/>
      <w:marBottom w:val="0"/>
      <w:divBdr>
        <w:top w:val="none" w:sz="0" w:space="0" w:color="auto"/>
        <w:left w:val="none" w:sz="0" w:space="0" w:color="auto"/>
        <w:bottom w:val="none" w:sz="0" w:space="0" w:color="auto"/>
        <w:right w:val="none" w:sz="0" w:space="0" w:color="auto"/>
      </w:divBdr>
    </w:div>
    <w:div w:id="1133788341">
      <w:bodyDiv w:val="1"/>
      <w:marLeft w:val="0"/>
      <w:marRight w:val="0"/>
      <w:marTop w:val="0"/>
      <w:marBottom w:val="0"/>
      <w:divBdr>
        <w:top w:val="none" w:sz="0" w:space="0" w:color="auto"/>
        <w:left w:val="none" w:sz="0" w:space="0" w:color="auto"/>
        <w:bottom w:val="none" w:sz="0" w:space="0" w:color="auto"/>
        <w:right w:val="none" w:sz="0" w:space="0" w:color="auto"/>
      </w:divBdr>
    </w:div>
    <w:div w:id="1199974811">
      <w:bodyDiv w:val="1"/>
      <w:marLeft w:val="0"/>
      <w:marRight w:val="0"/>
      <w:marTop w:val="0"/>
      <w:marBottom w:val="0"/>
      <w:divBdr>
        <w:top w:val="none" w:sz="0" w:space="0" w:color="auto"/>
        <w:left w:val="none" w:sz="0" w:space="0" w:color="auto"/>
        <w:bottom w:val="none" w:sz="0" w:space="0" w:color="auto"/>
        <w:right w:val="none" w:sz="0" w:space="0" w:color="auto"/>
      </w:divBdr>
    </w:div>
    <w:div w:id="1228758615">
      <w:bodyDiv w:val="1"/>
      <w:marLeft w:val="0"/>
      <w:marRight w:val="0"/>
      <w:marTop w:val="0"/>
      <w:marBottom w:val="0"/>
      <w:divBdr>
        <w:top w:val="none" w:sz="0" w:space="0" w:color="auto"/>
        <w:left w:val="none" w:sz="0" w:space="0" w:color="auto"/>
        <w:bottom w:val="none" w:sz="0" w:space="0" w:color="auto"/>
        <w:right w:val="none" w:sz="0" w:space="0" w:color="auto"/>
      </w:divBdr>
    </w:div>
    <w:div w:id="20569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ltant.ru/document/cons_doc_LAW_31464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ltant.ru/document/cons_doc_LAW_314646/" TargetMode="External"/><Relationship Id="rId17" Type="http://schemas.openxmlformats.org/officeDocument/2006/relationships/hyperlink" Target="http://base.garant.ru/71823290/" TargetMode="External"/><Relationship Id="rId2" Type="http://schemas.openxmlformats.org/officeDocument/2006/relationships/customXml" Target="../customXml/item2.xml"/><Relationship Id="rId16" Type="http://schemas.openxmlformats.org/officeDocument/2006/relationships/hyperlink" Target="https://base.garant.ru/10164072/0257344edab1af5a18841e154a3312f4/"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nsultant.ru/document/cons_doc_LAW_314646/" TargetMode="External"/><Relationship Id="rId5" Type="http://schemas.openxmlformats.org/officeDocument/2006/relationships/styles" Target="styles.xml"/><Relationship Id="rId15" Type="http://schemas.openxmlformats.org/officeDocument/2006/relationships/hyperlink" Target="https://ivo.garant.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C99A479260674C832C09CD35DA9BCE" ma:contentTypeVersion="2" ma:contentTypeDescription="Создание документа." ma:contentTypeScope="" ma:versionID="2e40dc90ec1903cc9786feff07ec680b">
  <xsd:schema xmlns:xsd="http://www.w3.org/2001/XMLSchema" xmlns:xs="http://www.w3.org/2001/XMLSchema" xmlns:p="http://schemas.microsoft.com/office/2006/metadata/properties" xmlns:ns2="b3ed6a76-c542-4335-89e1-4cb23e5e08a4" targetNamespace="http://schemas.microsoft.com/office/2006/metadata/properties" ma:root="true" ma:fieldsID="da36f809f9f378a51dd1d87c0dc863fc" ns2:_="">
    <xsd:import namespace="b3ed6a76-c542-4335-89e1-4cb23e5e08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d6a76-c542-4335-89e1-4cb23e5e0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167D5-94DC-4ED5-AC02-9283A7A40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A00BAA-E3F5-4545-9850-ABD28701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d6a76-c542-4335-89e1-4cb23e5e0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723EC-E8EF-4AFD-9444-E659EB598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4485</Words>
  <Characters>25568</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Романовская</cp:lastModifiedBy>
  <cp:revision>6</cp:revision>
  <dcterms:created xsi:type="dcterms:W3CDTF">2022-01-13T08:01:00Z</dcterms:created>
  <dcterms:modified xsi:type="dcterms:W3CDTF">2022-06-10T12:41:00Z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0x0101008CC99A479260674C832C09CD35DA9BCE</vt:lpwstr>
  </property>
</Properties>
</file>