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C0" w:rsidRPr="00B310C0" w:rsidRDefault="00B310C0" w:rsidP="00B31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общеобразовательная учреждение «Терновская основная общеобразовательная школа Яковлевского городского округа»</w:t>
      </w:r>
      <w:proofErr w:type="gramEnd"/>
    </w:p>
    <w:p w:rsidR="00B310C0" w:rsidRPr="00B310C0" w:rsidRDefault="00B310C0" w:rsidP="00B310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A15E4" w:rsidRDefault="001A15E4" w:rsidP="00B310C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10C0" w:rsidRPr="00B310C0" w:rsidRDefault="001D4CC6" w:rsidP="00B31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>
        <w:rPr>
          <w:rFonts w:ascii="Times New Roman" w:hAnsi="Times New Roman" w:cs="Times New Roman"/>
          <w:b/>
          <w:sz w:val="52"/>
          <w:szCs w:val="52"/>
        </w:rPr>
        <w:t>Моя малая Родина</w:t>
      </w:r>
    </w:p>
    <w:p w:rsidR="00B310C0" w:rsidRPr="00B310C0" w:rsidRDefault="00B310C0" w:rsidP="00B310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10C0" w:rsidRP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10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Подготовил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Pr="00B310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310C0" w:rsidRPr="00B310C0" w:rsidRDefault="001A15E4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Хурчак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Виолетта Владимировна</w:t>
      </w:r>
    </w:p>
    <w:p w:rsidR="00B310C0" w:rsidRP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310C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B310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 </w:t>
      </w:r>
      <w:r w:rsidR="001A15E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310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:rsidR="00B310C0" w:rsidRP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 «Терновская ООШ»</w:t>
      </w:r>
    </w:p>
    <w:p w:rsidR="00B310C0" w:rsidRP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10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Руководител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Pr="00B310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Гутара Ирина Николаевна</w:t>
      </w:r>
    </w:p>
    <w:p w:rsidR="00B310C0" w:rsidRDefault="001D4CC6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</w:t>
      </w:r>
      <w:r w:rsidR="00B310C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читель географии </w:t>
      </w:r>
    </w:p>
    <w:p w:rsidR="001D4CC6" w:rsidRDefault="001A15E4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Субботина Мария Александровна</w:t>
      </w:r>
    </w:p>
    <w:p w:rsidR="001D4CC6" w:rsidRDefault="001A15E4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Классный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рководитель</w:t>
      </w:r>
      <w:proofErr w:type="spellEnd"/>
    </w:p>
    <w:p w:rsid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МБОУ «Терновская ООШ»</w:t>
      </w:r>
      <w:r w:rsidR="001D4CC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309060</w:t>
      </w:r>
    </w:p>
    <w:p w:rsidR="00B310C0" w:rsidRDefault="00B310C0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 Терновка ул. Центральная, д. 11</w:t>
      </w:r>
    </w:p>
    <w:p w:rsidR="00B310C0" w:rsidRDefault="001A15E4" w:rsidP="00B310C0">
      <w:pPr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B310C0" w:rsidRPr="00B310C0" w:rsidRDefault="00B310C0" w:rsidP="001A15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654E" w:rsidRDefault="0069654E" w:rsidP="001A15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Село расположено на правом берегу реки под названием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ooltip="Липовый Донец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Липовый Донец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(бассейна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tooltip="Дон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Дона</w:t>
        </w:r>
      </w:hyperlink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), в 3,4 км по прямой к востоку от районного центра, города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ooltip="Строитель (город)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Строителя</w:t>
        </w:r>
      </w:hyperlink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, в 6,8 км по прямой к северу от северных окраин города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Белгород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Белгорода</w:t>
        </w:r>
      </w:hyperlink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. Ближайшие населённые пункты: село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Шопино (Белгородская область)" w:history="1">
        <w:proofErr w:type="spellStart"/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Шопино</w:t>
        </w:r>
        <w:proofErr w:type="spellEnd"/>
      </w:hyperlink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, непосредственно примыкающее с юга;</w:t>
      </w:r>
      <w:proofErr w:type="gramEnd"/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хутора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Красный Восток (Белгородская область) (страница отсутствует)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Красный Восток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и, чуть выше по руслу,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ooltip="Калинин (Яковлевский район) (страница отсутствует)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Калинин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противоположном, левом, берегу Липового Донца — на востоке; село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ooltip="Вислое (Белгородская область) (страница отсутствует)" w:history="1">
        <w:r w:rsidRPr="006965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Вислое</w:t>
        </w:r>
      </w:hyperlink>
      <w:r w:rsidRPr="0069654E">
        <w:rPr>
          <w:rFonts w:ascii="Times New Roman" w:hAnsi="Times New Roman" w:cs="Times New Roman"/>
          <w:sz w:val="28"/>
          <w:szCs w:val="28"/>
          <w:shd w:val="clear" w:color="auto" w:fill="FFFFFF"/>
        </w:rPr>
        <w:t>, непосредственно примыкающее с севера.</w:t>
      </w:r>
    </w:p>
    <w:p w:rsidR="0048697A" w:rsidRPr="0048697A" w:rsidRDefault="0048697A" w:rsidP="001A15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даты основания села (а до 30-х годов двадцатого столетия – слободы), не установлено. Однако</w:t>
      </w:r>
      <w:proofErr w:type="gram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придерживаться «Списка населённых пунктов южных уездов России в XVII – начале XVIII века», то населённого пункта с названием «Терновка» вплоть до 1720 года не было (см. приложение). По всей видимости, Терновка появилась в более позднее время, либо она существовала под другим названием, как когда-то село Гостищево (Липовая Слободка – Архангельское – Гостищево). Тогда как слобода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Шопино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значится в списках 1646 года, правда, как собственность графа Б. П. Шереметева.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названия села, то существуют две версии.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Первая. По-видимому, произошло от некогда распространённого здесь тёрна. Старожилы Терновки рассказывают, что он произрастал в нашей местности с незапамятных времён целыми зарослями. И сейчас ещё по склонам оврагов можно увидеть этот колючий кустарник.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Вторая, более правдоподобная. Первые поселенцы-переселенцы назвали своё новое место проживания «Терновкой», чтобы сохранить название украинского села, из которого они приехали.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 располагалось по склонам яров, но большей частью первые жители устраивали свои жилища у подножия правого берега Липового Донца, поближе к воде. В селе до сих пор ещё стоят кое-где хаты, а рядом с ними колодцы с «журавлями» для подъёма воды.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местных жителей, имеющих древние родовые корни, носит фамилии с окончанием «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Головащенко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Колениченко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Скрыпченко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Рыбальченко и т. д.). Отсюда можно сделать вывод, что поселение было основано выходцами с Украины. Живя сначала свободной слободой,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терновчане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вскоре попали в крепостную зависимость одних из самых крупных землевладельцев Курской губернии – семьи графов Шереметевых. Земля являлась главным богатством и для помещиков, и для крестьян. Графу Дмитрию Николаевичу Шереметеву принадлежала вотчина в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Шопинской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волости, в которую входили сёла Терновка и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Шопино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хутор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Журавлёвка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владении графа было 1 230 десятин земли. Его сын, А. Д. Шереметев, сдавал в аренду крестьянам 409 десятин.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 слободчане обустраивали своё хозяйство и налаживали отношения с соседями – жителями села Вислое и слобод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Шопинской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Ямской</w:t>
      </w:r>
      <w:proofErr w:type="gram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Немало возникало и проблем. Так, в 1794 году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висловские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однодворцы Михаил и Иван Губаревы с сообщниками захватили часть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терновских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 располагавшихся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чересполосно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висловскими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Распахали и засеяли хлебом.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Терновчане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подали жалобу в Белгородский уездный суд. После долгого разбирательства с использованием понятых, привлечением Курской межевой конторы и Московской межевой канцелярии, спорная земля, несмотря на протесты Губаревых, была отдана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терновчанам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Хлеб же поделили между селениями. 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же 1794 году жители Терновки повадились рубить дрова в соседнем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Черносаженском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лесу, принадлежавшем ямщикам слободы Ямской. Кроме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терновчан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рубку съехались жители сёл </w:t>
      </w:r>
      <w:proofErr w:type="gram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Вислое</w:t>
      </w:r>
      <w:proofErr w:type="gram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Непхаево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слобод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Шопиной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Петропавловки. Ямщики справедливо возмутились и обратились в суд. После судебной тяжбы с жителей Терновки и других селений была взята подписка о </w:t>
      </w:r>
      <w:proofErr w:type="spellStart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невъезде</w:t>
      </w:r>
      <w:proofErr w:type="spellEnd"/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принадлежащий ямщикам лес.</w:t>
      </w:r>
    </w:p>
    <w:p w:rsidR="0048697A" w:rsidRP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1850 году в Терновке (232 двора) были заняты постоем 154. Десятая ревизия в 1858 году записала в слободе Терновка Белгородского уезда «1081 душу мужского пола».</w:t>
      </w:r>
    </w:p>
    <w:p w:rsidR="0048697A" w:rsidRDefault="0048697A" w:rsidP="001A15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1861 году в стране было отменено крепостное право; пришло желанное освобождение. </w:t>
      </w:r>
      <w:r w:rsidRPr="004869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После</w:t>
      </w:r>
      <w:r w:rsidR="00B310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869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отмены</w:t>
      </w:r>
      <w:r w:rsidR="00B31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9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крепостного</w:t>
      </w:r>
      <w:r w:rsidR="00B31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869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права на новые земли потянулись переселенцы. </w:t>
      </w:r>
      <w:r w:rsidRPr="004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свою новую родину они принесли свои обычаи и традиции. </w:t>
      </w:r>
    </w:p>
    <w:p w:rsidR="00A32B6B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9654E">
        <w:rPr>
          <w:sz w:val="28"/>
          <w:szCs w:val="28"/>
        </w:rPr>
        <w:t>По доку</w:t>
      </w:r>
      <w:r>
        <w:rPr>
          <w:sz w:val="28"/>
          <w:szCs w:val="28"/>
        </w:rPr>
        <w:t xml:space="preserve">ментам подворной переписи осени </w:t>
      </w:r>
      <w:hyperlink r:id="rId14" w:tooltip="1884 год" w:history="1">
        <w:r w:rsidRPr="0069654E">
          <w:rPr>
            <w:rStyle w:val="a3"/>
            <w:color w:val="auto"/>
            <w:sz w:val="28"/>
            <w:szCs w:val="28"/>
            <w:u w:val="none"/>
          </w:rPr>
          <w:t>1884 года</w:t>
        </w:r>
      </w:hyperlink>
      <w:r>
        <w:rPr>
          <w:sz w:val="28"/>
          <w:szCs w:val="28"/>
        </w:rPr>
        <w:t xml:space="preserve"> </w:t>
      </w:r>
      <w:hyperlink r:id="rId15" w:tooltip="Белгородский уезд" w:history="1">
        <w:r w:rsidRPr="0069654E">
          <w:rPr>
            <w:rStyle w:val="a3"/>
            <w:color w:val="auto"/>
            <w:sz w:val="28"/>
            <w:szCs w:val="28"/>
            <w:u w:val="none"/>
          </w:rPr>
          <w:t>Белгородского уезда</w:t>
        </w:r>
      </w:hyperlink>
      <w:r>
        <w:rPr>
          <w:sz w:val="28"/>
          <w:szCs w:val="28"/>
        </w:rPr>
        <w:t xml:space="preserve"> </w:t>
      </w:r>
      <w:proofErr w:type="spellStart"/>
      <w:r w:rsidRPr="0069654E">
        <w:rPr>
          <w:sz w:val="28"/>
          <w:szCs w:val="28"/>
        </w:rPr>
        <w:t>Шопинской</w:t>
      </w:r>
      <w:proofErr w:type="spellEnd"/>
      <w:r w:rsidRPr="0069654E">
        <w:rPr>
          <w:sz w:val="28"/>
          <w:szCs w:val="28"/>
        </w:rPr>
        <w:t xml:space="preserve"> волост</w:t>
      </w:r>
      <w:r>
        <w:rPr>
          <w:sz w:val="28"/>
          <w:szCs w:val="28"/>
        </w:rPr>
        <w:t>и слобода Терновка — 272 двора «</w:t>
      </w:r>
      <w:r w:rsidRPr="0069654E">
        <w:rPr>
          <w:sz w:val="28"/>
          <w:szCs w:val="28"/>
        </w:rPr>
        <w:t>крестьян собственных бывших Шереметева», грамотных 72 муж</w:t>
      </w:r>
      <w:proofErr w:type="gramStart"/>
      <w:r w:rsidRPr="0069654E">
        <w:rPr>
          <w:sz w:val="28"/>
          <w:szCs w:val="28"/>
        </w:rPr>
        <w:t>.</w:t>
      </w:r>
      <w:proofErr w:type="gramEnd"/>
      <w:r w:rsidRPr="0069654E">
        <w:rPr>
          <w:sz w:val="28"/>
          <w:szCs w:val="28"/>
        </w:rPr>
        <w:t xml:space="preserve"> </w:t>
      </w:r>
      <w:proofErr w:type="gramStart"/>
      <w:r w:rsidRPr="0069654E">
        <w:rPr>
          <w:sz w:val="28"/>
          <w:szCs w:val="28"/>
        </w:rPr>
        <w:t>и</w:t>
      </w:r>
      <w:proofErr w:type="gramEnd"/>
      <w:r w:rsidRPr="0069654E">
        <w:rPr>
          <w:sz w:val="28"/>
          <w:szCs w:val="28"/>
        </w:rPr>
        <w:t>з 6</w:t>
      </w:r>
      <w:r>
        <w:rPr>
          <w:sz w:val="28"/>
          <w:szCs w:val="28"/>
        </w:rPr>
        <w:t xml:space="preserve">1 семьи; земельный надел 1180,4 </w:t>
      </w:r>
      <w:hyperlink r:id="rId16" w:tooltip="Десятина (мера площади)" w:history="1">
        <w:r w:rsidRPr="001D4CC6">
          <w:rPr>
            <w:rStyle w:val="a3"/>
            <w:color w:val="auto"/>
            <w:sz w:val="28"/>
            <w:szCs w:val="28"/>
            <w:u w:val="none"/>
          </w:rPr>
          <w:t>десятины</w:t>
        </w:r>
      </w:hyperlink>
      <w:r>
        <w:rPr>
          <w:sz w:val="28"/>
          <w:szCs w:val="28"/>
        </w:rPr>
        <w:t xml:space="preserve"> </w:t>
      </w:r>
      <w:r w:rsidRPr="0069654E">
        <w:rPr>
          <w:sz w:val="28"/>
          <w:szCs w:val="28"/>
        </w:rPr>
        <w:t xml:space="preserve">(«150 десятин глины, остальное — чернозем»),  у крестьян — 300 рабочих лошадей с 67 жеребятами, 206 коров («в 1880 году пало 300 коров») и 136 телят, 1063 овцы и 157 свиней, 11 домохозяев держали пчел — 272 улья; в слободе — 20 «промышленных заведений», </w:t>
      </w:r>
      <w:proofErr w:type="gramStart"/>
      <w:r w:rsidRPr="0069654E">
        <w:rPr>
          <w:sz w:val="28"/>
          <w:szCs w:val="28"/>
        </w:rPr>
        <w:t>кабак</w:t>
      </w:r>
      <w:proofErr w:type="gramEnd"/>
      <w:r w:rsidRPr="0069654E">
        <w:rPr>
          <w:sz w:val="28"/>
          <w:szCs w:val="28"/>
        </w:rPr>
        <w:t>.</w:t>
      </w:r>
    </w:p>
    <w:p w:rsidR="00A32B6B" w:rsidRPr="00A32B6B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9654E">
        <w:rPr>
          <w:sz w:val="28"/>
          <w:szCs w:val="28"/>
        </w:rPr>
        <w:t>Терновскую школу открыли «по инициати</w:t>
      </w:r>
      <w:r>
        <w:rPr>
          <w:sz w:val="28"/>
          <w:szCs w:val="28"/>
        </w:rPr>
        <w:t xml:space="preserve">ве общества» в </w:t>
      </w:r>
      <w:hyperlink r:id="rId17" w:tooltip="1880 год" w:history="1">
        <w:r w:rsidRPr="00A32B6B">
          <w:rPr>
            <w:rStyle w:val="a3"/>
            <w:color w:val="auto"/>
            <w:sz w:val="28"/>
            <w:szCs w:val="28"/>
            <w:u w:val="none"/>
          </w:rPr>
          <w:t>1880 году</w:t>
        </w:r>
      </w:hyperlink>
      <w:r w:rsidRPr="0069654E">
        <w:rPr>
          <w:sz w:val="28"/>
          <w:szCs w:val="28"/>
        </w:rPr>
        <w:t>.</w:t>
      </w:r>
      <w:r w:rsidR="00A32B6B" w:rsidRPr="00A32B6B">
        <w:rPr>
          <w:rFonts w:ascii="Arial" w:hAnsi="Arial" w:cs="Arial"/>
          <w:color w:val="202122"/>
          <w:sz w:val="21"/>
          <w:szCs w:val="21"/>
        </w:rPr>
        <w:t xml:space="preserve"> </w:t>
      </w:r>
      <w:r w:rsidR="00A32B6B" w:rsidRPr="00A32B6B">
        <w:rPr>
          <w:color w:val="202122"/>
          <w:sz w:val="28"/>
          <w:szCs w:val="28"/>
        </w:rPr>
        <w:t>До открытия в Терновке школы во второй половине XIX века «обучением детей занималась монашка». Деревянное здание «устроено обществом специально для школы, с квартирой учителя. Классная комната достаточно просторн</w:t>
      </w:r>
      <w:r w:rsidR="006B5ACC">
        <w:rPr>
          <w:color w:val="202122"/>
          <w:sz w:val="28"/>
          <w:szCs w:val="28"/>
        </w:rPr>
        <w:t>а для настоящего числа учеников</w:t>
      </w:r>
      <w:r w:rsidR="00A32B6B" w:rsidRPr="00A32B6B">
        <w:rPr>
          <w:color w:val="202122"/>
          <w:sz w:val="28"/>
          <w:szCs w:val="28"/>
        </w:rPr>
        <w:t>; света достаточно. Библиотека состоит из 230 экземпл</w:t>
      </w:r>
      <w:r w:rsidR="006B5ACC">
        <w:rPr>
          <w:color w:val="202122"/>
          <w:sz w:val="28"/>
          <w:szCs w:val="28"/>
        </w:rPr>
        <w:t xml:space="preserve">яров учебных и </w:t>
      </w:r>
      <w:proofErr w:type="spellStart"/>
      <w:r w:rsidR="006B5ACC">
        <w:rPr>
          <w:color w:val="202122"/>
          <w:sz w:val="28"/>
          <w:szCs w:val="28"/>
        </w:rPr>
        <w:t>неучебных</w:t>
      </w:r>
      <w:proofErr w:type="spellEnd"/>
      <w:r w:rsidR="006B5ACC">
        <w:rPr>
          <w:color w:val="202122"/>
          <w:sz w:val="28"/>
          <w:szCs w:val="28"/>
        </w:rPr>
        <w:t xml:space="preserve"> книг.</w:t>
      </w:r>
      <w:r w:rsidR="00A32B6B" w:rsidRPr="00A32B6B">
        <w:rPr>
          <w:color w:val="202122"/>
          <w:sz w:val="28"/>
          <w:szCs w:val="28"/>
        </w:rPr>
        <w:t xml:space="preserve"> Книгами для внеклассного чтения пользуются и посторонние взрослые. Занятия ведутся с 15 октября до 1 мая, ежедневные- с 9 часов до 2-х, уроки часовые. Учитель оканчивал курс духовного училища, имеет свидетельство на звание учителя».</w:t>
      </w:r>
    </w:p>
    <w:p w:rsidR="0069654E" w:rsidRPr="0069654E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</w:t>
      </w:r>
      <w:hyperlink r:id="rId18" w:tooltip="1900-е годы" w:history="1">
        <w:r w:rsidRPr="0069654E">
          <w:rPr>
            <w:rStyle w:val="a3"/>
            <w:color w:val="auto"/>
            <w:sz w:val="28"/>
            <w:szCs w:val="28"/>
            <w:u w:val="none"/>
          </w:rPr>
          <w:t>1900-х годов</w:t>
        </w:r>
      </w:hyperlink>
      <w:r>
        <w:rPr>
          <w:sz w:val="28"/>
          <w:szCs w:val="28"/>
        </w:rPr>
        <w:t xml:space="preserve"> -</w:t>
      </w:r>
      <w:r w:rsidRPr="0069654E">
        <w:rPr>
          <w:sz w:val="28"/>
          <w:szCs w:val="28"/>
        </w:rPr>
        <w:t xml:space="preserve"> Белгородского уезда </w:t>
      </w:r>
      <w:proofErr w:type="spellStart"/>
      <w:r w:rsidRPr="0069654E">
        <w:rPr>
          <w:sz w:val="28"/>
          <w:szCs w:val="28"/>
        </w:rPr>
        <w:t>Шопинской</w:t>
      </w:r>
      <w:proofErr w:type="spellEnd"/>
      <w:r w:rsidRPr="0069654E">
        <w:rPr>
          <w:sz w:val="28"/>
          <w:szCs w:val="28"/>
        </w:rPr>
        <w:t xml:space="preserve"> волости деревня Терновка — 305 дворов «бывших помещичьих крестьян», в деревне — 107 безлошадных дворов, но все дворы с наделами земли.</w:t>
      </w:r>
    </w:p>
    <w:p w:rsidR="00A32B6B" w:rsidRPr="00A32B6B" w:rsidRDefault="00A32B6B" w:rsidP="001A15E4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A32B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земском отчете конца XIX века имеется следующее описание социально-экономического быта Терновки: «Нищих в селении насчитывается до 70 человек - цифра, прекрасно характеризующая экономическое благосостояние слободы Терновки... Малоземелье способствовало развитию промыслов, которыми занимается в общине около 88% всех наличных работников; из промыслов особенно распространены: гончарное производство, торговля горшками, работа на мойках и каменщиками; бабы ходят на свекловичные плантации».</w:t>
      </w:r>
    </w:p>
    <w:p w:rsidR="0069654E" w:rsidRPr="0069654E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</w:t>
      </w:r>
      <w:hyperlink r:id="rId19" w:tooltip="1924 год" w:history="1">
        <w:r w:rsidRPr="0069654E">
          <w:rPr>
            <w:rStyle w:val="a3"/>
            <w:color w:val="auto"/>
            <w:sz w:val="28"/>
            <w:szCs w:val="28"/>
            <w:u w:val="none"/>
          </w:rPr>
          <w:t>1924 года</w:t>
        </w:r>
      </w:hyperlink>
      <w:r>
        <w:rPr>
          <w:sz w:val="28"/>
          <w:szCs w:val="28"/>
        </w:rPr>
        <w:t xml:space="preserve"> </w:t>
      </w:r>
      <w:r w:rsidRPr="0069654E">
        <w:rPr>
          <w:sz w:val="28"/>
          <w:szCs w:val="28"/>
        </w:rPr>
        <w:t>в селе Терновке Белгородского уезда было «зарегистрировано товарищество по совместной обработке земли (ТОЗ) имени Ворошилова».</w:t>
      </w:r>
    </w:p>
    <w:p w:rsidR="0069654E" w:rsidRPr="0069654E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июля </w:t>
      </w:r>
      <w:hyperlink r:id="rId20" w:tooltip="1928 год" w:history="1">
        <w:r w:rsidRPr="0069654E">
          <w:rPr>
            <w:rStyle w:val="a3"/>
            <w:color w:val="auto"/>
            <w:sz w:val="28"/>
            <w:szCs w:val="28"/>
            <w:u w:val="none"/>
          </w:rPr>
          <w:t>1928 года</w:t>
        </w:r>
      </w:hyperlink>
      <w:r>
        <w:rPr>
          <w:sz w:val="28"/>
          <w:szCs w:val="28"/>
        </w:rPr>
        <w:t xml:space="preserve"> </w:t>
      </w:r>
      <w:r w:rsidRPr="0069654E">
        <w:rPr>
          <w:sz w:val="28"/>
          <w:szCs w:val="28"/>
        </w:rPr>
        <w:t>село</w:t>
      </w:r>
      <w:r>
        <w:rPr>
          <w:sz w:val="28"/>
          <w:szCs w:val="28"/>
        </w:rPr>
        <w:t xml:space="preserve"> Терновка числилось в </w:t>
      </w:r>
      <w:proofErr w:type="spellStart"/>
      <w:r>
        <w:rPr>
          <w:sz w:val="28"/>
          <w:szCs w:val="28"/>
        </w:rPr>
        <w:t>Шопинском</w:t>
      </w:r>
      <w:proofErr w:type="spellEnd"/>
      <w:r>
        <w:rPr>
          <w:sz w:val="28"/>
          <w:szCs w:val="28"/>
        </w:rPr>
        <w:t xml:space="preserve"> </w:t>
      </w:r>
      <w:hyperlink r:id="rId21" w:tooltip="Сельсовет" w:history="1">
        <w:r w:rsidRPr="0069654E">
          <w:rPr>
            <w:rStyle w:val="a3"/>
            <w:color w:val="auto"/>
            <w:sz w:val="28"/>
            <w:szCs w:val="28"/>
            <w:u w:val="none"/>
          </w:rPr>
          <w:t>сельсовете</w:t>
        </w:r>
      </w:hyperlink>
      <w:r w:rsidRPr="0069654E">
        <w:rPr>
          <w:sz w:val="28"/>
          <w:szCs w:val="28"/>
        </w:rPr>
        <w:t xml:space="preserve"> </w:t>
      </w:r>
      <w:hyperlink r:id="rId22" w:tooltip="Белгородский район" w:history="1">
        <w:r w:rsidRPr="0069654E">
          <w:rPr>
            <w:rStyle w:val="a3"/>
            <w:color w:val="auto"/>
            <w:sz w:val="28"/>
            <w:szCs w:val="28"/>
            <w:u w:val="none"/>
          </w:rPr>
          <w:t>Белгородского района</w:t>
        </w:r>
      </w:hyperlink>
      <w:r w:rsidRPr="0069654E">
        <w:rPr>
          <w:sz w:val="28"/>
          <w:szCs w:val="28"/>
        </w:rPr>
        <w:t>.</w:t>
      </w:r>
    </w:p>
    <w:p w:rsidR="0069654E" w:rsidRPr="00A32B6B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годы </w:t>
      </w:r>
      <w:hyperlink r:id="rId23" w:tooltip="Великая Отечественная война" w:history="1">
        <w:r w:rsidRPr="0069654E">
          <w:rPr>
            <w:rStyle w:val="a3"/>
            <w:color w:val="auto"/>
            <w:sz w:val="28"/>
            <w:szCs w:val="28"/>
            <w:u w:val="none"/>
          </w:rPr>
          <w:t>Великой Отечественной войны</w:t>
        </w:r>
      </w:hyperlink>
      <w:r>
        <w:rPr>
          <w:sz w:val="28"/>
          <w:szCs w:val="28"/>
        </w:rPr>
        <w:t xml:space="preserve"> село захватывалось </w:t>
      </w:r>
      <w:hyperlink r:id="rId24" w:tooltip="Германия (1933—1945)" w:history="1">
        <w:r w:rsidRPr="0069654E">
          <w:rPr>
            <w:rStyle w:val="a3"/>
            <w:color w:val="auto"/>
            <w:sz w:val="28"/>
            <w:szCs w:val="28"/>
            <w:u w:val="none"/>
          </w:rPr>
          <w:t>немецко-фашистскими</w:t>
        </w:r>
      </w:hyperlink>
      <w:r w:rsidRPr="0069654E">
        <w:rPr>
          <w:sz w:val="28"/>
          <w:szCs w:val="28"/>
        </w:rPr>
        <w:t xml:space="preserve"> войсками.</w:t>
      </w:r>
      <w:r w:rsidR="00A32B6B" w:rsidRPr="00A32B6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A32B6B" w:rsidRPr="00A32B6B">
        <w:rPr>
          <w:sz w:val="28"/>
          <w:szCs w:val="28"/>
          <w:shd w:val="clear" w:color="auto" w:fill="FFFFFF"/>
        </w:rPr>
        <w:t xml:space="preserve">В 1943 году Терновка и </w:t>
      </w:r>
      <w:proofErr w:type="gramStart"/>
      <w:r w:rsidR="00A32B6B" w:rsidRPr="00A32B6B">
        <w:rPr>
          <w:sz w:val="28"/>
          <w:szCs w:val="28"/>
          <w:shd w:val="clear" w:color="auto" w:fill="FFFFFF"/>
        </w:rPr>
        <w:t>соседние</w:t>
      </w:r>
      <w:proofErr w:type="gramEnd"/>
      <w:r w:rsidR="00A32B6B">
        <w:rPr>
          <w:sz w:val="28"/>
          <w:szCs w:val="28"/>
          <w:shd w:val="clear" w:color="auto" w:fill="FFFFFF"/>
        </w:rPr>
        <w:t xml:space="preserve"> </w:t>
      </w:r>
      <w:hyperlink r:id="rId25" w:tooltip="Гостищево" w:history="1">
        <w:r w:rsidR="00A32B6B" w:rsidRPr="00A32B6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Гостищево</w:t>
        </w:r>
      </w:hyperlink>
      <w:r w:rsidR="00A32B6B" w:rsidRPr="00A32B6B">
        <w:rPr>
          <w:sz w:val="28"/>
          <w:szCs w:val="28"/>
          <w:shd w:val="clear" w:color="auto" w:fill="FFFFFF"/>
        </w:rPr>
        <w:t xml:space="preserve">, </w:t>
      </w:r>
      <w:proofErr w:type="spellStart"/>
      <w:r w:rsidR="00A32B6B" w:rsidRPr="00A32B6B">
        <w:rPr>
          <w:sz w:val="28"/>
          <w:szCs w:val="28"/>
          <w:shd w:val="clear" w:color="auto" w:fill="FFFFFF"/>
        </w:rPr>
        <w:lastRenderedPageBreak/>
        <w:t>Шопино</w:t>
      </w:r>
      <w:proofErr w:type="spellEnd"/>
      <w:r w:rsidR="00A32B6B" w:rsidRPr="00A32B6B">
        <w:rPr>
          <w:sz w:val="28"/>
          <w:szCs w:val="28"/>
          <w:shd w:val="clear" w:color="auto" w:fill="FFFFFF"/>
        </w:rPr>
        <w:t>,</w:t>
      </w:r>
      <w:r w:rsidR="00A32B6B">
        <w:rPr>
          <w:sz w:val="28"/>
          <w:szCs w:val="28"/>
          <w:shd w:val="clear" w:color="auto" w:fill="FFFFFF"/>
        </w:rPr>
        <w:t xml:space="preserve"> </w:t>
      </w:r>
      <w:hyperlink r:id="rId26" w:tooltip="Беломестное (Белгородский район)" w:history="1">
        <w:proofErr w:type="spellStart"/>
        <w:r w:rsidR="00A32B6B" w:rsidRPr="00A32B6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Беломестное</w:t>
        </w:r>
        <w:proofErr w:type="spellEnd"/>
      </w:hyperlink>
      <w:r w:rsidR="00A32B6B">
        <w:rPr>
          <w:sz w:val="28"/>
          <w:szCs w:val="28"/>
          <w:shd w:val="clear" w:color="auto" w:fill="FFFFFF"/>
        </w:rPr>
        <w:t xml:space="preserve"> </w:t>
      </w:r>
      <w:r w:rsidR="00A32B6B" w:rsidRPr="00A32B6B">
        <w:rPr>
          <w:sz w:val="28"/>
          <w:szCs w:val="28"/>
          <w:shd w:val="clear" w:color="auto" w:fill="FFFFFF"/>
        </w:rPr>
        <w:t>в жестоком противоборстве с</w:t>
      </w:r>
      <w:r w:rsidR="00A32B6B">
        <w:rPr>
          <w:sz w:val="28"/>
          <w:szCs w:val="28"/>
          <w:shd w:val="clear" w:color="auto" w:fill="FFFFFF"/>
        </w:rPr>
        <w:t xml:space="preserve"> </w:t>
      </w:r>
      <w:hyperlink r:id="rId27" w:tooltip="Вермахт" w:history="1">
        <w:r w:rsidR="00A32B6B" w:rsidRPr="00A32B6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врагом</w:t>
        </w:r>
      </w:hyperlink>
      <w:r w:rsidR="00A32B6B">
        <w:rPr>
          <w:sz w:val="28"/>
          <w:szCs w:val="28"/>
          <w:shd w:val="clear" w:color="auto" w:fill="FFFFFF"/>
        </w:rPr>
        <w:t xml:space="preserve"> </w:t>
      </w:r>
      <w:r w:rsidR="00A32B6B" w:rsidRPr="00A32B6B">
        <w:rPr>
          <w:sz w:val="28"/>
          <w:szCs w:val="28"/>
          <w:shd w:val="clear" w:color="auto" w:fill="FFFFFF"/>
        </w:rPr>
        <w:t>освобождала стрелковая дивизия под командованием генерал-лейтенанта П.Д. Говорущенко. После войны</w:t>
      </w:r>
      <w:r w:rsidR="00A32B6B">
        <w:rPr>
          <w:sz w:val="28"/>
          <w:szCs w:val="28"/>
          <w:shd w:val="clear" w:color="auto" w:fill="FFFFFF"/>
        </w:rPr>
        <w:t xml:space="preserve"> </w:t>
      </w:r>
      <w:hyperlink r:id="rId28" w:tooltip="Комдив" w:history="1">
        <w:r w:rsidR="00A32B6B" w:rsidRPr="00A32B6B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комдив</w:t>
        </w:r>
      </w:hyperlink>
      <w:r w:rsidR="00A32B6B">
        <w:rPr>
          <w:sz w:val="28"/>
          <w:szCs w:val="28"/>
          <w:shd w:val="clear" w:color="auto" w:fill="FFFFFF"/>
        </w:rPr>
        <w:t xml:space="preserve"> </w:t>
      </w:r>
      <w:r w:rsidR="00A32B6B" w:rsidRPr="00A32B6B">
        <w:rPr>
          <w:sz w:val="28"/>
          <w:szCs w:val="28"/>
          <w:shd w:val="clear" w:color="auto" w:fill="FFFFFF"/>
        </w:rPr>
        <w:t>стал почетным гражданином села Терновки</w:t>
      </w:r>
      <w:hyperlink r:id="rId29" w:anchor="cite_note-:0-2" w:history="1"/>
      <w:r w:rsidR="00A32B6B">
        <w:rPr>
          <w:sz w:val="28"/>
          <w:szCs w:val="28"/>
          <w:shd w:val="clear" w:color="auto" w:fill="FFFFFF"/>
        </w:rPr>
        <w:t>.</w:t>
      </w:r>
    </w:p>
    <w:p w:rsidR="0069654E" w:rsidRPr="0069654E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половине </w:t>
      </w:r>
      <w:hyperlink r:id="rId30" w:tooltip="1950-е годы" w:history="1">
        <w:r w:rsidRPr="0069654E">
          <w:rPr>
            <w:rStyle w:val="a3"/>
            <w:color w:val="auto"/>
            <w:sz w:val="28"/>
            <w:szCs w:val="28"/>
            <w:u w:val="none"/>
          </w:rPr>
          <w:t>1950-х годов</w:t>
        </w:r>
      </w:hyperlink>
      <w:r>
        <w:rPr>
          <w:sz w:val="28"/>
          <w:szCs w:val="28"/>
        </w:rPr>
        <w:t xml:space="preserve"> село Терновка в </w:t>
      </w:r>
      <w:hyperlink r:id="rId31" w:tooltip="Гостищевский район" w:history="1">
        <w:proofErr w:type="spellStart"/>
        <w:r w:rsidRPr="0069654E">
          <w:rPr>
            <w:rStyle w:val="a3"/>
            <w:color w:val="auto"/>
            <w:sz w:val="28"/>
            <w:szCs w:val="28"/>
            <w:u w:val="none"/>
          </w:rPr>
          <w:t>Гостищевском</w:t>
        </w:r>
        <w:proofErr w:type="spellEnd"/>
        <w:r w:rsidRPr="0069654E">
          <w:rPr>
            <w:rStyle w:val="a3"/>
            <w:color w:val="auto"/>
            <w:sz w:val="28"/>
            <w:szCs w:val="28"/>
            <w:u w:val="none"/>
          </w:rPr>
          <w:t xml:space="preserve"> районе</w:t>
        </w:r>
      </w:hyperlink>
      <w:r>
        <w:rPr>
          <w:sz w:val="28"/>
          <w:szCs w:val="28"/>
        </w:rPr>
        <w:t xml:space="preserve"> - </w:t>
      </w:r>
      <w:r w:rsidRPr="0069654E">
        <w:rPr>
          <w:sz w:val="28"/>
          <w:szCs w:val="28"/>
        </w:rPr>
        <w:t xml:space="preserve">центр Терновского сельсовета: села Вислое, Терновка и </w:t>
      </w:r>
      <w:proofErr w:type="spellStart"/>
      <w:r w:rsidRPr="0069654E">
        <w:rPr>
          <w:sz w:val="28"/>
          <w:szCs w:val="28"/>
        </w:rPr>
        <w:t>Шопино</w:t>
      </w:r>
      <w:proofErr w:type="spellEnd"/>
      <w:r w:rsidRPr="0069654E">
        <w:rPr>
          <w:sz w:val="28"/>
          <w:szCs w:val="28"/>
        </w:rPr>
        <w:t>, хутора Ерик, Жданов, Калинин, Красный Восток и Редин.</w:t>
      </w:r>
    </w:p>
    <w:p w:rsidR="0069654E" w:rsidRPr="00A32B6B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</w:t>
      </w:r>
      <w:hyperlink r:id="rId32" w:tooltip="1962 год" w:history="1">
        <w:r w:rsidRPr="00A32B6B">
          <w:rPr>
            <w:rStyle w:val="a3"/>
            <w:color w:val="auto"/>
            <w:sz w:val="28"/>
            <w:szCs w:val="28"/>
            <w:u w:val="none"/>
          </w:rPr>
          <w:t>1962 года</w:t>
        </w:r>
      </w:hyperlink>
      <w:r w:rsidRPr="00A32B6B">
        <w:rPr>
          <w:sz w:val="28"/>
          <w:szCs w:val="28"/>
        </w:rPr>
        <w:t xml:space="preserve"> </w:t>
      </w:r>
      <w:proofErr w:type="spellStart"/>
      <w:r w:rsidRPr="00A32B6B">
        <w:rPr>
          <w:sz w:val="28"/>
          <w:szCs w:val="28"/>
        </w:rPr>
        <w:t>Гостищевский</w:t>
      </w:r>
      <w:proofErr w:type="spellEnd"/>
      <w:r w:rsidRPr="00A32B6B">
        <w:rPr>
          <w:sz w:val="28"/>
          <w:szCs w:val="28"/>
        </w:rPr>
        <w:t xml:space="preserve"> район «ликвидировали», и Терновский сельсовет возвратился в Белгородский район.</w:t>
      </w:r>
    </w:p>
    <w:p w:rsidR="0069654E" w:rsidRPr="0069654E" w:rsidRDefault="0069654E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2B6B">
        <w:rPr>
          <w:sz w:val="28"/>
          <w:szCs w:val="28"/>
        </w:rPr>
        <w:t xml:space="preserve">В январе </w:t>
      </w:r>
      <w:hyperlink r:id="rId33" w:tooltip="1965 год" w:history="1">
        <w:r w:rsidRPr="00A32B6B">
          <w:rPr>
            <w:rStyle w:val="a3"/>
            <w:color w:val="auto"/>
            <w:sz w:val="28"/>
            <w:szCs w:val="28"/>
            <w:u w:val="none"/>
          </w:rPr>
          <w:t>1965 года</w:t>
        </w:r>
      </w:hyperlink>
      <w:r w:rsidRPr="00A32B6B">
        <w:rPr>
          <w:sz w:val="28"/>
          <w:szCs w:val="28"/>
        </w:rPr>
        <w:t xml:space="preserve"> был </w:t>
      </w:r>
      <w:r w:rsidRPr="0069654E">
        <w:rPr>
          <w:sz w:val="28"/>
          <w:szCs w:val="28"/>
        </w:rPr>
        <w:t xml:space="preserve">образован </w:t>
      </w:r>
      <w:proofErr w:type="spellStart"/>
      <w:r w:rsidRPr="0069654E">
        <w:rPr>
          <w:sz w:val="28"/>
          <w:szCs w:val="28"/>
        </w:rPr>
        <w:t>Яковлевский</w:t>
      </w:r>
      <w:proofErr w:type="spellEnd"/>
      <w:r w:rsidRPr="0069654E">
        <w:rPr>
          <w:sz w:val="28"/>
          <w:szCs w:val="28"/>
        </w:rPr>
        <w:t xml:space="preserve"> район, и Терновский сельсовет вошел в его состав.</w:t>
      </w:r>
    </w:p>
    <w:p w:rsidR="0069654E" w:rsidRPr="0069654E" w:rsidRDefault="00A32B6B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34" w:tooltip="1997 год" w:history="1">
        <w:r w:rsidR="0069654E" w:rsidRPr="00A32B6B">
          <w:rPr>
            <w:rStyle w:val="a3"/>
            <w:color w:val="auto"/>
            <w:sz w:val="28"/>
            <w:szCs w:val="28"/>
            <w:u w:val="none"/>
          </w:rPr>
          <w:t>1997 году</w:t>
        </w:r>
      </w:hyperlink>
      <w:r>
        <w:rPr>
          <w:sz w:val="28"/>
          <w:szCs w:val="28"/>
        </w:rPr>
        <w:t xml:space="preserve"> </w:t>
      </w:r>
      <w:r w:rsidR="0069654E" w:rsidRPr="0069654E">
        <w:rPr>
          <w:sz w:val="28"/>
          <w:szCs w:val="28"/>
        </w:rPr>
        <w:t>се</w:t>
      </w:r>
      <w:r>
        <w:rPr>
          <w:sz w:val="28"/>
          <w:szCs w:val="28"/>
        </w:rPr>
        <w:t xml:space="preserve">ло Терновка — центр Терновского </w:t>
      </w:r>
      <w:hyperlink r:id="rId35" w:tooltip="Сельский округ (Россия)" w:history="1">
        <w:r w:rsidR="0069654E" w:rsidRPr="00A32B6B">
          <w:rPr>
            <w:rStyle w:val="a3"/>
            <w:color w:val="auto"/>
            <w:sz w:val="28"/>
            <w:szCs w:val="28"/>
            <w:u w:val="none"/>
          </w:rPr>
          <w:t>сельского округа</w:t>
        </w:r>
      </w:hyperlink>
      <w:r>
        <w:rPr>
          <w:sz w:val="28"/>
          <w:szCs w:val="28"/>
        </w:rPr>
        <w:t xml:space="preserve">, в него входят </w:t>
      </w:r>
      <w:r w:rsidR="0069654E" w:rsidRPr="0069654E">
        <w:rPr>
          <w:sz w:val="28"/>
          <w:szCs w:val="28"/>
        </w:rPr>
        <w:t xml:space="preserve">села Вислое, собственно Терновка и </w:t>
      </w:r>
      <w:proofErr w:type="spellStart"/>
      <w:r w:rsidR="0069654E" w:rsidRPr="0069654E">
        <w:rPr>
          <w:sz w:val="28"/>
          <w:szCs w:val="28"/>
        </w:rPr>
        <w:t>Шопино</w:t>
      </w:r>
      <w:proofErr w:type="spellEnd"/>
      <w:r w:rsidR="0069654E" w:rsidRPr="0069654E">
        <w:rPr>
          <w:sz w:val="28"/>
          <w:szCs w:val="28"/>
        </w:rPr>
        <w:t>, хутора Жданов, Калинин и Красный Восток.</w:t>
      </w:r>
    </w:p>
    <w:p w:rsidR="0069654E" w:rsidRPr="00A32B6B" w:rsidRDefault="00A32B6B" w:rsidP="001A15E4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36" w:tooltip="2010 год" w:history="1">
        <w:r w:rsidR="0069654E" w:rsidRPr="006B5ACC">
          <w:rPr>
            <w:rStyle w:val="a3"/>
            <w:color w:val="auto"/>
            <w:sz w:val="28"/>
            <w:szCs w:val="28"/>
            <w:u w:val="none"/>
          </w:rPr>
          <w:t>2010 году</w:t>
        </w:r>
      </w:hyperlink>
      <w:r>
        <w:rPr>
          <w:sz w:val="28"/>
          <w:szCs w:val="28"/>
        </w:rPr>
        <w:t xml:space="preserve"> село Терновка - центр Терновского </w:t>
      </w:r>
      <w:hyperlink r:id="rId37" w:tooltip="Сельское поселение" w:history="1">
        <w:r w:rsidR="0069654E" w:rsidRPr="0069654E">
          <w:rPr>
            <w:rStyle w:val="a3"/>
            <w:color w:val="auto"/>
            <w:sz w:val="28"/>
            <w:szCs w:val="28"/>
          </w:rPr>
          <w:t>сельского поселения</w:t>
        </w:r>
      </w:hyperlink>
      <w:r>
        <w:rPr>
          <w:sz w:val="28"/>
          <w:szCs w:val="28"/>
        </w:rPr>
        <w:t xml:space="preserve"> </w:t>
      </w:r>
      <w:r w:rsidR="0069654E" w:rsidRPr="0069654E">
        <w:rPr>
          <w:sz w:val="28"/>
          <w:szCs w:val="28"/>
        </w:rPr>
        <w:t>(3 села и 2 хутора) Яковлевского района</w:t>
      </w:r>
      <w:r>
        <w:rPr>
          <w:sz w:val="28"/>
          <w:szCs w:val="28"/>
        </w:rPr>
        <w:t>.</w:t>
      </w:r>
    </w:p>
    <w:p w:rsidR="00E9099B" w:rsidRPr="00E9099B" w:rsidRDefault="00E9099B" w:rsidP="001A15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1 января 2015 года на территории Терновского сельского поселен</w:t>
      </w:r>
      <w:r w:rsidR="006B5AC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ия проживало 2521 человек, в 2018 году – </w:t>
      </w:r>
      <w:r w:rsidR="006B5ACC" w:rsidRPr="006B5A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2827</w:t>
      </w:r>
      <w:r w:rsidR="006B5A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E9099B" w:rsidRPr="00E9099B" w:rsidRDefault="00E9099B" w:rsidP="001A15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В состав Терновского сельского поселения входят 5 населенных пунктов: село Терновка, село Вислое, село </w:t>
      </w:r>
      <w:proofErr w:type="spellStart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Шопино</w:t>
      </w:r>
      <w:proofErr w:type="spell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хутор Калинин, хутор Красный Восток. Административно-хозяйственный центр находится в селе Терновка.</w:t>
      </w:r>
    </w:p>
    <w:p w:rsidR="00E9099B" w:rsidRPr="00E9099B" w:rsidRDefault="00E9099B" w:rsidP="001A15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Всего в поселении 52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улицы протяженностью 65,5 км. </w:t>
      </w:r>
    </w:p>
    <w:p w:rsidR="0069654E" w:rsidRPr="006B5ACC" w:rsidRDefault="00E9099B" w:rsidP="001A15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На территории поселения расположены: Терновская основная общеобразовательная школа на 190 мест, детский сад на 70 мест, три сельских библиотеки, Дом культуры, 2 сельских клуба, офис врача общей практики, 2 </w:t>
      </w:r>
      <w:proofErr w:type="spellStart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фельшерско</w:t>
      </w:r>
      <w:proofErr w:type="spell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-акушерских пункта, почтовое отделение связи, пункт охраны правопорядка, администрация сельского поселения. Население обслуживают 7 магазинов, которые торгуют товарами повседневного спроса. Из них 3 магазина Яковлевского </w:t>
      </w:r>
      <w:proofErr w:type="spellStart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райпо</w:t>
      </w:r>
      <w:proofErr w:type="spell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, 3 магазина ЧП Воробьева, магазин ЧП </w:t>
      </w:r>
      <w:proofErr w:type="spellStart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Тепленко</w:t>
      </w:r>
      <w:proofErr w:type="spell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 На территории поселения расположены сельск</w:t>
      </w:r>
      <w:r w:rsidR="006B5AC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охозяйственные предприятия: </w:t>
      </w:r>
      <w:proofErr w:type="gramStart"/>
      <w:r w:rsidR="006B5AC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СПК</w:t>
      </w: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«Вислое», ООО «Берёзка», ООО «Весна», ОАО «</w:t>
      </w:r>
      <w:proofErr w:type="spellStart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Ивушка</w:t>
      </w:r>
      <w:proofErr w:type="spell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», мебельный цех, КФХ «Карма», КФХ «Зорька».</w:t>
      </w:r>
      <w:proofErr w:type="gramEnd"/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Жителей поселения обслуживают службы ЖКХ, Водоканал, газовый участок с. Гостищево.</w:t>
      </w:r>
      <w:r w:rsidR="006B5AC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E9099B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Общая площадь территории сельского поселения составляет 7800 га</w:t>
      </w:r>
      <w:r w:rsidR="006B5ACC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. </w:t>
      </w:r>
      <w:r w:rsidR="006B5ACC" w:rsidRPr="006B5A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19 апреля 2018 года упразднено при преобразовании Яковлевского района в городской округ</w:t>
      </w:r>
      <w:r w:rsidR="006B5A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имеет официальное название Терновская территори</w:t>
      </w:r>
      <w:r w:rsidR="00657F7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альная администрация</w:t>
      </w:r>
      <w:r w:rsidR="006B5A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48697A" w:rsidRPr="0048697A" w:rsidRDefault="0048697A" w:rsidP="008E1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BCD" w:rsidRPr="008E1277" w:rsidRDefault="001A15E4" w:rsidP="008E1277">
      <w:pPr>
        <w:spacing w:line="360" w:lineRule="auto"/>
        <w:rPr>
          <w:sz w:val="28"/>
          <w:szCs w:val="28"/>
        </w:rPr>
      </w:pPr>
    </w:p>
    <w:sectPr w:rsidR="009F6BCD" w:rsidRPr="008E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6F5"/>
    <w:multiLevelType w:val="multilevel"/>
    <w:tmpl w:val="ACFC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55D16"/>
    <w:multiLevelType w:val="multilevel"/>
    <w:tmpl w:val="CA1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F9"/>
    <w:rsid w:val="001A0545"/>
    <w:rsid w:val="001A15E4"/>
    <w:rsid w:val="001D4CC6"/>
    <w:rsid w:val="0048697A"/>
    <w:rsid w:val="006537CF"/>
    <w:rsid w:val="00657F74"/>
    <w:rsid w:val="0069654E"/>
    <w:rsid w:val="006B5ACC"/>
    <w:rsid w:val="008A2F0F"/>
    <w:rsid w:val="008E1277"/>
    <w:rsid w:val="00A32B6B"/>
    <w:rsid w:val="00B310C0"/>
    <w:rsid w:val="00B947F9"/>
    <w:rsid w:val="00E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5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5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103">
          <w:blockQuote w:val="1"/>
          <w:marLeft w:val="586"/>
          <w:marRight w:val="0"/>
          <w:marTop w:val="168"/>
          <w:marBottom w:val="168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1414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1%80%D0%BE%D0%B8%D1%82%D0%B5%D0%BB%D1%8C_(%D0%B3%D0%BE%D1%80%D0%BE%D0%B4)" TargetMode="External"/><Relationship Id="rId13" Type="http://schemas.openxmlformats.org/officeDocument/2006/relationships/hyperlink" Target="https://ru.wikipedia.org/w/index.php?title=%D0%92%D0%B8%D1%81%D0%BB%D0%BE%D0%B5_(%D0%91%D0%B5%D0%BB%D0%B3%D0%BE%D1%80%D0%BE%D0%B4%D1%81%D0%BA%D0%B0%D1%8F_%D0%BE%D0%B1%D0%BB%D0%B0%D1%81%D1%82%D1%8C)&amp;action=edit&amp;redlink=1" TargetMode="External"/><Relationship Id="rId18" Type="http://schemas.openxmlformats.org/officeDocument/2006/relationships/hyperlink" Target="https://ru.wikipedia.org/wiki/1900-%D0%B5_%D0%B3%D0%BE%D0%B4%D1%8B" TargetMode="External"/><Relationship Id="rId26" Type="http://schemas.openxmlformats.org/officeDocument/2006/relationships/hyperlink" Target="https://ru.wikipedia.org/wiki/%D0%91%D0%B5%D0%BB%D0%BE%D0%BC%D0%B5%D1%81%D1%82%D0%BD%D0%BE%D0%B5_(%D0%91%D0%B5%D0%BB%D0%B3%D0%BE%D1%80%D0%BE%D0%B4%D1%81%D0%BA%D0%B8%D0%B9_%D1%80%D0%B0%D0%B9%D0%BE%D0%BD)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5%D0%BB%D1%8C%D1%81%D0%BE%D0%B2%D0%B5%D1%82" TargetMode="External"/><Relationship Id="rId34" Type="http://schemas.openxmlformats.org/officeDocument/2006/relationships/hyperlink" Target="https://ru.wikipedia.org/wiki/1997_%D0%B3%D0%BE%D0%B4" TargetMode="External"/><Relationship Id="rId7" Type="http://schemas.openxmlformats.org/officeDocument/2006/relationships/hyperlink" Target="https://ru.wikipedia.org/wiki/%D0%94%D0%BE%D0%BD" TargetMode="External"/><Relationship Id="rId12" Type="http://schemas.openxmlformats.org/officeDocument/2006/relationships/hyperlink" Target="https://ru.wikipedia.org/w/index.php?title=%D0%9A%D0%B0%D0%BB%D0%B8%D0%BD%D0%B8%D0%BD_(%D0%AF%D0%BA%D0%BE%D0%B2%D0%BB%D0%B5%D0%B2%D1%81%D0%BA%D0%B8%D0%B9_%D1%80%D0%B0%D0%B9%D0%BE%D0%BD)&amp;action=edit&amp;redlink=1" TargetMode="External"/><Relationship Id="rId17" Type="http://schemas.openxmlformats.org/officeDocument/2006/relationships/hyperlink" Target="https://ru.wikipedia.org/wiki/1880_%D0%B3%D0%BE%D0%B4" TargetMode="External"/><Relationship Id="rId25" Type="http://schemas.openxmlformats.org/officeDocument/2006/relationships/hyperlink" Target="https://ru.wikipedia.org/wiki/%D0%93%D0%BE%D1%81%D1%82%D0%B8%D1%89%D0%B5%D0%B2%D0%BE" TargetMode="External"/><Relationship Id="rId33" Type="http://schemas.openxmlformats.org/officeDocument/2006/relationships/hyperlink" Target="https://ru.wikipedia.org/wiki/1965_%D0%B3%D0%BE%D0%B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1%81%D1%8F%D1%82%D0%B8%D0%BD%D0%B0_(%D0%BC%D0%B5%D1%80%D0%B0_%D0%BF%D0%BB%D0%BE%D1%89%D0%B0%D0%B4%D0%B8)" TargetMode="External"/><Relationship Id="rId20" Type="http://schemas.openxmlformats.org/officeDocument/2006/relationships/hyperlink" Target="https://ru.wikipedia.org/wiki/1928_%D0%B3%D0%BE%D0%B4" TargetMode="External"/><Relationship Id="rId29" Type="http://schemas.openxmlformats.org/officeDocument/2006/relationships/hyperlink" Target="https://ru.wikipedia.org/wiki/%D0%A2%D0%B5%D1%80%D0%BD%D0%BE%D0%B2%D0%BA%D0%B0_(%D0%91%D0%B5%D0%BB%D0%B3%D0%BE%D1%80%D0%BE%D0%B4%D1%81%D0%BA%D0%B0%D1%8F_%D0%BE%D0%B1%D0%BB%D0%B0%D1%81%D1%82%D1%8C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0%BF%D0%BE%D0%B2%D1%8B%D0%B9_%D0%94%D0%BE%D0%BD%D0%B5%D1%86" TargetMode="External"/><Relationship Id="rId11" Type="http://schemas.openxmlformats.org/officeDocument/2006/relationships/hyperlink" Target="https://ru.wikipedia.org/w/index.php?title=%D0%9A%D1%80%D0%B0%D1%81%D0%BD%D1%8B%D0%B9_%D0%92%D0%BE%D1%81%D1%82%D0%BE%D0%BA_(%D0%91%D0%B5%D0%BB%D0%B3%D0%BE%D1%80%D0%BE%D0%B4%D1%81%D0%BA%D0%B0%D1%8F_%D0%BE%D0%B1%D0%BB%D0%B0%D1%81%D1%82%D1%8C)&amp;action=edit&amp;redlink=1" TargetMode="External"/><Relationship Id="rId24" Type="http://schemas.openxmlformats.org/officeDocument/2006/relationships/hyperlink" Target="https://ru.wikipedia.org/wiki/%D0%93%D0%B5%D1%80%D0%BC%D0%B0%D0%BD%D0%B8%D1%8F_(1933%E2%80%941945)" TargetMode="External"/><Relationship Id="rId32" Type="http://schemas.openxmlformats.org/officeDocument/2006/relationships/hyperlink" Target="https://ru.wikipedia.org/wiki/1962_%D0%B3%D0%BE%D0%B4" TargetMode="External"/><Relationship Id="rId37" Type="http://schemas.openxmlformats.org/officeDocument/2006/relationships/hyperlink" Target="https://ru.wikipedia.org/wiki/%D0%A1%D0%B5%D0%BB%D1%8C%D1%81%D0%BA%D0%BE%D0%B5_%D0%BF%D0%BE%D1%81%D0%B5%D0%BB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0%B5%D0%BB%D0%B3%D0%BE%D1%80%D0%BE%D0%B4%D1%81%D0%BA%D0%B8%D0%B9_%D1%83%D0%B5%D0%B7%D0%B4" TargetMode="External"/><Relationship Id="rId2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8" Type="http://schemas.openxmlformats.org/officeDocument/2006/relationships/hyperlink" Target="https://ru.wikipedia.org/wiki/%D0%9A%D0%BE%D0%BC%D0%B4%D0%B8%D0%B2" TargetMode="External"/><Relationship Id="rId36" Type="http://schemas.openxmlformats.org/officeDocument/2006/relationships/hyperlink" Target="https://ru.wikipedia.org/wiki/2010_%D0%B3%D0%BE%D0%B4" TargetMode="External"/><Relationship Id="rId10" Type="http://schemas.openxmlformats.org/officeDocument/2006/relationships/hyperlink" Target="https://ru.wikipedia.org/wiki/%D0%A8%D0%BE%D0%BF%D0%B8%D0%BD%D0%BE_(%D0%91%D0%B5%D0%BB%D0%B3%D0%BE%D1%80%D0%BE%D0%B4%D1%81%D0%BA%D0%B0%D1%8F_%D0%BE%D0%B1%D0%BB%D0%B0%D1%81%D1%82%D1%8C)" TargetMode="External"/><Relationship Id="rId19" Type="http://schemas.openxmlformats.org/officeDocument/2006/relationships/hyperlink" Target="https://ru.wikipedia.org/wiki/1924_%D0%B3%D0%BE%D0%B4" TargetMode="External"/><Relationship Id="rId31" Type="http://schemas.openxmlformats.org/officeDocument/2006/relationships/hyperlink" Target="https://ru.wikipedia.org/wiki/%D0%93%D0%BE%D1%81%D1%82%D0%B8%D1%89%D0%B5%D0%B2%D1%81%D0%BA%D0%B8%D0%B9_%D1%80%D0%B0%D0%B9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5%D0%BB%D0%B3%D0%BE%D1%80%D0%BE%D0%B4" TargetMode="External"/><Relationship Id="rId14" Type="http://schemas.openxmlformats.org/officeDocument/2006/relationships/hyperlink" Target="https://ru.wikipedia.org/wiki/1884_%D0%B3%D0%BE%D0%B4" TargetMode="External"/><Relationship Id="rId22" Type="http://schemas.openxmlformats.org/officeDocument/2006/relationships/hyperlink" Target="https://ru.wikipedia.org/wiki/%D0%91%D0%B5%D0%BB%D0%B3%D0%BE%D1%80%D0%BE%D0%B4%D1%81%D0%BA%D0%B8%D0%B9_%D1%80%D0%B0%D0%B9%D0%BE%D0%BD" TargetMode="External"/><Relationship Id="rId27" Type="http://schemas.openxmlformats.org/officeDocument/2006/relationships/hyperlink" Target="https://ru.wikipedia.org/wiki/%D0%92%D0%B5%D1%80%D0%BC%D0%B0%D1%85%D1%82" TargetMode="External"/><Relationship Id="rId30" Type="http://schemas.openxmlformats.org/officeDocument/2006/relationships/hyperlink" Target="https://ru.wikipedia.org/wiki/1950-%D0%B5_%D0%B3%D0%BE%D0%B4%D1%8B" TargetMode="External"/><Relationship Id="rId35" Type="http://schemas.openxmlformats.org/officeDocument/2006/relationships/hyperlink" Target="https://ru.wikipedia.org/wiki/%D0%A1%D0%B5%D0%BB%D1%8C%D1%81%D0%BA%D0%B8%D0%B9_%D0%BE%D0%BA%D1%80%D1%83%D0%B3_(%D0%A0%D0%BE%D1%81%D1%81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2021-03-26T14:43:00Z</dcterms:created>
  <dcterms:modified xsi:type="dcterms:W3CDTF">2022-12-02T08:33:00Z</dcterms:modified>
</cp:coreProperties>
</file>