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530C" w:rsidRDefault="00FE530C" w:rsidP="001577DE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Брызгалова А.А.</w:t>
      </w:r>
    </w:p>
    <w:p w:rsidR="00FE530C" w:rsidRPr="00FE530C" w:rsidRDefault="00FE530C" w:rsidP="001577DE">
      <w:pPr>
        <w:spacing w:line="360" w:lineRule="auto"/>
        <w:ind w:firstLine="709"/>
        <w:jc w:val="center"/>
        <w:rPr>
          <w:bCs/>
          <w:sz w:val="28"/>
          <w:szCs w:val="28"/>
        </w:rPr>
      </w:pPr>
      <w:r w:rsidRPr="00FE530C">
        <w:rPr>
          <w:bCs/>
          <w:sz w:val="28"/>
          <w:szCs w:val="28"/>
        </w:rPr>
        <w:t>Студент</w:t>
      </w:r>
    </w:p>
    <w:p w:rsidR="00FE530C" w:rsidRPr="00FE530C" w:rsidRDefault="00FE530C" w:rsidP="001577DE">
      <w:pPr>
        <w:spacing w:line="360" w:lineRule="auto"/>
        <w:ind w:firstLine="709"/>
        <w:jc w:val="center"/>
        <w:rPr>
          <w:bCs/>
          <w:sz w:val="28"/>
          <w:szCs w:val="28"/>
        </w:rPr>
      </w:pPr>
      <w:r w:rsidRPr="00FE530C">
        <w:rPr>
          <w:bCs/>
          <w:sz w:val="28"/>
          <w:szCs w:val="28"/>
        </w:rPr>
        <w:t>Московский финансово-промышленный университет «Синергия»</w:t>
      </w:r>
    </w:p>
    <w:p w:rsidR="00FE530C" w:rsidRDefault="00FE530C" w:rsidP="001577D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70D26" w:rsidRPr="00FD3554" w:rsidRDefault="00FE530C" w:rsidP="001577DE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ПРАВОВОЕ РЕГУЛИРОВАНИЕ МИКРОФИНАНСОВЫХ ОРГАНИЗАЦИЙ</w:t>
      </w:r>
    </w:p>
    <w:p w:rsidR="00FE530C" w:rsidRDefault="00FE530C" w:rsidP="00270D26">
      <w:pPr>
        <w:spacing w:line="360" w:lineRule="auto"/>
        <w:ind w:firstLine="709"/>
        <w:jc w:val="both"/>
        <w:rPr>
          <w:b/>
          <w:sz w:val="28"/>
        </w:rPr>
      </w:pPr>
    </w:p>
    <w:p w:rsidR="00270D26" w:rsidRPr="001577DE" w:rsidRDefault="00270D26" w:rsidP="00270D26">
      <w:pPr>
        <w:spacing w:line="360" w:lineRule="auto"/>
        <w:ind w:firstLine="709"/>
        <w:jc w:val="both"/>
        <w:rPr>
          <w:sz w:val="28"/>
          <w:szCs w:val="28"/>
        </w:rPr>
      </w:pPr>
      <w:r w:rsidRPr="001577DE">
        <w:rPr>
          <w:sz w:val="28"/>
          <w:szCs w:val="28"/>
        </w:rPr>
        <w:t xml:space="preserve">Аннотация: </w:t>
      </w:r>
      <w:r w:rsidRPr="001577DE">
        <w:rPr>
          <w:sz w:val="28"/>
        </w:rPr>
        <w:t>В рамках данного статьи автором проводится исследование системы правового регулирования микрофинансовой деятельности в Российской Федерации. По результатам проведенного анализа формулируется вывод относительно модели данной системы, а также отмечается, что источники правового регулирования деятельности микрофинансовых организаций имеют некоторые особенности, выражающиеся в отсутствии международных нормативных правовых актов в указанной сфере, а также в регулировании такой деятельности саморегулируемыми организациями. Кроме того, основная часть нормативных правовых актов, регулирующих деятельность МФО, издается Банком России, являющимся мегарегулятором финансового рынка.</w:t>
      </w:r>
    </w:p>
    <w:p w:rsidR="00270D26" w:rsidRPr="001577DE" w:rsidRDefault="00270D26" w:rsidP="00270D26">
      <w:pPr>
        <w:spacing w:line="360" w:lineRule="auto"/>
        <w:ind w:firstLine="709"/>
        <w:jc w:val="both"/>
        <w:rPr>
          <w:sz w:val="28"/>
          <w:szCs w:val="28"/>
        </w:rPr>
      </w:pPr>
      <w:r w:rsidRPr="001577DE">
        <w:rPr>
          <w:sz w:val="28"/>
          <w:szCs w:val="28"/>
        </w:rPr>
        <w:t xml:space="preserve">Ключевые слова: МФО, заем, предпринимательское финансирование, Банк России. </w:t>
      </w:r>
    </w:p>
    <w:p w:rsidR="00270D26" w:rsidRPr="00DD0FD4" w:rsidRDefault="00270D26" w:rsidP="00270D26">
      <w:pPr>
        <w:spacing w:line="360" w:lineRule="auto"/>
        <w:ind w:firstLine="709"/>
        <w:jc w:val="both"/>
        <w:rPr>
          <w:sz w:val="28"/>
        </w:rPr>
      </w:pPr>
      <w:r w:rsidRPr="00DD0FD4">
        <w:rPr>
          <w:sz w:val="28"/>
        </w:rPr>
        <w:t xml:space="preserve">Характерной особенностью отечественного законодательства в области микрофинансирования выступает частое внесение изменений. Это объясняется не только высокой волатильностью рынка, но и постепенным ужесточением требований к его участникам со стороны государства в лице регулятора – Центробанка страны. </w:t>
      </w:r>
    </w:p>
    <w:p w:rsidR="00270D26" w:rsidRPr="00DD0FD4" w:rsidRDefault="00270D26" w:rsidP="00270D26">
      <w:pPr>
        <w:spacing w:line="360" w:lineRule="auto"/>
        <w:ind w:firstLine="709"/>
        <w:jc w:val="both"/>
        <w:rPr>
          <w:sz w:val="28"/>
          <w:szCs w:val="28"/>
        </w:rPr>
      </w:pPr>
      <w:r w:rsidRPr="00DD0FD4">
        <w:rPr>
          <w:sz w:val="28"/>
          <w:szCs w:val="28"/>
        </w:rPr>
        <w:t xml:space="preserve">Микрофинансовый институт — это небольшой по объемам, но важный элемент финансовой системы. Они часто представлены в регионах, где мало банков и где поэтому сложнее получить кредит гражданам и малому бизнесу. Микрофинансовые институты удовлетворяют потребность в коротких и небольших займах, которые нужны гражданам незамедлительно. </w:t>
      </w:r>
    </w:p>
    <w:p w:rsidR="00270D26" w:rsidRPr="00DD0FD4" w:rsidRDefault="00270D26" w:rsidP="00270D26">
      <w:pPr>
        <w:spacing w:line="360" w:lineRule="auto"/>
        <w:ind w:firstLine="709"/>
        <w:jc w:val="both"/>
        <w:rPr>
          <w:sz w:val="28"/>
          <w:szCs w:val="28"/>
        </w:rPr>
      </w:pPr>
      <w:r w:rsidRPr="00DD0FD4">
        <w:rPr>
          <w:sz w:val="28"/>
          <w:szCs w:val="28"/>
        </w:rPr>
        <w:lastRenderedPageBreak/>
        <w:t xml:space="preserve">Под микрофинансовой деятельностью, в соответствии со ст. 2 Федерального закона от 2 июля 2010 г. № 151-ФЗ «О микрофинансовой деятельности и микрофинансовых организациях», понимается деятельность юридических лиц, имеющих статус микрофинансовой организации, а также иных юридических лиц, имеющих право на осуществление микрофинансовой деятельности по предоставлению микрозаймов (микрофинансирование). </w:t>
      </w:r>
    </w:p>
    <w:p w:rsidR="00270D26" w:rsidRPr="00DD0FD4" w:rsidRDefault="00270D26" w:rsidP="00270D26">
      <w:pPr>
        <w:spacing w:line="360" w:lineRule="auto"/>
        <w:ind w:firstLine="709"/>
        <w:jc w:val="both"/>
        <w:rPr>
          <w:sz w:val="28"/>
        </w:rPr>
      </w:pPr>
      <w:r w:rsidRPr="00DD0FD4">
        <w:rPr>
          <w:sz w:val="28"/>
        </w:rPr>
        <w:t xml:space="preserve">Законодательством Российской Федерации предусмотрены правовые положения, согласно которым осуществляется порядок регулирования и надзор за деятельностью микрофинансовых организаций, разделенных на микрофинансовые компании и микрокредитные компании. Все микрофинансовые организации согласно Федеральному закону №151-ФЗ от 02.07.2010 «О микрофинансовой деятельности и микрофинансовых организациях» вносятся в реестр согласно предоставленным документам Центральному Банку России: </w:t>
      </w:r>
    </w:p>
    <w:p w:rsidR="00270D26" w:rsidRPr="00DD0FD4" w:rsidRDefault="00270D26" w:rsidP="00270D26">
      <w:pPr>
        <w:spacing w:line="360" w:lineRule="auto"/>
        <w:ind w:firstLine="709"/>
        <w:jc w:val="both"/>
        <w:rPr>
          <w:sz w:val="28"/>
        </w:rPr>
      </w:pPr>
      <w:r w:rsidRPr="00DD0FD4">
        <w:rPr>
          <w:sz w:val="28"/>
        </w:rPr>
        <w:t xml:space="preserve">− для проверки учредительных документов на соответствие требованиям к микрофинансовым организациям; </w:t>
      </w:r>
    </w:p>
    <w:p w:rsidR="00270D26" w:rsidRPr="00DD0FD4" w:rsidRDefault="00270D26" w:rsidP="00270D26">
      <w:pPr>
        <w:spacing w:line="360" w:lineRule="auto"/>
        <w:ind w:firstLine="709"/>
        <w:jc w:val="both"/>
        <w:rPr>
          <w:sz w:val="28"/>
        </w:rPr>
      </w:pPr>
      <w:r w:rsidRPr="00DD0FD4">
        <w:rPr>
          <w:sz w:val="28"/>
        </w:rPr>
        <w:t xml:space="preserve">− комплект документов для внесения в реестр микрофинансовых организаций; </w:t>
      </w:r>
    </w:p>
    <w:p w:rsidR="00270D26" w:rsidRPr="00DD0FD4" w:rsidRDefault="00270D26" w:rsidP="00270D26">
      <w:pPr>
        <w:spacing w:line="360" w:lineRule="auto"/>
        <w:ind w:firstLine="709"/>
        <w:jc w:val="both"/>
        <w:rPr>
          <w:sz w:val="28"/>
        </w:rPr>
      </w:pPr>
      <w:r w:rsidRPr="00DD0FD4">
        <w:rPr>
          <w:sz w:val="28"/>
        </w:rPr>
        <w:t xml:space="preserve">− получение свидетельства или выписки из реестра микрофинансовых организаций. </w:t>
      </w:r>
    </w:p>
    <w:p w:rsidR="00270D26" w:rsidRPr="00DD0FD4" w:rsidRDefault="00270D26" w:rsidP="00270D26">
      <w:pPr>
        <w:spacing w:line="360" w:lineRule="auto"/>
        <w:ind w:firstLine="709"/>
        <w:jc w:val="both"/>
        <w:rPr>
          <w:sz w:val="36"/>
          <w:szCs w:val="28"/>
        </w:rPr>
      </w:pPr>
      <w:r w:rsidRPr="00DD0FD4">
        <w:rPr>
          <w:sz w:val="28"/>
        </w:rPr>
        <w:t>Все микрофинансовые организации обязаны предоставлять отчетность о микрофинансовой деятельности в Банк России согласно Указанию Банка России № 3263-У от 17.05.2014 «О формах и сроках предоставления в Банк России документов, содержащих отчет о микрофинансовой деятельности и отчет о персональном составе руководящих органов микрофинансовой организации».</w:t>
      </w:r>
    </w:p>
    <w:p w:rsidR="00270D26" w:rsidRPr="00DD0FD4" w:rsidRDefault="00270D26" w:rsidP="00270D26">
      <w:pPr>
        <w:spacing w:line="360" w:lineRule="auto"/>
        <w:ind w:firstLine="709"/>
        <w:jc w:val="both"/>
        <w:rPr>
          <w:sz w:val="28"/>
          <w:szCs w:val="28"/>
        </w:rPr>
      </w:pPr>
      <w:r w:rsidRPr="00DD0FD4">
        <w:rPr>
          <w:sz w:val="28"/>
          <w:szCs w:val="28"/>
        </w:rPr>
        <w:t xml:space="preserve">На микрофинансовом рынке работают микрофинансовые организации (МФО), кредитные потребительские кооперативы (КПК), сельскохозяйственные потребительские кооперативы (СПК), жилищные </w:t>
      </w:r>
      <w:r w:rsidRPr="00DD0FD4">
        <w:rPr>
          <w:sz w:val="28"/>
          <w:szCs w:val="28"/>
        </w:rPr>
        <w:lastRenderedPageBreak/>
        <w:t xml:space="preserve">накопительные кооперативы и ломбарды. Однако важной особенностью является отсутствие единого понимания микрофинансовых организаций в текущей юридической практике. Микрофинансовые организации сегодня принято называть мелкорозничными финансовыми услугами, ориентированных на лиц, не имеющих высокого дохода или доступа к традиционной финансовой сфере. </w:t>
      </w:r>
    </w:p>
    <w:p w:rsidR="00270D26" w:rsidRPr="00DD0FD4" w:rsidRDefault="00270D26" w:rsidP="00270D26">
      <w:pPr>
        <w:spacing w:line="360" w:lineRule="auto"/>
        <w:ind w:firstLine="709"/>
        <w:jc w:val="both"/>
        <w:rPr>
          <w:sz w:val="28"/>
          <w:szCs w:val="28"/>
        </w:rPr>
      </w:pPr>
      <w:r w:rsidRPr="00DD0FD4">
        <w:rPr>
          <w:sz w:val="28"/>
          <w:szCs w:val="28"/>
        </w:rPr>
        <w:t xml:space="preserve">Федеральный закон от 02.07.2010 N 151-ФЗ (ред. от 06.12.2021) «О микрофинансовой деятельности и микрофинансовых организациях» устанавливает правовые основы осуществления микрофинансовой деятельности, определяет порядок регулирования деятельности и надзора за деятельностью микрофинансовых организаций, устанавливает размер, порядок и условия предоставления микрозаймов, порядок приобретения статуса и осуществления деятельности микрофинансовых организаций, а также права и обязанности Центрального банка Российской Федерации. Банк России ведет государственные реестры участников микрофинансового рынка, обеспечивает надзор за их деятельностью напрямую и через саморегулируемые организации, тем самым регулирует микрофинансовый рынок. </w:t>
      </w:r>
    </w:p>
    <w:p w:rsidR="00270D26" w:rsidRPr="00DD0FD4" w:rsidRDefault="00270D26" w:rsidP="00270D26">
      <w:pPr>
        <w:spacing w:line="360" w:lineRule="auto"/>
        <w:ind w:firstLine="709"/>
        <w:jc w:val="both"/>
        <w:rPr>
          <w:sz w:val="36"/>
          <w:szCs w:val="28"/>
        </w:rPr>
      </w:pPr>
      <w:r w:rsidRPr="00DD0FD4">
        <w:rPr>
          <w:sz w:val="28"/>
        </w:rPr>
        <w:t>Поведенческое регулирование имеет важное практическое значение, так как предотвращает нарушения и улучшает качество бизнес-моделей спроса потребителя финансовых услуг. Поэтому поведенческое регулирование микрофинансовой деятельности представляет собой систему правовых норм, направленных на регуляцию общественных отношений между микрофинансовыми институтами и потребителями финансовых услуг и защищающих тем самым законные интересы вкладчиков.</w:t>
      </w:r>
    </w:p>
    <w:p w:rsidR="00270D26" w:rsidRPr="00DD0FD4" w:rsidRDefault="00270D26" w:rsidP="00270D26">
      <w:pPr>
        <w:spacing w:line="360" w:lineRule="auto"/>
        <w:ind w:firstLine="709"/>
        <w:jc w:val="both"/>
        <w:rPr>
          <w:sz w:val="28"/>
          <w:szCs w:val="28"/>
        </w:rPr>
      </w:pPr>
      <w:r w:rsidRPr="00DD0FD4">
        <w:rPr>
          <w:sz w:val="28"/>
          <w:szCs w:val="28"/>
        </w:rPr>
        <w:t xml:space="preserve">Нормативно-правовая база постепенно расширяется, но до сих пор в основном не развита. Это связано с тем, что в России микрофинансовые организации являются одним из видов бизнеса. Число государственных МФО, работающих в данной отрасли, меняется незначительно, но с начала 2022 года наблюдается тенденция к консолидации — рост портфеля при </w:t>
      </w:r>
      <w:r w:rsidRPr="00DD0FD4">
        <w:rPr>
          <w:sz w:val="28"/>
          <w:szCs w:val="28"/>
        </w:rPr>
        <w:lastRenderedPageBreak/>
        <w:t xml:space="preserve">снижении числа компаний. Уходят маленькие организации, в том числе государственные МФО, учрежденные на уровне муниципального образования. Коммерческие МФО — более динамичная категория. Небольшие игроки и некоторые компании, специализирующиеся на кредитовании физических лиц, могут входить в сегмент в зависимости от наличия спроса на рынке. </w:t>
      </w:r>
    </w:p>
    <w:p w:rsidR="00270D26" w:rsidRPr="00DD0FD4" w:rsidRDefault="00270D26" w:rsidP="00270D26">
      <w:pPr>
        <w:spacing w:line="360" w:lineRule="auto"/>
        <w:ind w:firstLine="709"/>
        <w:jc w:val="both"/>
        <w:rPr>
          <w:sz w:val="28"/>
          <w:szCs w:val="28"/>
        </w:rPr>
      </w:pPr>
      <w:r w:rsidRPr="00DD0FD4">
        <w:rPr>
          <w:sz w:val="28"/>
          <w:szCs w:val="28"/>
        </w:rPr>
        <w:t xml:space="preserve">На сегодняшний день в России создано специализированное бюро кредитных историй для микрофинансовых организаций и кредитных кооперативов. Также активно обсуждается потенциал разработки двухуровневой системы регулирования деятельности МФО. </w:t>
      </w:r>
    </w:p>
    <w:p w:rsidR="00270D26" w:rsidRPr="00DD0FD4" w:rsidRDefault="00270D26" w:rsidP="00270D26">
      <w:pPr>
        <w:spacing w:line="360" w:lineRule="auto"/>
        <w:ind w:firstLine="709"/>
        <w:jc w:val="both"/>
        <w:rPr>
          <w:sz w:val="28"/>
          <w:szCs w:val="28"/>
        </w:rPr>
      </w:pPr>
      <w:r w:rsidRPr="00DD0FD4">
        <w:rPr>
          <w:sz w:val="28"/>
          <w:szCs w:val="28"/>
        </w:rPr>
        <w:t xml:space="preserve">Банк России совместно с Минэкономразвития России совершенствует критерии, которым должны соответствовать МФО предпринимательского финансирования, входящие в инфраструктуру поддержки субъектов малого и среднего предпринимательства. Принято Указание Банка России от 26 августа 2022 года № 6227-У «О критериях, которым должны соответствовать микрофинансовые организации предпринимательского финансирования» (вступает в силу с 01.10.2023), в соответствии с которым для признания МФО предпринимательского финансирования будут учитываться займы, предоставленные самозанятым гражданам. Это позволит большему количеству самозанятых граждан получить в МФО займы по льготным ставкам в рамках программ поддержки субъектов малого и среднего предпринимательства. Также указанием увеличена с одного года до квартала периодичность проверки соответствия МФО установленным критериям, что позволит МФО более оперативно попадать в перечень МФО предпринимательского финансирования. </w:t>
      </w:r>
    </w:p>
    <w:p w:rsidR="00270D26" w:rsidRPr="00DD0FD4" w:rsidRDefault="00270D26" w:rsidP="00270D26">
      <w:pPr>
        <w:spacing w:line="360" w:lineRule="auto"/>
        <w:ind w:firstLine="709"/>
        <w:jc w:val="both"/>
        <w:rPr>
          <w:sz w:val="28"/>
          <w:szCs w:val="28"/>
        </w:rPr>
      </w:pPr>
      <w:r w:rsidRPr="00DD0FD4">
        <w:rPr>
          <w:sz w:val="28"/>
          <w:szCs w:val="28"/>
        </w:rPr>
        <w:t xml:space="preserve">Делая вывод о данных совершенствовании правового регулирования МФО показывает, что регулирующие органы предприняли ряд действий, направленных на улучшение рынка микрофинансирования. </w:t>
      </w:r>
    </w:p>
    <w:p w:rsidR="00270D26" w:rsidRDefault="00270D26" w:rsidP="00270D26">
      <w:pPr>
        <w:spacing w:line="360" w:lineRule="auto"/>
        <w:ind w:firstLine="709"/>
        <w:jc w:val="both"/>
        <w:rPr>
          <w:sz w:val="28"/>
        </w:rPr>
      </w:pPr>
      <w:r w:rsidRPr="00DD0FD4">
        <w:rPr>
          <w:sz w:val="28"/>
        </w:rPr>
        <w:t xml:space="preserve">Рынок микрофинансирования регламентируется несколькими Федеральными законами и большим количеством ведомственных </w:t>
      </w:r>
      <w:r w:rsidRPr="00DD0FD4">
        <w:rPr>
          <w:sz w:val="28"/>
        </w:rPr>
        <w:lastRenderedPageBreak/>
        <w:t>документов. Внесенные в течение нескольких последних лет изменения в действующую правовую базу привели к усилению контроля над МФО со стороны государства. Главная роль в этом принадлежит регулятору – Центробанку РФ. Анализ текущей ситуации позволяет сделать вывод о том, что тенденция на повышение требований к микрофинансовым организациям в ближайшее время не изменится.</w:t>
      </w:r>
    </w:p>
    <w:p w:rsidR="00D25599" w:rsidRDefault="00D25599" w:rsidP="00270D2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Список литературы:</w:t>
      </w:r>
    </w:p>
    <w:p w:rsidR="00D25599" w:rsidRPr="00DD0FD4" w:rsidRDefault="00D25599" w:rsidP="00D25599">
      <w:pPr>
        <w:spacing w:line="360" w:lineRule="auto"/>
        <w:ind w:firstLine="709"/>
        <w:jc w:val="both"/>
        <w:rPr>
          <w:sz w:val="28"/>
        </w:rPr>
      </w:pPr>
      <w:r w:rsidRPr="00DD0FD4">
        <w:rPr>
          <w:sz w:val="28"/>
        </w:rPr>
        <w:t xml:space="preserve">1. Авдеева В.И., Кулакова Н.Н. Потребительское кредитование в России в современных экономических условиях. // Вестник Алтайской академии экономики и права. Выпуск №9 (часть 2). 2019. URL: https://vaael.ru/ru/article/view?id=713 (дата обращения 28.03.2023). </w:t>
      </w:r>
    </w:p>
    <w:p w:rsidR="00D25599" w:rsidRPr="00DD0FD4" w:rsidRDefault="00D25599" w:rsidP="00D25599">
      <w:pPr>
        <w:spacing w:line="360" w:lineRule="auto"/>
        <w:ind w:firstLine="709"/>
        <w:jc w:val="both"/>
        <w:rPr>
          <w:sz w:val="28"/>
          <w:lang w:val="en-US"/>
        </w:rPr>
      </w:pPr>
      <w:r w:rsidRPr="00DD0FD4">
        <w:rPr>
          <w:sz w:val="28"/>
        </w:rPr>
        <w:t>2. Аналитический обзор рынка кредитования субъектов малого и среднего предпринимательства // Информационно-аналитический материал. Москва</w:t>
      </w:r>
      <w:r w:rsidRPr="00DD0FD4">
        <w:rPr>
          <w:sz w:val="28"/>
          <w:lang w:val="en-US"/>
        </w:rPr>
        <w:t xml:space="preserve">. 2021. </w:t>
      </w:r>
      <w:r w:rsidRPr="00DD0FD4">
        <w:rPr>
          <w:sz w:val="28"/>
        </w:rPr>
        <w:t>С</w:t>
      </w:r>
      <w:r w:rsidRPr="00DD0FD4">
        <w:rPr>
          <w:sz w:val="28"/>
          <w:lang w:val="en-US"/>
        </w:rPr>
        <w:t>. 21 URL: http://www.cbr.ru/collection/collection/ file/39663/inf_material_msp_fh_2021.pdf (</w:t>
      </w:r>
      <w:r w:rsidRPr="00DD0FD4">
        <w:rPr>
          <w:sz w:val="28"/>
        </w:rPr>
        <w:t>дата</w:t>
      </w:r>
      <w:r w:rsidRPr="00DD0FD4">
        <w:rPr>
          <w:sz w:val="28"/>
          <w:lang w:val="en-US"/>
        </w:rPr>
        <w:t xml:space="preserve"> </w:t>
      </w:r>
      <w:r w:rsidRPr="00DD0FD4">
        <w:rPr>
          <w:sz w:val="28"/>
        </w:rPr>
        <w:t>обращения</w:t>
      </w:r>
      <w:r w:rsidRPr="00DD0FD4">
        <w:rPr>
          <w:sz w:val="28"/>
          <w:lang w:val="en-US"/>
        </w:rPr>
        <w:t xml:space="preserve"> 28.03.2023). </w:t>
      </w:r>
    </w:p>
    <w:p w:rsidR="00D25599" w:rsidRPr="00DD0FD4" w:rsidRDefault="00D25599" w:rsidP="00D25599">
      <w:pPr>
        <w:spacing w:line="360" w:lineRule="auto"/>
        <w:ind w:firstLine="709"/>
        <w:jc w:val="both"/>
        <w:rPr>
          <w:sz w:val="28"/>
        </w:rPr>
      </w:pPr>
      <w:r w:rsidRPr="00DD0FD4">
        <w:rPr>
          <w:sz w:val="28"/>
        </w:rPr>
        <w:t xml:space="preserve">3. Банки ру – финансовый супермаркет. Официальный сайт https://www.banki.ru/ (дата обращения 12.03.2023). </w:t>
      </w:r>
    </w:p>
    <w:p w:rsidR="00D25599" w:rsidRPr="00DD0FD4" w:rsidRDefault="00D25599" w:rsidP="00D25599">
      <w:pPr>
        <w:spacing w:line="360" w:lineRule="auto"/>
        <w:ind w:firstLine="709"/>
        <w:jc w:val="both"/>
        <w:rPr>
          <w:sz w:val="28"/>
          <w:lang w:val="en-US"/>
        </w:rPr>
      </w:pPr>
      <w:r w:rsidRPr="00DD0FD4">
        <w:rPr>
          <w:sz w:val="28"/>
        </w:rPr>
        <w:t xml:space="preserve">4. Балашев Н.Б., Баркинхоева М.Х. Тенденции развития микрофинансового рынка РФ // Journal of Economy and Business. </w:t>
      </w:r>
      <w:r w:rsidRPr="00DD0FD4">
        <w:rPr>
          <w:sz w:val="28"/>
          <w:lang w:val="en-US"/>
        </w:rPr>
        <w:t xml:space="preserve">Vol. 10-1 (56). 2019. </w:t>
      </w:r>
      <w:r w:rsidRPr="00DD0FD4">
        <w:rPr>
          <w:sz w:val="28"/>
        </w:rPr>
        <w:t>С</w:t>
      </w:r>
      <w:r w:rsidRPr="00DD0FD4">
        <w:rPr>
          <w:sz w:val="28"/>
          <w:lang w:val="en-US"/>
        </w:rPr>
        <w:t>. 27-31 URL: file:///C:/Users/HUAWEI/Downloads/tendentsii-razvitiyamikrofinansovogo-rynka-v-rf%20(1).pdf (</w:t>
      </w:r>
      <w:r w:rsidRPr="00DD0FD4">
        <w:rPr>
          <w:sz w:val="28"/>
        </w:rPr>
        <w:t>дата</w:t>
      </w:r>
      <w:r w:rsidRPr="00DD0FD4">
        <w:rPr>
          <w:sz w:val="28"/>
          <w:lang w:val="en-US"/>
        </w:rPr>
        <w:t xml:space="preserve"> </w:t>
      </w:r>
      <w:r w:rsidRPr="00DD0FD4">
        <w:rPr>
          <w:sz w:val="28"/>
        </w:rPr>
        <w:t>обращения</w:t>
      </w:r>
      <w:r w:rsidRPr="00DD0FD4">
        <w:rPr>
          <w:sz w:val="28"/>
          <w:lang w:val="en-US"/>
        </w:rPr>
        <w:t xml:space="preserve"> 12.03.2023). </w:t>
      </w:r>
    </w:p>
    <w:p w:rsidR="00D25599" w:rsidRPr="00DD0FD4" w:rsidRDefault="00D25599" w:rsidP="00D25599">
      <w:pPr>
        <w:spacing w:line="360" w:lineRule="auto"/>
        <w:ind w:firstLine="709"/>
        <w:jc w:val="both"/>
        <w:rPr>
          <w:sz w:val="28"/>
          <w:lang w:val="en-US"/>
        </w:rPr>
      </w:pPr>
      <w:r w:rsidRPr="00DD0FD4">
        <w:rPr>
          <w:sz w:val="28"/>
        </w:rPr>
        <w:t xml:space="preserve">5. Вавулин Д.А. Микрофинансовые организации как институт регионального финансового рынка // Финансы региона 25 (256). </w:t>
      </w:r>
      <w:r w:rsidRPr="00DD0FD4">
        <w:rPr>
          <w:sz w:val="28"/>
          <w:lang w:val="en-US"/>
        </w:rPr>
        <w:t xml:space="preserve">2012 </w:t>
      </w:r>
      <w:r w:rsidRPr="00DD0FD4">
        <w:rPr>
          <w:sz w:val="28"/>
        </w:rPr>
        <w:t>С</w:t>
      </w:r>
      <w:r w:rsidRPr="00DD0FD4">
        <w:rPr>
          <w:sz w:val="28"/>
          <w:lang w:val="en-US"/>
        </w:rPr>
        <w:t>. 41-51 URL: file:///C:/Users/HUAWEI/Downloads/mikrofinansovye-organizatsii-kakinstitut-regionalnogo-finansovogo-rynka.pdf (</w:t>
      </w:r>
      <w:r w:rsidRPr="00DD0FD4">
        <w:rPr>
          <w:sz w:val="28"/>
        </w:rPr>
        <w:t>дата</w:t>
      </w:r>
      <w:r w:rsidRPr="00DD0FD4">
        <w:rPr>
          <w:sz w:val="28"/>
          <w:lang w:val="en-US"/>
        </w:rPr>
        <w:t xml:space="preserve"> </w:t>
      </w:r>
      <w:r w:rsidRPr="00DD0FD4">
        <w:rPr>
          <w:sz w:val="28"/>
        </w:rPr>
        <w:t>обращения</w:t>
      </w:r>
      <w:r w:rsidRPr="00DD0FD4">
        <w:rPr>
          <w:sz w:val="28"/>
          <w:lang w:val="en-US"/>
        </w:rPr>
        <w:t xml:space="preserve"> 12.03.2023). </w:t>
      </w:r>
    </w:p>
    <w:p w:rsidR="00D25599" w:rsidRPr="00D25599" w:rsidRDefault="00D25599" w:rsidP="00270D26">
      <w:pPr>
        <w:spacing w:line="360" w:lineRule="auto"/>
        <w:ind w:firstLine="709"/>
        <w:jc w:val="both"/>
        <w:rPr>
          <w:sz w:val="28"/>
          <w:lang w:val="en-US"/>
        </w:rPr>
      </w:pPr>
    </w:p>
    <w:sectPr w:rsidR="00D25599" w:rsidRPr="00D25599" w:rsidSect="00A82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D26"/>
    <w:rsid w:val="001577DE"/>
    <w:rsid w:val="00235089"/>
    <w:rsid w:val="00270D26"/>
    <w:rsid w:val="006C57C5"/>
    <w:rsid w:val="00D25599"/>
    <w:rsid w:val="00FD3554"/>
    <w:rsid w:val="00FE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7065"/>
  <w15:docId w15:val="{46FF3F07-9A04-4AB2-83FE-AB4D7CFD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70D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Александра Брызгалова</cp:lastModifiedBy>
  <cp:revision>3</cp:revision>
  <dcterms:created xsi:type="dcterms:W3CDTF">2023-04-19T09:00:00Z</dcterms:created>
  <dcterms:modified xsi:type="dcterms:W3CDTF">2023-04-19T16:32:00Z</dcterms:modified>
</cp:coreProperties>
</file>