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МИНИСТЕРСТВО НАУКИ И ВЫСШЕГО ОБРАЗОВАНИЯ</w:t>
      </w:r>
    </w:p>
    <w:p w14:paraId="02000000">
      <w:pPr>
        <w:keepNext w:val="1"/>
        <w:tabs>
          <w:tab w:leader="none" w:pos="16777036" w:val="left"/>
        </w:tabs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РОССИЙСКОЙ ФЕДЕРАЦИИ</w:t>
      </w:r>
    </w:p>
    <w:p w14:paraId="03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04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 xml:space="preserve">ФГБОУ ВО </w:t>
      </w:r>
      <w:r>
        <w:rPr>
          <w:rFonts w:ascii="Times New Roman" w:hAnsi="Times New Roman"/>
          <w:b w:val="1"/>
          <w:color w:val="000000"/>
          <w:spacing w:val="0"/>
          <w:sz w:val="28"/>
        </w:rPr>
        <w:t>«</w:t>
      </w:r>
      <w:r>
        <w:rPr>
          <w:rFonts w:ascii="Times New Roman" w:hAnsi="Times New Roman"/>
          <w:b w:val="1"/>
          <w:color w:val="000000"/>
          <w:spacing w:val="0"/>
          <w:sz w:val="28"/>
        </w:rPr>
        <w:t>Курганский государственный университет</w:t>
      </w:r>
      <w:r>
        <w:rPr>
          <w:rFonts w:ascii="Times New Roman" w:hAnsi="Times New Roman"/>
          <w:b w:val="1"/>
          <w:color w:val="000000"/>
          <w:spacing w:val="0"/>
          <w:sz w:val="28"/>
        </w:rPr>
        <w:t>»</w:t>
      </w:r>
    </w:p>
    <w:p w14:paraId="05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06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Кафедра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Ф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>изической культуры и спорта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>»</w:t>
      </w:r>
    </w:p>
    <w:p w14:paraId="07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08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09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  <w:r>
        <w:rPr>
          <w:rFonts w:ascii="Times New Roman" w:hAnsi="Times New Roman"/>
          <w:color w:val="000000"/>
          <w:spacing w:val="0"/>
          <w:sz w:val="32"/>
        </w:rPr>
        <w:t xml:space="preserve"> </w:t>
      </w:r>
    </w:p>
    <w:p w14:paraId="0A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0B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0C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0D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0E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52"/>
        </w:rPr>
      </w:pPr>
      <w:r>
        <w:rPr>
          <w:rFonts w:ascii="Times New Roman" w:hAnsi="Times New Roman"/>
          <w:b w:val="1"/>
          <w:color w:val="000000"/>
          <w:spacing w:val="0"/>
          <w:sz w:val="52"/>
        </w:rPr>
        <w:t>Дневник</w:t>
      </w:r>
    </w:p>
    <w:p w14:paraId="0F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44"/>
        </w:rPr>
      </w:pPr>
      <w:r>
        <w:rPr>
          <w:rFonts w:ascii="Times New Roman" w:hAnsi="Times New Roman"/>
          <w:b w:val="1"/>
          <w:color w:val="000000"/>
          <w:spacing w:val="0"/>
          <w:sz w:val="44"/>
        </w:rPr>
        <w:t xml:space="preserve">студента-практиканта </w:t>
      </w:r>
    </w:p>
    <w:p w14:paraId="10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aps w:val="1"/>
          <w:color w:val="000000"/>
          <w:spacing w:val="0"/>
          <w:sz w:val="36"/>
        </w:rPr>
      </w:pPr>
      <w:r>
        <w:rPr>
          <w:rFonts w:ascii="Times New Roman" w:hAnsi="Times New Roman"/>
          <w:b w:val="1"/>
          <w:color w:val="000000"/>
          <w:spacing w:val="0"/>
          <w:sz w:val="36"/>
        </w:rPr>
        <w:t>производственная преддипломная практика</w:t>
      </w:r>
    </w:p>
    <w:p w14:paraId="11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</w:p>
    <w:p w14:paraId="12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для направлений подготовки</w:t>
      </w:r>
    </w:p>
    <w:p w14:paraId="13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</w:p>
    <w:p w14:paraId="14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49.03.02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Физическая культура для лиц с отклонениями в состоянии здоровья (адаптивная физическая культура) </w:t>
      </w:r>
    </w:p>
    <w:p w14:paraId="15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(</w:t>
      </w:r>
      <w:r>
        <w:rPr>
          <w:rFonts w:ascii="Times New Roman" w:hAnsi="Times New Roman"/>
          <w:color w:val="000000"/>
          <w:spacing w:val="0"/>
          <w:sz w:val="28"/>
        </w:rPr>
        <w:t xml:space="preserve">направленность (профиль)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Адаптивное физическое воспитание</w:t>
      </w:r>
      <w:r>
        <w:rPr>
          <w:rFonts w:ascii="Times New Roman" w:hAnsi="Times New Roman"/>
          <w:color w:val="000000"/>
          <w:spacing w:val="0"/>
          <w:sz w:val="28"/>
        </w:rPr>
        <w:t>»)</w:t>
      </w:r>
    </w:p>
    <w:p w14:paraId="16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17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18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19000000">
      <w:pPr>
        <w:keepNext w:val="1"/>
        <w:spacing w:after="0" w:before="0" w:line="36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32"/>
        </w:rPr>
      </w:pPr>
      <w:r>
        <w:rPr>
          <w:rFonts w:ascii="Times New Roman" w:hAnsi="Times New Roman"/>
          <w:b w:val="1"/>
          <w:color w:val="000000"/>
          <w:spacing w:val="0"/>
          <w:sz w:val="32"/>
        </w:rPr>
        <w:t>Рыжкова Татьяна Александровна</w:t>
      </w:r>
    </w:p>
    <w:p w14:paraId="1A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1B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фамилия, имя, отчество</w:t>
      </w:r>
    </w:p>
    <w:p w14:paraId="1C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1D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1E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1F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20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21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32"/>
        </w:rPr>
      </w:pPr>
    </w:p>
    <w:p w14:paraId="22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23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24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25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26000000">
      <w:pPr>
        <w:keepNext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КУРГАН 2023</w:t>
      </w:r>
    </w:p>
    <w:p w14:paraId="27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color w:val="000000"/>
          <w:spacing w:val="0"/>
          <w:sz w:val="32"/>
        </w:rPr>
      </w:pPr>
      <w:r>
        <w:rPr>
          <w:rFonts w:ascii="Times New Roman" w:hAnsi="Times New Roman"/>
          <w:b w:val="1"/>
          <w:color w:val="000000"/>
          <w:spacing w:val="0"/>
          <w:sz w:val="32"/>
        </w:rPr>
        <w:t xml:space="preserve"> </w:t>
      </w:r>
    </w:p>
    <w:p w14:paraId="28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color w:val="000000"/>
          <w:spacing w:val="0"/>
          <w:sz w:val="32"/>
        </w:rPr>
      </w:pPr>
    </w:p>
    <w:p w14:paraId="29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Министерство науки и высшего образования Российской Федерации</w:t>
      </w:r>
    </w:p>
    <w:p w14:paraId="2A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</w:p>
    <w:p w14:paraId="2B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Федеральное государственное бюджетное образовательное учреждение</w:t>
      </w:r>
    </w:p>
    <w:p w14:paraId="2C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высшего образования</w:t>
      </w:r>
    </w:p>
    <w:p w14:paraId="2D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Курганский государственный университет</w:t>
      </w:r>
      <w:r>
        <w:rPr>
          <w:rFonts w:ascii="Times New Roman" w:hAnsi="Times New Roman"/>
          <w:color w:val="000000"/>
          <w:spacing w:val="0"/>
          <w:sz w:val="28"/>
        </w:rPr>
        <w:t>»</w:t>
      </w:r>
    </w:p>
    <w:p w14:paraId="2E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</w:p>
    <w:p w14:paraId="2F000000">
      <w:pPr>
        <w:spacing w:after="0" w:before="0" w:line="240" w:lineRule="auto"/>
        <w:ind w:firstLine="0" w:left="2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Кафедра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Физическая культура и спорт</w:t>
      </w:r>
      <w:r>
        <w:rPr>
          <w:rFonts w:ascii="Times New Roman" w:hAnsi="Times New Roman"/>
          <w:color w:val="000000"/>
          <w:spacing w:val="0"/>
          <w:sz w:val="28"/>
        </w:rPr>
        <w:t>»</w:t>
      </w:r>
    </w:p>
    <w:p w14:paraId="30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</w:p>
    <w:p w14:paraId="3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 xml:space="preserve">ЗАДАНИЕ </w:t>
      </w:r>
      <w:r>
        <w:rPr>
          <w:rFonts w:ascii="Segoe UI Symbol" w:hAnsi="Segoe UI Symbol"/>
          <w:b w:val="1"/>
          <w:color w:val="000000"/>
          <w:spacing w:val="0"/>
          <w:sz w:val="28"/>
        </w:rPr>
        <w:t>№</w:t>
      </w:r>
      <w:r>
        <w:rPr>
          <w:rFonts w:ascii="Times New Roman" w:hAnsi="Times New Roman"/>
          <w:b w:val="1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__________</w:t>
      </w:r>
    </w:p>
    <w:p w14:paraId="32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на выпускную квалификационную работу</w:t>
      </w:r>
    </w:p>
    <w:p w14:paraId="33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Студент 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>Рыжкова Татьяна Александровна</w:t>
      </w:r>
    </w:p>
    <w:p w14:paraId="34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Группа ПФЗ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4920120</w:t>
      </w:r>
      <w:r>
        <w:rPr>
          <w:rFonts w:ascii="Times New Roman" w:hAnsi="Times New Roman"/>
          <w:color w:val="000000"/>
          <w:spacing w:val="0"/>
          <w:sz w:val="28"/>
        </w:rPr>
        <w:t xml:space="preserve">у </w:t>
      </w:r>
    </w:p>
    <w:p w14:paraId="3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32"/>
        </w:rPr>
      </w:pPr>
      <w:r>
        <w:rPr>
          <w:rFonts w:ascii="Times New Roman" w:hAnsi="Times New Roman"/>
          <w:color w:val="000000"/>
          <w:spacing w:val="0"/>
          <w:sz w:val="28"/>
        </w:rPr>
        <w:t>Специальность или направление подготовки</w:t>
      </w:r>
      <w:r>
        <w:rPr>
          <w:rFonts w:ascii="Times New Roman" w:hAnsi="Times New Roman"/>
          <w:i w:val="1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>49.03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>.02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Педагогическое образование (направленность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Физическая культура для лиц с отклонениями в состоянии здоровья (адаптивная физическая культура)</w:t>
      </w:r>
      <w:r>
        <w:rPr>
          <w:rFonts w:ascii="Times New Roman" w:hAnsi="Times New Roman"/>
          <w:color w:val="000000"/>
          <w:spacing w:val="0"/>
          <w:sz w:val="28"/>
        </w:rPr>
        <w:t>»</w:t>
      </w:r>
    </w:p>
    <w:p w14:paraId="3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37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3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i w:val="1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color w:val="000000"/>
          <w:spacing w:val="0"/>
          <w:sz w:val="28"/>
        </w:rPr>
        <w:t>Направленность (профиль) "Адаптивное физическое воспитание" для обучающихся по заочной форме обучения</w:t>
      </w:r>
    </w:p>
    <w:p w14:paraId="39000000">
      <w:pPr>
        <w:spacing w:after="0" w:before="0" w:line="360" w:lineRule="auto"/>
        <w:ind w:firstLine="0" w:left="0" w:right="0"/>
        <w:jc w:val="both"/>
        <w:rPr>
          <w:rFonts w:ascii="Times New Roman" w:hAnsi="Times New Roman"/>
          <w:b w:val="1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color w:val="000000"/>
          <w:spacing w:val="0"/>
          <w:sz w:val="28"/>
          <w:u w:val="single"/>
        </w:rPr>
        <w:t xml:space="preserve">Тема выпускной квалификационной работы (ВКР) 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>«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>Использование элементов баскетбола для профилактики нарушения осанки у детей возраста 9-10 лет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 xml:space="preserve">     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>»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u w:val="single"/>
        </w:rPr>
        <w:tab/>
      </w:r>
    </w:p>
    <w:p w14:paraId="3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3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Утверждена приказом от ________________________ 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 xml:space="preserve"> _____________</w:t>
      </w:r>
    </w:p>
    <w:p w14:paraId="3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i w:val="1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Вид ВКР </w:t>
      </w:r>
      <w:r>
        <w:rPr>
          <w:rFonts w:ascii="Times New Roman" w:hAnsi="Times New Roman"/>
          <w:i w:val="1"/>
          <w:color w:val="000000"/>
          <w:spacing w:val="0"/>
          <w:sz w:val="28"/>
          <w:u w:val="single"/>
        </w:rPr>
        <w:t>дипломная работа</w:t>
      </w:r>
    </w:p>
    <w:p w14:paraId="3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i w:val="1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color w:val="000000"/>
          <w:spacing w:val="0"/>
          <w:sz w:val="28"/>
        </w:rPr>
        <w:t>Руководитель ВКР канд. биол. наук. доцент Речкалова Ольга Леонидовна</w:t>
      </w:r>
    </w:p>
    <w:p w14:paraId="3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3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Консультанты:</w:t>
      </w:r>
    </w:p>
    <w:p w14:paraId="4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- </w:t>
      </w:r>
      <w:r>
        <w:rPr>
          <w:rFonts w:ascii="Times New Roman" w:hAnsi="Times New Roman"/>
          <w:color w:val="000000"/>
          <w:spacing w:val="0"/>
          <w:sz w:val="28"/>
        </w:rPr>
        <w:t>в целом по ВКР __________________________________________________</w:t>
      </w:r>
    </w:p>
    <w:p w14:paraId="4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Нормоконтролер (при наличии) _______________________________________</w:t>
      </w:r>
    </w:p>
    <w:p w14:paraId="4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__________________________________________________________________</w:t>
      </w:r>
    </w:p>
    <w:p w14:paraId="4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4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Сроки выполнения ВКР с </w:t>
      </w:r>
      <w:r>
        <w:rPr>
          <w:rFonts w:ascii="Times New Roman" w:hAnsi="Times New Roman"/>
          <w:color w:val="000000"/>
          <w:spacing w:val="0"/>
          <w:sz w:val="28"/>
        </w:rPr>
        <w:t xml:space="preserve">«01» </w:t>
      </w:r>
      <w:r>
        <w:rPr>
          <w:rFonts w:ascii="Times New Roman" w:hAnsi="Times New Roman"/>
          <w:color w:val="000000"/>
          <w:spacing w:val="0"/>
          <w:sz w:val="28"/>
        </w:rPr>
        <w:t xml:space="preserve">сентября  2023 г. по </w:t>
      </w:r>
      <w:r>
        <w:rPr>
          <w:rFonts w:ascii="Times New Roman" w:hAnsi="Times New Roman"/>
          <w:color w:val="000000"/>
          <w:spacing w:val="0"/>
          <w:sz w:val="28"/>
        </w:rPr>
        <w:t xml:space="preserve">«02» </w:t>
      </w:r>
      <w:r>
        <w:rPr>
          <w:rFonts w:ascii="Times New Roman" w:hAnsi="Times New Roman"/>
          <w:color w:val="000000"/>
          <w:spacing w:val="0"/>
          <w:sz w:val="28"/>
        </w:rPr>
        <w:t>февраля 2024 г.</w:t>
      </w:r>
    </w:p>
    <w:p w14:paraId="4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tbl>
      <w:tblPr>
        <w:tblW w:type="auto" w:w="0"/>
        <w:tblLayout w:type="fixed"/>
      </w:tblPr>
      <w:tblGrid>
        <w:gridCol w:w="800"/>
        <w:gridCol w:w="5122"/>
        <w:gridCol w:w="1558"/>
        <w:gridCol w:w="1484"/>
      </w:tblGrid>
      <w:tr>
        <w:trPr>
          <w:trHeight w:hRule="atLeast" w:val="1"/>
        </w:trPr>
        <w:tc>
          <w:tcPr>
            <w:tcW w:type="dxa" w:w="8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46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Этап</w:t>
            </w:r>
          </w:p>
        </w:tc>
        <w:tc>
          <w:tcPr>
            <w:tcW w:type="dxa" w:w="51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47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Содержание задания</w:t>
            </w:r>
          </w:p>
        </w:tc>
        <w:tc>
          <w:tcPr>
            <w:tcW w:type="dxa" w:w="30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48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Сроки выполнения</w:t>
            </w:r>
          </w:p>
        </w:tc>
      </w:tr>
      <w:tr>
        <w:trPr>
          <w:trHeight w:hRule="atLeast" w:val="1"/>
        </w:trPr>
        <w:tc>
          <w:tcPr>
            <w:tcW w:type="dxa" w:w="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51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49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 плану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4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фактически</w:t>
            </w:r>
          </w:p>
          <w:p w14:paraId="4B000000">
            <w:pPr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выполнено</w:t>
            </w:r>
          </w:p>
        </w:tc>
      </w:tr>
      <w:tr>
        <w:trPr>
          <w:trHeight w:hRule="atLeast" w:val="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4C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4D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Формулировка темы, цели и задач исследования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4E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01.09.23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4F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01.09.23</w:t>
            </w:r>
          </w:p>
        </w:tc>
      </w:tr>
      <w:tr>
        <w:trPr>
          <w:trHeight w:hRule="atLeast" w:val="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0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1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Выбор методов научного исследования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2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01.10.23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3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01.10.23</w:t>
            </w:r>
          </w:p>
        </w:tc>
      </w:tr>
      <w:tr>
        <w:trPr>
          <w:trHeight w:hRule="atLeast" w:val="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4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5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Написание обзора литературы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6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01.10.23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7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01.10.23</w:t>
            </w:r>
          </w:p>
        </w:tc>
      </w:tr>
      <w:tr>
        <w:trPr>
          <w:trHeight w:hRule="atLeast" w:val="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8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9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Подбор выборки для проведения исследования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A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01.11.23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B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01.11.23</w:t>
            </w:r>
          </w:p>
        </w:tc>
      </w:tr>
      <w:tr>
        <w:trPr>
          <w:trHeight w:hRule="atLeast" w:val="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C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</w:t>
            </w: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D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Проведение начального этапа исследования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E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01.11.23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5F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01.11.23</w:t>
            </w:r>
          </w:p>
        </w:tc>
      </w:tr>
      <w:tr>
        <w:trPr>
          <w:trHeight w:hRule="atLeast" w:val="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0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1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Проведение промежуточного этапа исследования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2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01.12.23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3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01.12.23</w:t>
            </w:r>
          </w:p>
        </w:tc>
      </w:tr>
      <w:tr>
        <w:trPr>
          <w:trHeight w:hRule="atLeast" w:val="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4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</w:t>
            </w: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5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Проведение конечного этапа исследования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6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01.01.24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7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01.01.24</w:t>
            </w:r>
          </w:p>
        </w:tc>
      </w:tr>
      <w:tr>
        <w:trPr>
          <w:trHeight w:hRule="atLeast" w:val="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8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</w:t>
            </w: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9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Обработка полученных результатов и их описание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A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15.01.24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B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15.01.24</w:t>
            </w:r>
          </w:p>
        </w:tc>
      </w:tr>
      <w:tr>
        <w:trPr>
          <w:trHeight w:hRule="atLeast" w:val="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C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</w:t>
            </w: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D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Оформление работы согласно установленным требованиям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E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30.01.24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6F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30.01.24</w:t>
            </w:r>
          </w:p>
        </w:tc>
      </w:tr>
      <w:tr>
        <w:trPr>
          <w:trHeight w:hRule="atLeast" w:val="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70000000">
            <w:pPr>
              <w:spacing w:after="0" w:before="0" w:line="288" w:lineRule="auto"/>
              <w:ind w:firstLine="0" w:left="0" w:right="0"/>
              <w:jc w:val="center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</w:t>
            </w: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71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Апробация работы на кафедре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72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01.02.24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8"/>
              <w:right w:type="dxa" w:w="108"/>
            </w:tcMar>
            <w:vAlign w:val="top"/>
          </w:tcPr>
          <w:p w14:paraId="73000000">
            <w:pPr>
              <w:spacing w:after="0" w:before="0" w:line="288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01.02.24</w:t>
            </w:r>
          </w:p>
        </w:tc>
      </w:tr>
    </w:tbl>
    <w:p w14:paraId="74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75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76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Руководитель _____________________                                            / РечкаловаО. Л</w:t>
      </w:r>
      <w:r>
        <w:rPr>
          <w:rFonts w:ascii="Times New Roman" w:hAnsi="Times New Roman"/>
          <w:color w:val="000000"/>
          <w:spacing w:val="0"/>
          <w:sz w:val="24"/>
        </w:rPr>
        <w:t xml:space="preserve">/ </w:t>
      </w:r>
    </w:p>
    <w:p w14:paraId="77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i w:val="1"/>
          <w:color w:val="000000"/>
          <w:spacing w:val="0"/>
          <w:sz w:val="18"/>
        </w:rPr>
      </w:pPr>
      <w:r>
        <w:rPr>
          <w:rFonts w:ascii="Times New Roman" w:hAnsi="Times New Roman"/>
          <w:i w:val="1"/>
          <w:color w:val="000000"/>
          <w:spacing w:val="0"/>
          <w:sz w:val="18"/>
        </w:rPr>
        <w:t xml:space="preserve">                                             (</w:t>
      </w:r>
      <w:r>
        <w:rPr>
          <w:rFonts w:ascii="Times New Roman" w:hAnsi="Times New Roman"/>
          <w:i w:val="1"/>
          <w:color w:val="000000"/>
          <w:spacing w:val="0"/>
          <w:sz w:val="18"/>
        </w:rPr>
        <w:t xml:space="preserve">подпись)                                                                                         (расшифровка) </w:t>
      </w:r>
    </w:p>
    <w:p w14:paraId="78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79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 xml:space="preserve">Задание принял к исполнению: ______________    / </w:t>
      </w:r>
      <w:r>
        <w:rPr>
          <w:rFonts w:ascii="Times New Roman" w:hAnsi="Times New Roman"/>
          <w:color w:val="000000"/>
          <w:spacing w:val="0"/>
          <w:sz w:val="24"/>
          <w:u w:val="single"/>
        </w:rPr>
        <w:t>РыжковаТ.А.</w:t>
      </w:r>
      <w:r>
        <w:rPr>
          <w:rFonts w:ascii="Times New Roman" w:hAnsi="Times New Roman"/>
          <w:color w:val="000000"/>
          <w:spacing w:val="0"/>
          <w:sz w:val="24"/>
        </w:rPr>
        <w:t>/  ______________</w:t>
      </w:r>
    </w:p>
    <w:p w14:paraId="7A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i w:val="1"/>
          <w:color w:val="000000"/>
          <w:spacing w:val="0"/>
          <w:sz w:val="18"/>
        </w:rPr>
      </w:pPr>
      <w:r>
        <w:rPr>
          <w:rFonts w:ascii="Times New Roman" w:hAnsi="Times New Roman"/>
          <w:i w:val="1"/>
          <w:color w:val="000000"/>
          <w:spacing w:val="0"/>
          <w:sz w:val="18"/>
        </w:rPr>
        <w:t xml:space="preserve">                                                                         (</w:t>
      </w:r>
      <w:r>
        <w:rPr>
          <w:rFonts w:ascii="Times New Roman" w:hAnsi="Times New Roman"/>
          <w:i w:val="1"/>
          <w:color w:val="000000"/>
          <w:spacing w:val="0"/>
          <w:sz w:val="18"/>
        </w:rPr>
        <w:t xml:space="preserve">подпись студента)             (расшифровка)                      (дата) </w:t>
      </w:r>
    </w:p>
    <w:p w14:paraId="7B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7C000000">
      <w:pPr>
        <w:spacing w:after="0" w:before="0" w:line="288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4"/>
        </w:rPr>
      </w:pPr>
    </w:p>
    <w:p w14:paraId="7D000000">
      <w:pPr>
        <w:spacing w:after="0" w:before="0" w:line="288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4"/>
        </w:rPr>
      </w:pPr>
      <w:r>
        <w:rPr>
          <w:rFonts w:ascii="Times New Roman" w:hAnsi="Times New Roman"/>
          <w:b w:val="1"/>
          <w:color w:val="000000"/>
          <w:spacing w:val="0"/>
          <w:sz w:val="24"/>
        </w:rPr>
        <w:t xml:space="preserve">Решение о допуске студента к защите ВКР </w:t>
      </w:r>
    </w:p>
    <w:p w14:paraId="7E000000">
      <w:pPr>
        <w:spacing w:after="0" w:before="0" w:line="288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4"/>
        </w:rPr>
      </w:pPr>
      <w:r>
        <w:rPr>
          <w:rFonts w:ascii="Times New Roman" w:hAnsi="Times New Roman"/>
          <w:b w:val="1"/>
          <w:color w:val="000000"/>
          <w:spacing w:val="0"/>
          <w:sz w:val="24"/>
        </w:rPr>
        <w:t>в Государственной экзаменационной комиссии:</w:t>
      </w:r>
    </w:p>
    <w:p w14:paraId="7F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80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Объем ВКР: основная часть ________________, приложения __________________</w:t>
      </w:r>
    </w:p>
    <w:p w14:paraId="81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Рецензент _____________________________________________________________</w:t>
      </w:r>
    </w:p>
    <w:p w14:paraId="82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83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Руководитель: _________________   /____________________/  _____________</w:t>
      </w:r>
    </w:p>
    <w:p w14:paraId="84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i w:val="1"/>
          <w:color w:val="000000"/>
          <w:spacing w:val="0"/>
          <w:sz w:val="18"/>
        </w:rPr>
      </w:pPr>
      <w:r>
        <w:rPr>
          <w:rFonts w:ascii="Times New Roman" w:hAnsi="Times New Roman"/>
          <w:i w:val="1"/>
          <w:color w:val="000000"/>
          <w:spacing w:val="0"/>
          <w:sz w:val="18"/>
        </w:rPr>
        <w:t xml:space="preserve">                                              (</w:t>
      </w:r>
      <w:r>
        <w:rPr>
          <w:rFonts w:ascii="Times New Roman" w:hAnsi="Times New Roman"/>
          <w:i w:val="1"/>
          <w:color w:val="000000"/>
          <w:spacing w:val="0"/>
          <w:sz w:val="18"/>
        </w:rPr>
        <w:t xml:space="preserve">подпись)                             (расшифровка)                            (дата) </w:t>
      </w:r>
    </w:p>
    <w:p w14:paraId="85000000">
      <w:pPr>
        <w:spacing w:after="0" w:before="0" w:line="288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4"/>
        </w:rPr>
      </w:pPr>
    </w:p>
    <w:p w14:paraId="86000000">
      <w:pPr>
        <w:spacing w:after="0" w:before="0" w:line="288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 xml:space="preserve">Считать, что ВКР ______________________________ установленным требованиям и </w:t>
      </w:r>
    </w:p>
    <w:p w14:paraId="87000000">
      <w:pPr>
        <w:spacing w:after="0" w:before="0" w:line="288" w:lineRule="auto"/>
        <w:ind w:firstLine="0" w:left="0" w:right="0"/>
        <w:jc w:val="both"/>
        <w:rPr>
          <w:rFonts w:ascii="Times New Roman" w:hAnsi="Times New Roman"/>
          <w:i w:val="1"/>
          <w:color w:val="000000"/>
          <w:spacing w:val="0"/>
          <w:sz w:val="18"/>
        </w:rPr>
      </w:pPr>
      <w:r>
        <w:rPr>
          <w:rFonts w:ascii="Times New Roman" w:hAnsi="Times New Roman"/>
          <w:i w:val="1"/>
          <w:color w:val="000000"/>
          <w:spacing w:val="0"/>
          <w:sz w:val="18"/>
        </w:rPr>
        <w:t xml:space="preserve">                                             (</w:t>
      </w:r>
      <w:r>
        <w:rPr>
          <w:rFonts w:ascii="Times New Roman" w:hAnsi="Times New Roman"/>
          <w:i w:val="1"/>
          <w:color w:val="000000"/>
          <w:spacing w:val="0"/>
          <w:sz w:val="18"/>
        </w:rPr>
        <w:t>соответствует, не соответствует)</w:t>
      </w:r>
    </w:p>
    <w:p w14:paraId="88000000">
      <w:pPr>
        <w:spacing w:after="0" w:before="0" w:line="288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 xml:space="preserve">___________________ </w:t>
      </w:r>
      <w:r>
        <w:rPr>
          <w:rFonts w:ascii="Times New Roman" w:hAnsi="Times New Roman"/>
          <w:color w:val="000000"/>
          <w:spacing w:val="0"/>
          <w:sz w:val="24"/>
        </w:rPr>
        <w:t>студента ___________________________ к защите ВКР в ГЭК.</w:t>
      </w:r>
    </w:p>
    <w:p w14:paraId="89000000">
      <w:pPr>
        <w:spacing w:after="0" w:before="0" w:line="288" w:lineRule="auto"/>
        <w:ind w:firstLine="0" w:left="0" w:right="0"/>
        <w:jc w:val="both"/>
        <w:rPr>
          <w:rFonts w:ascii="Times New Roman" w:hAnsi="Times New Roman"/>
          <w:i w:val="1"/>
          <w:color w:val="000000"/>
          <w:spacing w:val="0"/>
          <w:sz w:val="18"/>
        </w:rPr>
      </w:pPr>
      <w:r>
        <w:rPr>
          <w:rFonts w:ascii="Times New Roman" w:hAnsi="Times New Roman"/>
          <w:i w:val="1"/>
          <w:color w:val="000000"/>
          <w:spacing w:val="0"/>
          <w:sz w:val="18"/>
        </w:rPr>
        <w:t>(</w:t>
      </w:r>
      <w:r>
        <w:rPr>
          <w:rFonts w:ascii="Times New Roman" w:hAnsi="Times New Roman"/>
          <w:i w:val="1"/>
          <w:color w:val="000000"/>
          <w:spacing w:val="0"/>
          <w:sz w:val="18"/>
        </w:rPr>
        <w:t>допустить, не допустить)                                      (Фамилия И.О.)</w:t>
      </w:r>
    </w:p>
    <w:p w14:paraId="8A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8B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 xml:space="preserve">Протокол заседания кафедры:   </w:t>
      </w:r>
      <w:r>
        <w:rPr>
          <w:rFonts w:ascii="Segoe UI Symbol" w:hAnsi="Segoe UI Symbol"/>
          <w:color w:val="000000"/>
          <w:spacing w:val="0"/>
          <w:sz w:val="24"/>
        </w:rPr>
        <w:t>№</w:t>
      </w:r>
      <w:r>
        <w:rPr>
          <w:rFonts w:ascii="Times New Roman" w:hAnsi="Times New Roman"/>
          <w:color w:val="000000"/>
          <w:spacing w:val="0"/>
          <w:sz w:val="24"/>
        </w:rPr>
        <w:t xml:space="preserve"> _____  </w:t>
      </w:r>
      <w:r>
        <w:rPr>
          <w:rFonts w:ascii="Times New Roman" w:hAnsi="Times New Roman"/>
          <w:color w:val="000000"/>
          <w:spacing w:val="0"/>
          <w:sz w:val="24"/>
        </w:rPr>
        <w:t xml:space="preserve">от   </w:t>
      </w:r>
      <w:r>
        <w:rPr>
          <w:rFonts w:ascii="Times New Roman" w:hAnsi="Times New Roman"/>
          <w:color w:val="000000"/>
          <w:spacing w:val="0"/>
          <w:sz w:val="24"/>
        </w:rPr>
        <w:t xml:space="preserve">«____»____________________20_____ </w:t>
      </w:r>
      <w:r>
        <w:rPr>
          <w:rFonts w:ascii="Times New Roman" w:hAnsi="Times New Roman"/>
          <w:color w:val="000000"/>
          <w:spacing w:val="0"/>
          <w:sz w:val="24"/>
        </w:rPr>
        <w:t>г.</w:t>
      </w:r>
    </w:p>
    <w:p w14:paraId="8C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Защиту назначить на "____" ________________ 20____ г.</w:t>
      </w:r>
    </w:p>
    <w:p w14:paraId="8D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8E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Секретарь ГЭК _________________   /____________________/  _____________</w:t>
      </w:r>
    </w:p>
    <w:p w14:paraId="8F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i w:val="1"/>
          <w:color w:val="000000"/>
          <w:spacing w:val="0"/>
          <w:sz w:val="18"/>
        </w:rPr>
      </w:pPr>
      <w:r>
        <w:rPr>
          <w:rFonts w:ascii="Times New Roman" w:hAnsi="Times New Roman"/>
          <w:i w:val="1"/>
          <w:color w:val="000000"/>
          <w:spacing w:val="0"/>
          <w:sz w:val="18"/>
        </w:rPr>
        <w:t xml:space="preserve">                                              (</w:t>
      </w:r>
      <w:r>
        <w:rPr>
          <w:rFonts w:ascii="Times New Roman" w:hAnsi="Times New Roman"/>
          <w:i w:val="1"/>
          <w:color w:val="000000"/>
          <w:spacing w:val="0"/>
          <w:sz w:val="18"/>
        </w:rPr>
        <w:t xml:space="preserve">подпись)                             (расшифровка)                            (дата) </w:t>
      </w:r>
    </w:p>
    <w:p w14:paraId="90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91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Заведующий кафедрой  ________________    /__</w:t>
      </w:r>
      <w:r>
        <w:rPr>
          <w:rFonts w:ascii="Times New Roman" w:hAnsi="Times New Roman"/>
          <w:color w:val="000000"/>
          <w:spacing w:val="0"/>
          <w:sz w:val="24"/>
          <w:u w:val="single"/>
        </w:rPr>
        <w:t>Корюкин Д.А.</w:t>
      </w:r>
      <w:r>
        <w:rPr>
          <w:rFonts w:ascii="Times New Roman" w:hAnsi="Times New Roman"/>
          <w:color w:val="000000"/>
          <w:spacing w:val="0"/>
          <w:sz w:val="24"/>
        </w:rPr>
        <w:t xml:space="preserve">_/  ____________ </w:t>
      </w:r>
    </w:p>
    <w:p w14:paraId="92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i w:val="1"/>
          <w:color w:val="000000"/>
          <w:spacing w:val="0"/>
          <w:sz w:val="18"/>
        </w:rPr>
      </w:pPr>
      <w:r>
        <w:rPr>
          <w:rFonts w:ascii="Times New Roman" w:hAnsi="Times New Roman"/>
          <w:i w:val="1"/>
          <w:color w:val="000000"/>
          <w:spacing w:val="0"/>
          <w:sz w:val="18"/>
        </w:rPr>
        <w:t xml:space="preserve">                                                                  (</w:t>
      </w:r>
      <w:r>
        <w:rPr>
          <w:rFonts w:ascii="Times New Roman" w:hAnsi="Times New Roman"/>
          <w:i w:val="1"/>
          <w:color w:val="000000"/>
          <w:spacing w:val="0"/>
          <w:sz w:val="18"/>
        </w:rPr>
        <w:t>подпись)                             (расшифровка)                   (дата)</w:t>
      </w:r>
    </w:p>
    <w:p w14:paraId="93000000">
      <w:pPr>
        <w:spacing w:after="0" w:before="0" w:line="288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</w:p>
    <w:p w14:paraId="94000000">
      <w:pPr>
        <w:spacing w:after="0" w:before="0" w:line="240" w:lineRule="auto"/>
        <w:ind w:firstLine="0" w:left="-993" w:right="0"/>
        <w:jc w:val="left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 xml:space="preserve"> </w:t>
      </w:r>
    </w:p>
    <w:p w14:paraId="95000000">
      <w:pPr>
        <w:spacing w:after="0" w:before="0" w:line="240" w:lineRule="auto"/>
        <w:ind w:firstLine="0" w:left="-993" w:right="0"/>
        <w:jc w:val="left"/>
        <w:rPr>
          <w:rFonts w:ascii="Times New Roman" w:hAnsi="Times New Roman"/>
          <w:b w:val="1"/>
          <w:color w:val="000000"/>
          <w:spacing w:val="0"/>
          <w:sz w:val="28"/>
        </w:rPr>
      </w:pPr>
    </w:p>
    <w:tbl>
      <w:tblPr>
        <w:tblW w:type="auto" w:w="0"/>
        <w:tblLayout w:type="fixed"/>
      </w:tblPr>
      <w:tblGrid>
        <w:gridCol w:w="4361"/>
        <w:gridCol w:w="1985"/>
        <w:gridCol w:w="3934"/>
      </w:tblGrid>
      <w:tr>
        <w:trPr>
          <w:trHeight w:hRule="atLeast" w:val="1"/>
        </w:trPr>
        <w:tc>
          <w:tcPr>
            <w:tcW w:type="dxa" w:w="43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FFFFFF" w:val="clear"/>
            <w:tcMar>
              <w:left w:type="dxa" w:w="108"/>
              <w:right w:type="dxa" w:w="108"/>
            </w:tcMar>
            <w:vAlign w:val="top"/>
          </w:tcPr>
          <w:p w14:paraId="9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СОГЛАСОВАНО</w:t>
            </w:r>
          </w:p>
          <w:p w14:paraId="9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Руководитель ВКР</w:t>
            </w:r>
          </w:p>
          <w:p w14:paraId="9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___________ /________________ /</w:t>
            </w:r>
          </w:p>
          <w:p w14:paraId="9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«___»  _____________2024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г.</w:t>
            </w:r>
          </w:p>
          <w:p w14:paraId="9A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</w:rPr>
            </w:pPr>
          </w:p>
        </w:tc>
        <w:tc>
          <w:tcPr>
            <w:tcW w:type="dxa" w:w="19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FFFFFF" w:val="clear"/>
            <w:tcMar>
              <w:left w:type="dxa" w:w="108"/>
              <w:right w:type="dxa" w:w="108"/>
            </w:tcMar>
            <w:vAlign w:val="top"/>
          </w:tcPr>
          <w:p w14:paraId="9B000000">
            <w:pPr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</w:p>
        </w:tc>
        <w:tc>
          <w:tcPr>
            <w:tcW w:type="dxa" w:w="3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shd w:fill="FFFFFF" w:val="clear"/>
            <w:tcMar>
              <w:left w:type="dxa" w:w="108"/>
              <w:right w:type="dxa" w:w="108"/>
            </w:tcMar>
            <w:vAlign w:val="top"/>
          </w:tcPr>
          <w:p w14:paraId="9C000000">
            <w:pPr>
              <w:spacing w:after="0" w:before="0" w:line="240" w:lineRule="auto"/>
              <w:ind w:firstLine="0" w:left="2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Заведующему кафедрой</w:t>
            </w:r>
          </w:p>
          <w:p w14:paraId="9D000000">
            <w:pPr>
              <w:spacing w:after="0" w:before="0" w:line="240" w:lineRule="auto"/>
              <w:ind w:firstLine="0" w:left="2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Физическая культура и спорт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  <w:p w14:paraId="9E000000">
            <w:pPr>
              <w:spacing w:after="0" w:before="0" w:line="240" w:lineRule="auto"/>
              <w:ind w:firstLine="0" w:left="2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ФГБОУ ВО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КГУ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  <w:p w14:paraId="9F000000">
            <w:pPr>
              <w:spacing w:after="0" w:before="0" w:line="240" w:lineRule="auto"/>
              <w:ind w:firstLine="0" w:left="2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  <w:p w14:paraId="A0000000">
            <w:pPr>
              <w:spacing w:after="0" w:before="0" w:line="240" w:lineRule="auto"/>
              <w:ind w:firstLine="0" w:left="2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от студента гр. </w:t>
            </w:r>
          </w:p>
          <w:p w14:paraId="A1000000">
            <w:pPr>
              <w:spacing w:after="0" w:before="0" w:line="240" w:lineRule="auto"/>
              <w:ind w:firstLine="0" w:left="2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highlight w:val="white"/>
              </w:rPr>
              <w:t>ПФЗ-</w:t>
            </w:r>
            <w:r>
              <w:rPr>
                <w:rFonts w:ascii="Roboto" w:hAnsi="Roboto"/>
                <w:color w:val="000000"/>
                <w:spacing w:val="0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  <w:highlight w:val="white"/>
              </w:rPr>
              <w:t>4920120</w:t>
            </w:r>
            <w:r>
              <w:rPr>
                <w:rFonts w:ascii="Times New Roman" w:hAnsi="Times New Roman"/>
                <w:color w:val="000000"/>
                <w:spacing w:val="0"/>
                <w:sz w:val="28"/>
                <w:highlight w:val="white"/>
              </w:rPr>
              <w:t>у</w:t>
            </w:r>
          </w:p>
          <w:p w14:paraId="A2000000">
            <w:pPr>
              <w:spacing w:after="0" w:before="0" w:line="240" w:lineRule="auto"/>
              <w:ind w:firstLine="0" w:left="2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u w:val="single"/>
              </w:rPr>
              <w:t>Рыжкова Т.А.</w:t>
            </w:r>
          </w:p>
          <w:p w14:paraId="A3000000">
            <w:pPr>
              <w:spacing w:after="0" w:before="0" w:line="240" w:lineRule="auto"/>
              <w:ind w:firstLine="0" w:left="0" w:right="0"/>
              <w:jc w:val="left"/>
              <w:rPr>
                <w:spacing w:val="0"/>
              </w:rPr>
            </w:pPr>
          </w:p>
        </w:tc>
      </w:tr>
    </w:tbl>
    <w:p w14:paraId="A4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A5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A6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ЗАЯВЛЕНИЕ</w:t>
      </w:r>
    </w:p>
    <w:p w14:paraId="A7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______________</w:t>
      </w:r>
    </w:p>
    <w:p w14:paraId="A8000000">
      <w:pPr>
        <w:spacing w:after="0" w:before="0" w:line="240" w:lineRule="auto"/>
        <w:ind w:firstLine="0" w:left="426" w:right="0"/>
        <w:jc w:val="left"/>
        <w:rPr>
          <w:rFonts w:ascii="Times New Roman" w:hAnsi="Times New Roman"/>
          <w:color w:val="000000"/>
          <w:spacing w:val="0"/>
          <w:sz w:val="16"/>
        </w:rPr>
      </w:pPr>
      <w:r>
        <w:rPr>
          <w:rFonts w:ascii="Times New Roman" w:hAnsi="Times New Roman"/>
          <w:color w:val="000000"/>
          <w:spacing w:val="0"/>
          <w:sz w:val="16"/>
        </w:rPr>
        <w:t>(</w:t>
      </w:r>
      <w:r>
        <w:rPr>
          <w:rFonts w:ascii="Times New Roman" w:hAnsi="Times New Roman"/>
          <w:color w:val="000000"/>
          <w:spacing w:val="0"/>
          <w:sz w:val="16"/>
        </w:rPr>
        <w:t>дата)</w:t>
      </w:r>
    </w:p>
    <w:p w14:paraId="A9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A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Прошу утвердить мне тему выпускной квалификационной работы_____</w:t>
      </w:r>
    </w:p>
    <w:p w14:paraId="AB000000">
      <w:pPr>
        <w:spacing w:after="0" w:before="0" w:line="36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color w:val="000000"/>
          <w:spacing w:val="0"/>
          <w:sz w:val="28"/>
          <w:u w:val="single"/>
        </w:rPr>
        <w:t xml:space="preserve"> « 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 xml:space="preserve">Использование элементов баскетбола для профилактики нарушения осанки у детей возраста 9-10 лет  </w:t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>»</w:t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  <w:r>
        <w:rPr>
          <w:rFonts w:ascii="Times New Roman" w:hAnsi="Times New Roman"/>
          <w:color w:val="000000"/>
          <w:spacing w:val="0"/>
          <w:sz w:val="28"/>
          <w:highlight w:val="white"/>
          <w:u w:val="single"/>
        </w:rPr>
        <w:tab/>
      </w:r>
    </w:p>
    <w:p w14:paraId="A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A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A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Руководитель ВКР: к.б.н., доцент Ловыгина О.Н.</w:t>
      </w:r>
    </w:p>
    <w:p w14:paraId="A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Консультант по ВКР в целом: _____________________________</w:t>
      </w:r>
    </w:p>
    <w:p w14:paraId="B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B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B2000000">
      <w:pPr>
        <w:spacing w:after="0" w:before="0" w:line="240" w:lineRule="auto"/>
        <w:ind w:firstLine="709" w:left="1415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_____________ / __</w:t>
      </w:r>
      <w:r>
        <w:rPr>
          <w:rFonts w:ascii="Times New Roman" w:hAnsi="Times New Roman"/>
          <w:color w:val="000000"/>
          <w:spacing w:val="0"/>
          <w:sz w:val="28"/>
          <w:u w:val="single"/>
        </w:rPr>
        <w:t>РыжковаТ.А.</w:t>
      </w:r>
      <w:r>
        <w:rPr>
          <w:rFonts w:ascii="Times New Roman" w:hAnsi="Times New Roman"/>
          <w:color w:val="000000"/>
          <w:spacing w:val="0"/>
          <w:sz w:val="28"/>
        </w:rPr>
        <w:t xml:space="preserve"> /</w:t>
      </w:r>
    </w:p>
    <w:p w14:paraId="B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1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                                    </w:t>
      </w:r>
      <w:r>
        <w:rPr>
          <w:rFonts w:ascii="Times New Roman" w:hAnsi="Times New Roman"/>
          <w:color w:val="000000"/>
          <w:spacing w:val="0"/>
          <w:sz w:val="18"/>
        </w:rPr>
        <w:t>(</w:t>
      </w:r>
      <w:r>
        <w:rPr>
          <w:rFonts w:ascii="Times New Roman" w:hAnsi="Times New Roman"/>
          <w:color w:val="000000"/>
          <w:spacing w:val="0"/>
          <w:sz w:val="18"/>
        </w:rPr>
        <w:t>подпись)</w:t>
      </w:r>
      <w:r>
        <w:rPr>
          <w:rFonts w:ascii="Times New Roman" w:hAnsi="Times New Roman"/>
          <w:color w:val="000000"/>
          <w:spacing w:val="0"/>
          <w:sz w:val="28"/>
        </w:rPr>
        <w:t xml:space="preserve">                  </w:t>
      </w:r>
      <w:r>
        <w:rPr>
          <w:rFonts w:ascii="Times New Roman" w:hAnsi="Times New Roman"/>
          <w:color w:val="000000"/>
          <w:spacing w:val="0"/>
          <w:sz w:val="18"/>
        </w:rPr>
        <w:t>(ФИО студента)</w:t>
      </w:r>
    </w:p>
    <w:p w14:paraId="B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B5000000">
      <w:pPr>
        <w:spacing w:after="0" w:before="0" w:line="240" w:lineRule="auto"/>
        <w:ind w:firstLine="0" w:left="2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Тема ВКР рекомендована к утверждению на заседании кафедры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Физическая культура и спорт</w:t>
      </w:r>
      <w:r>
        <w:rPr>
          <w:rFonts w:ascii="Times New Roman" w:hAnsi="Times New Roman"/>
          <w:color w:val="000000"/>
          <w:spacing w:val="0"/>
          <w:sz w:val="28"/>
        </w:rPr>
        <w:t xml:space="preserve">»,  </w:t>
      </w:r>
      <w:r>
        <w:rPr>
          <w:rFonts w:ascii="Times New Roman" w:hAnsi="Times New Roman"/>
          <w:color w:val="000000"/>
          <w:spacing w:val="0"/>
          <w:sz w:val="28"/>
        </w:rPr>
        <w:t xml:space="preserve">протокол от _________________________ 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 xml:space="preserve"> __________.</w:t>
      </w:r>
    </w:p>
    <w:p w14:paraId="B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B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B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B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i w:val="1"/>
          <w:color w:val="000000"/>
          <w:spacing w:val="0"/>
          <w:sz w:val="28"/>
        </w:rPr>
      </w:pPr>
      <w:r>
        <w:rPr>
          <w:rFonts w:ascii="Times New Roman" w:hAnsi="Times New Roman"/>
          <w:i w:val="1"/>
          <w:color w:val="000000"/>
          <w:spacing w:val="0"/>
          <w:sz w:val="28"/>
        </w:rPr>
        <w:t>в случае уточнения темы на заседании кафедры:</w:t>
      </w:r>
    </w:p>
    <w:p w14:paraId="BA000000">
      <w:pPr>
        <w:spacing w:after="0" w:before="0" w:line="240" w:lineRule="auto"/>
        <w:ind w:firstLine="0" w:left="2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Тема ВКР рекомендована к утверждению на заседании кафедры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Физическая культура и спорт</w:t>
      </w:r>
      <w:r>
        <w:rPr>
          <w:rFonts w:ascii="Times New Roman" w:hAnsi="Times New Roman"/>
          <w:color w:val="000000"/>
          <w:spacing w:val="0"/>
          <w:sz w:val="28"/>
        </w:rPr>
        <w:t xml:space="preserve">» </w:t>
      </w:r>
      <w:r>
        <w:rPr>
          <w:rFonts w:ascii="Times New Roman" w:hAnsi="Times New Roman"/>
          <w:color w:val="000000"/>
          <w:spacing w:val="0"/>
          <w:sz w:val="28"/>
        </w:rPr>
        <w:t>в следующей редакции:</w:t>
      </w:r>
    </w:p>
    <w:p w14:paraId="B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>
        <w:rPr>
          <w:rFonts w:ascii="Times New Roman" w:hAnsi="Times New Roman"/>
          <w:color w:val="000000"/>
          <w:spacing w:val="0"/>
          <w:sz w:val="28"/>
        </w:rPr>
        <w:t xml:space="preserve">протокол от __________________________________ 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 xml:space="preserve"> __________.</w:t>
      </w:r>
    </w:p>
    <w:p w14:paraId="B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B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B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B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Заведующий кафедрой                                                                 /_____________/</w:t>
      </w:r>
    </w:p>
    <w:p w14:paraId="C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C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C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C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C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C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C6000000">
      <w:pPr>
        <w:keepNext w:val="1"/>
        <w:spacing w:after="0" w:before="0" w:line="36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Отчет студента о проделанной работе</w:t>
      </w:r>
    </w:p>
    <w:p w14:paraId="C7000000">
      <w:pPr>
        <w:keepNext w:val="1"/>
        <w:spacing w:after="0" w:before="0" w:line="36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C8000000">
      <w:pPr>
        <w:spacing w:after="0" w:before="0" w:line="36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ab/>
      </w:r>
      <w:r>
        <w:rPr>
          <w:rFonts w:ascii="Times New Roman" w:hAnsi="Times New Roman"/>
          <w:color w:val="000000"/>
          <w:spacing w:val="0"/>
          <w:sz w:val="28"/>
        </w:rPr>
        <w:t xml:space="preserve">Я проходила производственную преддипломную практику по специальности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Адаптивная физическая культура</w:t>
      </w:r>
      <w:r>
        <w:rPr>
          <w:rFonts w:ascii="Times New Roman" w:hAnsi="Times New Roman"/>
          <w:color w:val="000000"/>
          <w:spacing w:val="0"/>
          <w:sz w:val="28"/>
        </w:rPr>
        <w:t xml:space="preserve">» </w:t>
      </w:r>
      <w:r>
        <w:rPr>
          <w:rFonts w:ascii="Times New Roman" w:hAnsi="Times New Roman"/>
          <w:color w:val="000000"/>
          <w:spacing w:val="0"/>
          <w:sz w:val="28"/>
        </w:rPr>
        <w:t xml:space="preserve">на базе МБОУ СОШ </w:t>
      </w:r>
      <w:r>
        <w:rPr>
          <w:rFonts w:ascii="Times New Roman" w:hAnsi="Times New Roman"/>
          <w:color w:val="000000"/>
          <w:spacing w:val="0"/>
          <w:sz w:val="28"/>
        </w:rPr>
        <w:t xml:space="preserve">« </w:t>
      </w:r>
      <w:r>
        <w:rPr>
          <w:rFonts w:ascii="Times New Roman" w:hAnsi="Times New Roman"/>
          <w:color w:val="000000"/>
          <w:spacing w:val="0"/>
          <w:sz w:val="28"/>
        </w:rPr>
        <w:t xml:space="preserve">Средне общеобразовательная школа  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>36</w:t>
      </w:r>
      <w:r>
        <w:rPr>
          <w:rFonts w:ascii="Times New Roman" w:hAnsi="Times New Roman"/>
          <w:color w:val="000000"/>
          <w:spacing w:val="0"/>
          <w:sz w:val="28"/>
        </w:rPr>
        <w:t>» (</w:t>
      </w:r>
      <w:r>
        <w:rPr>
          <w:rFonts w:ascii="Times New Roman" w:hAnsi="Times New Roman"/>
          <w:color w:val="000000"/>
          <w:spacing w:val="0"/>
          <w:sz w:val="28"/>
        </w:rPr>
        <w:t>Государственное учреждение г.Кургана) с 02.10.2023 г. по 09.12.2023 г.</w:t>
      </w:r>
    </w:p>
    <w:p w14:paraId="C9000000">
      <w:pPr>
        <w:spacing w:after="0" w:before="0" w:line="360" w:lineRule="auto"/>
        <w:ind w:firstLine="708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Тема моей дипломной работы: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Использование элементов баскетбола для профилактики нарушения осанки у детей возраста 9-10 лет</w:t>
      </w:r>
      <w:r>
        <w:rPr>
          <w:rFonts w:ascii="Times New Roman" w:hAnsi="Times New Roman"/>
          <w:color w:val="000000"/>
          <w:spacing w:val="0"/>
          <w:sz w:val="28"/>
        </w:rPr>
        <w:t xml:space="preserve">  </w:t>
      </w:r>
      <w:r>
        <w:rPr>
          <w:rFonts w:ascii="Times New Roman" w:hAnsi="Times New Roman"/>
          <w:color w:val="000000"/>
          <w:spacing w:val="0"/>
          <w:sz w:val="28"/>
        </w:rPr>
        <w:t>».</w:t>
      </w:r>
    </w:p>
    <w:p w14:paraId="CA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В первой главе работы рассмотрены теоретические аспекты </w:t>
      </w:r>
      <w:r>
        <w:rPr>
          <w:rFonts w:ascii="Times New Roman" w:hAnsi="Times New Roman"/>
          <w:color w:val="000000"/>
          <w:spacing w:val="0"/>
          <w:sz w:val="28"/>
        </w:rPr>
        <w:t>Использование элементов баскетбола для профилактики нарушения осанки у детей возраста 9-10лет адаптивной физической культуры</w:t>
      </w:r>
      <w:r>
        <w:rPr>
          <w:rFonts w:ascii="Times New Roman" w:hAnsi="Times New Roman"/>
          <w:color w:val="000000"/>
          <w:spacing w:val="0"/>
          <w:sz w:val="28"/>
        </w:rPr>
        <w:t>.</w:t>
      </w:r>
    </w:p>
    <w:p w14:paraId="CB000000">
      <w:pPr>
        <w:spacing w:after="0" w:before="0" w:line="360" w:lineRule="auto"/>
        <w:ind w:firstLine="708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Во второй и третьей главе представлено экспериментальное исследование </w:t>
      </w:r>
      <w:r>
        <w:rPr>
          <w:rFonts w:ascii="Times New Roman" w:hAnsi="Times New Roman"/>
          <w:color w:val="000000"/>
          <w:spacing w:val="0"/>
          <w:sz w:val="28"/>
        </w:rPr>
        <w:t>для профилактики нарушения осанки у детей возраста 9-11 летсредствами адаптивной физической культуры</w:t>
      </w:r>
      <w:r>
        <w:rPr>
          <w:rFonts w:ascii="Times New Roman" w:hAnsi="Times New Roman"/>
          <w:color w:val="000000"/>
          <w:spacing w:val="0"/>
          <w:sz w:val="28"/>
        </w:rPr>
        <w:t xml:space="preserve">. Представлены результаты собственных исследований. </w:t>
      </w:r>
    </w:p>
    <w:p w14:paraId="CC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За время прохождения практики я собрала и проанализировала  материал, необходимый для написания моей дипломной работы. Так же мною был произведен подбор и </w:t>
      </w:r>
      <w:r>
        <w:rPr>
          <w:rFonts w:ascii="Times New Roman" w:hAnsi="Times New Roman"/>
          <w:color w:val="000000"/>
          <w:spacing w:val="0"/>
          <w:sz w:val="28"/>
        </w:rPr>
        <w:t>оформление списка литературы, который включает более 55 источников литературы.</w:t>
      </w:r>
    </w:p>
    <w:p w14:paraId="CD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Актуальность исследования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привлечение детей занятием физической культуры и спорта.</w:t>
      </w:r>
    </w:p>
    <w:p w14:paraId="CE000000">
      <w:pPr>
        <w:tabs>
          <w:tab w:leader="none" w:pos="6015" w:val="left"/>
        </w:tabs>
        <w:spacing w:after="0" w:before="0" w:line="360" w:lineRule="auto"/>
        <w:ind w:firstLine="709" w:left="0" w:right="14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Объект исследования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осанка детей 9-11 лет.</w:t>
      </w:r>
    </w:p>
    <w:p w14:paraId="CF000000">
      <w:pPr>
        <w:spacing w:after="0" w:before="0" w:line="360" w:lineRule="auto"/>
        <w:ind w:firstLine="708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Предмет исследования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процесс профилактики нарушений осанки у детей с применением элементов баскетбола.</w:t>
      </w:r>
    </w:p>
    <w:p w14:paraId="D0000000">
      <w:pPr>
        <w:spacing w:after="0" w:before="0" w:line="360" w:lineRule="auto"/>
        <w:ind w:firstLine="665" w:left="43" w:right="115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Цель</w:t>
      </w:r>
      <w:r>
        <w:rPr>
          <w:rFonts w:ascii="Times New Roman" w:hAnsi="Times New Roman"/>
          <w:color w:val="000000"/>
          <w:spacing w:val="0"/>
          <w:sz w:val="28"/>
        </w:rPr>
        <w:t xml:space="preserve">  дипломной работы является изучение эффективности применения элементов баскетбола для профилактики нарушений осанки у детей-сирот 9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11 </w:t>
      </w:r>
      <w:r>
        <w:rPr>
          <w:rFonts w:ascii="Times New Roman" w:hAnsi="Times New Roman"/>
          <w:color w:val="000000"/>
          <w:spacing w:val="0"/>
          <w:sz w:val="28"/>
        </w:rPr>
        <w:t>лет.</w:t>
      </w:r>
    </w:p>
    <w:p w14:paraId="D1000000">
      <w:pPr>
        <w:spacing w:after="0" w:before="0" w:line="360" w:lineRule="auto"/>
        <w:ind w:firstLine="665" w:left="43" w:right="115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При этом ставились следующие </w:t>
      </w:r>
      <w:r>
        <w:rPr>
          <w:rFonts w:ascii="Times New Roman" w:hAnsi="Times New Roman"/>
          <w:b w:val="1"/>
          <w:color w:val="000000"/>
          <w:spacing w:val="0"/>
          <w:sz w:val="28"/>
        </w:rPr>
        <w:t>задачи:</w:t>
      </w:r>
    </w:p>
    <w:p w14:paraId="D2000000">
      <w:pPr>
        <w:spacing w:after="0" w:before="0" w:line="360" w:lineRule="auto"/>
        <w:ind w:firstLine="708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1. </w:t>
      </w:r>
      <w:r>
        <w:rPr>
          <w:rFonts w:ascii="Times New Roman" w:hAnsi="Times New Roman"/>
          <w:color w:val="000000"/>
          <w:spacing w:val="0"/>
          <w:sz w:val="28"/>
        </w:rPr>
        <w:t>Выполнить анализ научно-методической литературы по теме исследования.</w:t>
      </w:r>
    </w:p>
    <w:p w14:paraId="D3000000">
      <w:pPr>
        <w:spacing w:after="0" w:before="0" w:line="360" w:lineRule="auto"/>
        <w:ind w:firstLine="0" w:left="708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2. </w:t>
      </w:r>
      <w:r>
        <w:rPr>
          <w:rFonts w:ascii="Times New Roman" w:hAnsi="Times New Roman"/>
          <w:color w:val="000000"/>
          <w:spacing w:val="0"/>
          <w:sz w:val="28"/>
        </w:rPr>
        <w:t>Подобрать и применить на практике комплекс баскетбольных упражнений для коррекции и профилактики нарушений осанки у детей-сирот 9-11 лет.</w:t>
      </w:r>
    </w:p>
    <w:p w14:paraId="D4000000">
      <w:pPr>
        <w:spacing w:after="0" w:before="0" w:line="360" w:lineRule="auto"/>
        <w:ind w:firstLine="0" w:left="708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3. </w:t>
      </w:r>
      <w:r>
        <w:rPr>
          <w:rFonts w:ascii="Times New Roman" w:hAnsi="Times New Roman"/>
          <w:color w:val="000000"/>
          <w:spacing w:val="0"/>
          <w:sz w:val="28"/>
        </w:rPr>
        <w:t>Выполнить анализ эффективности применения элементов баскетбола на занятиях ЛФК.</w:t>
      </w:r>
    </w:p>
    <w:p w14:paraId="D5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D6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 xml:space="preserve">Гипотеза исследования: </w:t>
      </w:r>
      <w:r>
        <w:rPr>
          <w:rFonts w:ascii="Times New Roman" w:hAnsi="Times New Roman"/>
          <w:color w:val="000000"/>
          <w:spacing w:val="0"/>
          <w:sz w:val="28"/>
        </w:rPr>
        <w:t xml:space="preserve">предполагаем, что занятия спортом  будет способствовать </w:t>
      </w:r>
      <w:r>
        <w:rPr>
          <w:rFonts w:ascii="Times New Roman" w:hAnsi="Times New Roman"/>
          <w:color w:val="000000"/>
          <w:spacing w:val="0"/>
          <w:sz w:val="28"/>
        </w:rPr>
        <w:t>для профилактики нарущений осанки у детей.</w:t>
      </w:r>
    </w:p>
    <w:p w14:paraId="D7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Исследование проводилось на базе </w:t>
      </w:r>
      <w:r>
        <w:rPr>
          <w:rFonts w:ascii="Times New Roman" w:hAnsi="Times New Roman"/>
          <w:color w:val="000000"/>
          <w:spacing w:val="0"/>
          <w:sz w:val="28"/>
        </w:rPr>
        <w:t xml:space="preserve">МБОУ СОШ 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 xml:space="preserve">36 </w:t>
      </w:r>
      <w:r>
        <w:rPr>
          <w:rFonts w:ascii="Times New Roman" w:hAnsi="Times New Roman"/>
          <w:color w:val="000000"/>
          <w:spacing w:val="0"/>
          <w:sz w:val="28"/>
        </w:rPr>
        <w:t>г.Кургана</w:t>
      </w:r>
      <w:r>
        <w:rPr>
          <w:rFonts w:ascii="Times New Roman" w:hAnsi="Times New Roman"/>
          <w:color w:val="000000"/>
          <w:spacing w:val="0"/>
          <w:sz w:val="28"/>
        </w:rPr>
        <w:t>г. Кургана с октября  2023 г. по декабрь 2023 г.</w:t>
      </w:r>
      <w:r>
        <w:rPr>
          <w:rFonts w:ascii="Times New Roman" w:hAnsi="Times New Roman"/>
          <w:color w:val="000000"/>
          <w:spacing w:val="0"/>
          <w:sz w:val="28"/>
        </w:rPr>
        <w:t xml:space="preserve">Исследование проводилось на базе МБОУ СОШ 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 xml:space="preserve">36 </w:t>
      </w:r>
      <w:r>
        <w:rPr>
          <w:rFonts w:ascii="Times New Roman" w:hAnsi="Times New Roman"/>
          <w:color w:val="000000"/>
          <w:spacing w:val="0"/>
          <w:sz w:val="28"/>
        </w:rPr>
        <w:t xml:space="preserve">г.Кургана. Для исследования была набрана группа детей- школьного возраста 9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10 </w:t>
      </w:r>
      <w:r>
        <w:rPr>
          <w:rFonts w:ascii="Times New Roman" w:hAnsi="Times New Roman"/>
          <w:color w:val="000000"/>
          <w:spacing w:val="0"/>
          <w:sz w:val="28"/>
        </w:rPr>
        <w:t>лет в количестве 20 человек.</w:t>
      </w:r>
    </w:p>
    <w:p w14:paraId="D8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Испытуемые были разделены на две группы:</w:t>
      </w:r>
    </w:p>
    <w:p w14:paraId="D9000000">
      <w:pPr>
        <w:numPr>
          <w:ilvl w:val="0"/>
        </w:numPr>
        <w:tabs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Контрольная</w:t>
      </w:r>
    </w:p>
    <w:p w14:paraId="DA000000">
      <w:pPr>
        <w:numPr>
          <w:ilvl w:val="0"/>
        </w:numPr>
        <w:tabs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Экспериментальная</w:t>
      </w:r>
    </w:p>
    <w:p w14:paraId="DB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Каждая группа состояла из 10 человек.</w:t>
      </w:r>
    </w:p>
    <w:p w14:paraId="DC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Дети из обоих групп посещали занятия по ЛФК 2 раза в неделю, но детям из экспериментальной группы в отличии от детей из контрольной группы в ходе занятия предлагалось выполнять упражнения с баскетбольным мячом симметричного характера (приложение 1), а так же посещать тренировочные занятия по баскетболу 2 раза в неделю.</w:t>
      </w:r>
    </w:p>
    <w:p w14:paraId="DD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DE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Для решения поставленных задач использовались следующие методы:</w:t>
      </w:r>
    </w:p>
    <w:p w14:paraId="DF000000">
      <w:pPr>
        <w:numPr>
          <w:ilvl w:val="0"/>
        </w:numPr>
        <w:tabs>
          <w:tab w:leader="none" w:pos="1069" w:val="left"/>
        </w:tabs>
        <w:spacing w:after="0" w:before="0" w:line="360" w:lineRule="auto"/>
        <w:ind w:hanging="360" w:left="1069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Анализ научно-методической литературы по теме исследования.</w:t>
      </w:r>
    </w:p>
    <w:p w14:paraId="E0000000">
      <w:pPr>
        <w:numPr>
          <w:ilvl w:val="0"/>
        </w:numPr>
        <w:tabs>
          <w:tab w:leader="none" w:pos="1069" w:val="left"/>
        </w:tabs>
        <w:spacing w:after="0" w:before="0" w:line="360" w:lineRule="auto"/>
        <w:ind w:hanging="360" w:left="1069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Антропометрические методы.</w:t>
      </w:r>
    </w:p>
    <w:p w14:paraId="E1000000">
      <w:pPr>
        <w:numPr>
          <w:ilvl w:val="0"/>
        </w:numPr>
        <w:tabs>
          <w:tab w:leader="none" w:pos="1069" w:val="left"/>
        </w:tabs>
        <w:spacing w:after="0" w:before="0" w:line="360" w:lineRule="auto"/>
        <w:ind w:hanging="360" w:left="1069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Методы математической статистики.</w:t>
      </w:r>
    </w:p>
    <w:p w14:paraId="E2000000">
      <w:pPr>
        <w:spacing w:after="0" w:before="0" w:line="360" w:lineRule="auto"/>
        <w:ind w:firstLine="0" w:left="633" w:right="0"/>
        <w:jc w:val="both"/>
        <w:rPr>
          <w:rFonts w:ascii="Times New Roman" w:hAns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color w:val="000000"/>
          <w:spacing w:val="0"/>
          <w:sz w:val="28"/>
          <w:u w:val="single"/>
        </w:rPr>
        <w:t>Анализ научно-методической литературы</w:t>
      </w:r>
    </w:p>
    <w:p w14:paraId="E3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Литература была выбрана еще в процессе выбора темы дипломной работы. По литературным источникам мы ясно представляли все то, что имеет отношение к изучаемой проблеме (ее постановка; степень разработанности; применяемые методы исследования). В работе было использовано 30 литературных источников.</w:t>
      </w:r>
    </w:p>
    <w:p w14:paraId="E4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color w:val="000000"/>
          <w:spacing w:val="0"/>
          <w:sz w:val="28"/>
          <w:u w:val="single"/>
        </w:rPr>
        <w:t>Антропометрические методы</w:t>
      </w:r>
    </w:p>
    <w:p w14:paraId="E5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Нами были проведены функциональные исследования, разработанные в Ленинградском научно-исследовательском детском ортопедическом институте им. Г.И. Турнера, которые позволяют установить подвижность позвоночника, силу и выносливость мышц спины и брюшного пресса к статическим нагрузкам. Исследуемые параметры: </w:t>
      </w:r>
    </w:p>
    <w:p w14:paraId="E6000000">
      <w:pPr>
        <w:numPr>
          <w:ilvl w:val="0"/>
        </w:numPr>
        <w:tabs>
          <w:tab w:leader="none" w:pos="360" w:val="left"/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Сила мышц брюшного пресса.</w:t>
      </w:r>
    </w:p>
    <w:p w14:paraId="E7000000">
      <w:pPr>
        <w:numPr>
          <w:ilvl w:val="0"/>
        </w:numPr>
        <w:tabs>
          <w:tab w:leader="none" w:pos="360" w:val="left"/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Сила мышц спины.</w:t>
      </w:r>
    </w:p>
    <w:p w14:paraId="E8000000">
      <w:pPr>
        <w:numPr>
          <w:ilvl w:val="0"/>
        </w:numPr>
        <w:tabs>
          <w:tab w:leader="none" w:pos="360" w:val="left"/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Сила мышц правой стороны туловища.</w:t>
      </w:r>
    </w:p>
    <w:p w14:paraId="E9000000">
      <w:pPr>
        <w:numPr>
          <w:ilvl w:val="0"/>
        </w:numPr>
        <w:tabs>
          <w:tab w:leader="none" w:pos="360" w:val="left"/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Сила мышц левой стороны туловища.</w:t>
      </w:r>
    </w:p>
    <w:p w14:paraId="EA000000">
      <w:pPr>
        <w:numPr>
          <w:ilvl w:val="0"/>
        </w:numPr>
        <w:tabs>
          <w:tab w:leader="none" w:pos="360" w:val="left"/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Подвижность позвоночника вперед.</w:t>
      </w:r>
    </w:p>
    <w:p w14:paraId="EB000000">
      <w:pPr>
        <w:numPr>
          <w:ilvl w:val="0"/>
        </w:numPr>
        <w:tabs>
          <w:tab w:leader="none" w:pos="360" w:val="left"/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Боковая подвижность позвоночника.</w:t>
      </w:r>
    </w:p>
    <w:p w14:paraId="EC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Подвижность позвоночника определяется из исходного положения, основная стойка - стопы параллельны. Ребенок должен наклонить туловище и коснуться пола пальцами, а лучше ладонями, не сгибая ног в коленях. Если пальцы не достают пола, значит подвижность не достаточна. Расстояние от пальцев до пола измеряется сантиметровой лентой (для сравнения с последующими измерениями).</w:t>
      </w:r>
    </w:p>
    <w:p w14:paraId="ED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Боковая подвижность позвоночника определяется следующим образом: </w:t>
      </w:r>
    </w:p>
    <w:p w14:paraId="EE000000">
      <w:pPr>
        <w:spacing w:after="0" w:before="0" w:line="360" w:lineRule="auto"/>
        <w:ind w:firstLine="0" w:left="0" w:right="0"/>
        <w:jc w:val="both"/>
        <w:rPr>
          <w:rFonts w:ascii="Times New Roman" w:hAnsi="Times New Roman"/>
          <w:color w:val="FF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сначала отмеряется расстоянием от кончика третьего пальца каждой руки до пола, затем тоже при максимальном наклоне туловища в сторону. Разница между первым и вторым измерением характеризует амплитуду и асимметрию боковой подвижности [15].</w:t>
      </w:r>
      <w:r>
        <w:rPr>
          <w:rFonts w:ascii="Times New Roman" w:hAnsi="Times New Roman"/>
          <w:color w:val="FF0000"/>
          <w:spacing w:val="0"/>
          <w:sz w:val="28"/>
        </w:rPr>
        <w:t xml:space="preserve"> </w:t>
      </w:r>
    </w:p>
    <w:p w14:paraId="EF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В каждом отдельном случае учитывается длина рук, ног и туловища. </w:t>
      </w:r>
    </w:p>
    <w:p w14:paraId="F0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color w:val="000000"/>
          <w:spacing w:val="0"/>
          <w:sz w:val="28"/>
          <w:u w:val="single"/>
        </w:rPr>
        <w:t>Методы математической статистики</w:t>
      </w:r>
    </w:p>
    <w:p w14:paraId="F1000000">
      <w:pPr>
        <w:numPr>
          <w:ilvl w:val="0"/>
        </w:numPr>
        <w:tabs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Вычисление средней арифметической.</w:t>
      </w:r>
    </w:p>
    <w:p w14:paraId="F2000000">
      <w:pPr>
        <w:numPr>
          <w:ilvl w:val="0"/>
        </w:numPr>
        <w:tabs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Стандартное отклонение средней арифметической.</w:t>
      </w:r>
    </w:p>
    <w:p w14:paraId="F3000000">
      <w:pPr>
        <w:numPr>
          <w:ilvl w:val="0"/>
        </w:numPr>
        <w:tabs>
          <w:tab w:leader="none" w:pos="72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Определение достоверности с помощи критерия  </w:t>
      </w:r>
      <w:r>
        <w:rPr>
          <w:rFonts w:ascii="Times New Roman" w:hAnsi="Times New Roman"/>
          <w:b w:val="1"/>
          <w:i w:val="1"/>
          <w:color w:val="000000"/>
          <w:spacing w:val="0"/>
          <w:sz w:val="28"/>
        </w:rPr>
        <w:t>t</w:t>
      </w:r>
      <w:r>
        <w:rPr>
          <w:rFonts w:ascii="Times New Roman" w:hAnsi="Times New Roman"/>
          <w:color w:val="000000"/>
          <w:spacing w:val="0"/>
          <w:sz w:val="28"/>
        </w:rPr>
        <w:t xml:space="preserve"> - стьюдента.</w:t>
      </w:r>
    </w:p>
    <w:p w14:paraId="F4000000">
      <w:pPr>
        <w:spacing w:after="200" w:before="0" w:line="240" w:lineRule="auto"/>
        <w:ind w:firstLine="0" w:left="0" w:right="0"/>
        <w:jc w:val="left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F5000000">
      <w:pPr>
        <w:numPr>
          <w:ilvl w:val="0"/>
        </w:numPr>
        <w:tabs>
          <w:tab w:leader="none" w:pos="795" w:val="left"/>
        </w:tabs>
        <w:spacing w:after="0" w:before="0" w:line="360" w:lineRule="auto"/>
        <w:ind w:hanging="435" w:left="795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Организация исследования</w:t>
      </w:r>
    </w:p>
    <w:p w14:paraId="F6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Исследование проводилось в 3 этапа.</w:t>
      </w:r>
    </w:p>
    <w:p w14:paraId="F7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На первом этапе был проведен подбор и анализ научно-методической литературы, подбор методов и методик исследования, разработка упражнений с баскетбольным мячом симметричного характера для применения в профилактике нарушения осанки у детей среднего школьного возраста.</w:t>
      </w:r>
    </w:p>
    <w:p w14:paraId="F8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На втором этапе была проведена практическая часть работы.</w:t>
      </w:r>
    </w:p>
    <w:p w14:paraId="F9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Все испытуемые были разделены на две группы: </w:t>
      </w:r>
    </w:p>
    <w:p w14:paraId="FA000000">
      <w:pPr>
        <w:numPr>
          <w:ilvl w:val="0"/>
        </w:numPr>
        <w:tabs>
          <w:tab w:leader="none" w:pos="360" w:val="left"/>
          <w:tab w:leader="none" w:pos="108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Контрольная </w:t>
      </w:r>
    </w:p>
    <w:p w14:paraId="FB000000">
      <w:pPr>
        <w:numPr>
          <w:ilvl w:val="0"/>
        </w:numPr>
        <w:tabs>
          <w:tab w:leader="none" w:pos="720" w:val="left"/>
          <w:tab w:leader="none" w:pos="108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Экспериментальная </w:t>
      </w:r>
    </w:p>
    <w:p w14:paraId="FC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Детям из экспериментальной группы были предложены разработанные нами упражнения с баскетбольным мячом, а также посещение тренировочных занятий по баскетболу 2 раза в неделю. Дети из контрольной группы занимались по обычной программе ЛФК.</w:t>
      </w:r>
    </w:p>
    <w:p w14:paraId="FD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FE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Исследование проводилось в 3 этапа.</w:t>
      </w:r>
    </w:p>
    <w:p w14:paraId="FF00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На первом этапе был проведен подбор и анализ научно-методической литературы, подбор методов и методик исследования, разработка упражнений с баскетбольным мячом симметричного характера для применения в профилактике нарушения осанки у детей среднего школьного возраста.</w:t>
      </w:r>
    </w:p>
    <w:p w14:paraId="0001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На втором этапе была проведена практическая часть работы.</w:t>
      </w:r>
    </w:p>
    <w:p w14:paraId="0101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Все испытуемые были разделены на две группы: </w:t>
      </w:r>
    </w:p>
    <w:p w14:paraId="02010000">
      <w:pPr>
        <w:numPr>
          <w:ilvl w:val="0"/>
        </w:numPr>
        <w:tabs>
          <w:tab w:leader="none" w:pos="360" w:val="left"/>
          <w:tab w:leader="none" w:pos="108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Контрольная </w:t>
      </w:r>
    </w:p>
    <w:p w14:paraId="03010000">
      <w:pPr>
        <w:numPr>
          <w:ilvl w:val="0"/>
        </w:numPr>
        <w:tabs>
          <w:tab w:leader="none" w:pos="720" w:val="left"/>
          <w:tab w:leader="none" w:pos="1080" w:val="left"/>
        </w:tabs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Экспериментальная </w:t>
      </w:r>
    </w:p>
    <w:p w14:paraId="0401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Детям из экспериментальной группы были предложены разработанные нами упражнения с баскетбольным мячом, а также посещение тренировочных занятий по баскетболу 2 раза в неделю. Дети из контрольной группы занимались по обычной программе ЛФК. </w:t>
      </w:r>
    </w:p>
    <w:p w14:paraId="0501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3-</w:t>
      </w:r>
      <w:r>
        <w:rPr>
          <w:rFonts w:ascii="Times New Roman" w:hAnsi="Times New Roman"/>
          <w:color w:val="000000"/>
          <w:spacing w:val="0"/>
          <w:sz w:val="28"/>
        </w:rPr>
        <w:t xml:space="preserve">ий этап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анализ и обработка полученных данных с помощью математических методов.</w:t>
      </w:r>
    </w:p>
    <w:p w14:paraId="0601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07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08010000">
      <w:pPr>
        <w:spacing w:after="0" w:before="0" w:line="360" w:lineRule="auto"/>
        <w:ind w:firstLine="0" w:left="357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Результаты, полученные в ходе исследования по определению эффективности предложенных элементов баскетбола для профилактики нарушений осанки у детей в контрольной и экспериментальной группах.</w:t>
      </w:r>
    </w:p>
    <w:p w14:paraId="0901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Средний показатель подвижности позвоночника вперед в контрольной группе до исследования составил            -0,65 см , а в экспериментальной -0,65 см. После проведения занятий с использованием элементов баскетбола, а также посещения детьми тренировочных занятий в экспериментальной группе средней показатель подвижности позвоночника вперед составил 0,85 см, в контрольной группе этот  показатель составил 0,75 см. Из данных видно, что предложенный нами комплекс баскетбольных упражнений в экспериментальной группе показал большую эффективность , чем в контрольной группе.</w:t>
      </w:r>
    </w:p>
    <w:p w14:paraId="0A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После проведения занятий, направленных на коррекцию осанки в контрольной группе этот показатель составил 68,5 сек, в экспериментальной 80,0 сек. Средний показатель силы мышц спины в экспериментальной группе выше, в отличие от контрольной.</w:t>
      </w:r>
    </w:p>
    <w:p w14:paraId="0B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 </w:t>
      </w:r>
    </w:p>
    <w:p w14:paraId="0C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В результате анализа проведенного исследования было получено, что:</w:t>
      </w:r>
    </w:p>
    <w:p w14:paraId="0D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1. </w:t>
      </w:r>
      <w:r>
        <w:rPr>
          <w:rFonts w:ascii="Times New Roman" w:hAnsi="Times New Roman"/>
          <w:color w:val="000000"/>
          <w:spacing w:val="0"/>
          <w:sz w:val="28"/>
        </w:rPr>
        <w:t xml:space="preserve">подвижность позвоночника вперед: в контрольной группе имела тенденцию к увеличению на 15,3%, в экспериментальной группе на 30,7%    </w:t>
      </w:r>
    </w:p>
    <w:p w14:paraId="0E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0F010000">
      <w:pPr>
        <w:spacing w:after="0" w:before="0" w:line="360" w:lineRule="auto"/>
        <w:ind w:firstLine="0" w:left="0" w:right="0"/>
        <w:jc w:val="center"/>
        <w:rPr>
          <w:rFonts w:ascii="Times New Roman" w:hAnsi="Times New Roman"/>
          <w:b w:val="1"/>
          <w:caps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aps w:val="1"/>
          <w:color w:val="000000"/>
          <w:spacing w:val="0"/>
          <w:sz w:val="28"/>
        </w:rPr>
        <w:t>заключение</w:t>
      </w:r>
    </w:p>
    <w:p w14:paraId="10010000">
      <w:pPr>
        <w:spacing w:after="0" w:before="0" w:line="360" w:lineRule="auto"/>
        <w:ind w:firstLine="0" w:left="0" w:right="0"/>
        <w:jc w:val="both"/>
        <w:rPr>
          <w:rFonts w:ascii="Times New Roman" w:hAnsi="Times New Roman"/>
          <w:b w:val="1"/>
          <w:color w:val="000000"/>
          <w:spacing w:val="0"/>
          <w:sz w:val="28"/>
          <w:u w:val="single"/>
        </w:rPr>
      </w:pPr>
    </w:p>
    <w:p w14:paraId="11010000">
      <w:pPr>
        <w:spacing w:after="0" w:before="0" w:line="360" w:lineRule="auto"/>
        <w:ind w:firstLine="708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Значение состояния осанки для формирования общего здоровья доказывается большой распространенностью заболеваний сердечно-сосудистой и дыхательной систем среди школьников с нарушением осанки.</w:t>
      </w:r>
    </w:p>
    <w:p w14:paraId="12010000">
      <w:pPr>
        <w:spacing w:after="0" w:before="0" w:line="360" w:lineRule="auto"/>
        <w:ind w:firstLine="708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От умения правильно держать свое тело зависит не только внешний вид людей, но и их здоровье. Нарушение осанки неблагоприятно сказывается на физическом развитии организма, особенно на функциях костно-мышечного аппарата, сердечно-сосудистой, дыхательной и нервной систем. При нормальной осанке создаются благоприятные условия для работы внутренних органов.</w:t>
      </w:r>
    </w:p>
    <w:p w14:paraId="13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14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15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16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 xml:space="preserve"> </w:t>
      </w:r>
    </w:p>
    <w:p w14:paraId="17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18010000">
      <w:pPr>
        <w:spacing w:after="0" w:before="0" w:line="360" w:lineRule="auto"/>
        <w:ind w:firstLine="0" w:left="0" w:right="0"/>
        <w:jc w:val="center"/>
        <w:rPr>
          <w:rFonts w:ascii="Times New Roman" w:hAnsi="Times New Roman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СПИСОК ЛИТЕРАТУРЫ</w:t>
      </w:r>
    </w:p>
    <w:p w14:paraId="19010000">
      <w:pPr>
        <w:spacing w:after="0" w:before="0" w:line="36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1A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1.   </w:t>
      </w:r>
      <w:r>
        <w:rPr>
          <w:rFonts w:ascii="Times New Roman" w:hAnsi="Times New Roman"/>
          <w:color w:val="000000"/>
          <w:spacing w:val="0"/>
          <w:sz w:val="28"/>
        </w:rPr>
        <w:t>Андрианов В. Л., Баиров Г. А., Садофьева В. Н., Райе Р. Э. Заболевания и повреждения позвоночника у детей и подростков. М.: Медицина, 1985.</w:t>
      </w:r>
    </w:p>
    <w:p w14:paraId="1B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2. </w:t>
      </w:r>
      <w:r>
        <w:rPr>
          <w:rFonts w:ascii="Times New Roman" w:hAnsi="Times New Roman"/>
          <w:color w:val="000000"/>
          <w:spacing w:val="0"/>
          <w:sz w:val="28"/>
        </w:rPr>
        <w:t>Баскетбол : Учебник для институтов физической культуры // Под. Ред. Ю.М. Портнова.-М.: Физкультура и Спорт, 1988.-350с.</w:t>
      </w:r>
    </w:p>
    <w:p w14:paraId="1C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3. </w:t>
      </w:r>
      <w:r>
        <w:rPr>
          <w:rFonts w:ascii="Times New Roman" w:hAnsi="Times New Roman"/>
          <w:color w:val="000000"/>
          <w:spacing w:val="0"/>
          <w:sz w:val="28"/>
        </w:rPr>
        <w:t>Белов С. Баскетбол. Броски по кольцу // Физкультура в школе.-1990.-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 xml:space="preserve">6,7- </w:t>
      </w:r>
      <w:r>
        <w:rPr>
          <w:rFonts w:ascii="Times New Roman" w:hAnsi="Times New Roman"/>
          <w:color w:val="000000"/>
          <w:spacing w:val="0"/>
          <w:sz w:val="28"/>
        </w:rPr>
        <w:t>с.17-18.</w:t>
      </w:r>
    </w:p>
    <w:p w14:paraId="1D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4.  </w:t>
      </w:r>
      <w:r>
        <w:rPr>
          <w:rFonts w:ascii="Times New Roman" w:hAnsi="Times New Roman"/>
          <w:color w:val="000000"/>
          <w:spacing w:val="0"/>
          <w:sz w:val="28"/>
        </w:rPr>
        <w:t xml:space="preserve">Винокуров Д. А. Частные методики лечебной физической культуры. - Изд-во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Медицина</w:t>
      </w:r>
      <w:r>
        <w:rPr>
          <w:rFonts w:ascii="Times New Roman" w:hAnsi="Times New Roman"/>
          <w:color w:val="000000"/>
          <w:spacing w:val="0"/>
          <w:sz w:val="28"/>
        </w:rPr>
        <w:t xml:space="preserve">», </w:t>
      </w:r>
      <w:r>
        <w:rPr>
          <w:rFonts w:ascii="Times New Roman" w:hAnsi="Times New Roman"/>
          <w:color w:val="000000"/>
          <w:spacing w:val="0"/>
          <w:sz w:val="28"/>
        </w:rPr>
        <w:t>Л. 1970.</w:t>
      </w:r>
    </w:p>
    <w:p w14:paraId="1E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5. </w:t>
      </w:r>
      <w:r>
        <w:rPr>
          <w:rFonts w:ascii="Times New Roman" w:hAnsi="Times New Roman"/>
          <w:color w:val="000000"/>
          <w:spacing w:val="0"/>
          <w:sz w:val="28"/>
        </w:rPr>
        <w:t>Вояков М. В., Тер-Егназаров Г. М. Ортопедия и травматология детского возраста. М.: Медицина, 1983.</w:t>
      </w:r>
    </w:p>
    <w:p w14:paraId="1F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6.  </w:t>
      </w:r>
      <w:r>
        <w:rPr>
          <w:rFonts w:ascii="Times New Roman" w:hAnsi="Times New Roman"/>
          <w:color w:val="000000"/>
          <w:spacing w:val="0"/>
          <w:sz w:val="28"/>
        </w:rPr>
        <w:t>Добровольский В. К. Лечебное действие физической культуры. Л.: Знание, 1968.</w:t>
      </w:r>
    </w:p>
    <w:p w14:paraId="20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7. </w:t>
      </w:r>
      <w:r>
        <w:rPr>
          <w:rFonts w:ascii="Times New Roman" w:hAnsi="Times New Roman"/>
          <w:color w:val="000000"/>
          <w:spacing w:val="0"/>
          <w:sz w:val="28"/>
        </w:rPr>
        <w:t>Епифанов В. А. Лечебная физическая культура: Учебное пособие. - М.: ГЭОТАР - МЕД, 2002. - 560 с.</w:t>
      </w:r>
    </w:p>
    <w:p w14:paraId="21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8. </w:t>
      </w:r>
      <w:r>
        <w:rPr>
          <w:rFonts w:ascii="Times New Roman" w:hAnsi="Times New Roman"/>
          <w:color w:val="000000"/>
          <w:spacing w:val="0"/>
          <w:sz w:val="28"/>
        </w:rPr>
        <w:t>Красикова И. С. Осанка: Воспитание правильной осанки. Лечение нарушений осанки. - 2-е изд. - СПб.: КОРОНА принт, 2003. - 176 с.</w:t>
      </w:r>
    </w:p>
    <w:p w14:paraId="22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9.  </w:t>
      </w:r>
      <w:r>
        <w:rPr>
          <w:rFonts w:ascii="Times New Roman" w:hAnsi="Times New Roman"/>
          <w:color w:val="000000"/>
          <w:spacing w:val="0"/>
          <w:sz w:val="28"/>
        </w:rPr>
        <w:t xml:space="preserve">Копаев В. В. Здоровье и работоспособность человека.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М., 1986.</w:t>
      </w:r>
    </w:p>
    <w:p w14:paraId="23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10.  </w:t>
      </w:r>
      <w:r>
        <w:rPr>
          <w:rFonts w:ascii="Times New Roman" w:hAnsi="Times New Roman"/>
          <w:color w:val="000000"/>
          <w:spacing w:val="0"/>
          <w:sz w:val="28"/>
        </w:rPr>
        <w:t xml:space="preserve">Коробков А. В. Движение и здоровье.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М., 1984.</w:t>
      </w:r>
    </w:p>
    <w:p w14:paraId="24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11.  </w:t>
      </w:r>
      <w:r>
        <w:rPr>
          <w:rFonts w:ascii="Times New Roman" w:hAnsi="Times New Roman"/>
          <w:color w:val="000000"/>
          <w:spacing w:val="0"/>
          <w:sz w:val="28"/>
        </w:rPr>
        <w:t>Лечебная физкультура в системе медицинской реабилитации: Руководство для врачей/ Под ред. А. Ф. Каптелина, И. П. Лебедевой. - М.: Медицина, 1995. - 400с.</w:t>
      </w:r>
    </w:p>
    <w:p w14:paraId="25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12. </w:t>
      </w:r>
      <w:r>
        <w:rPr>
          <w:rFonts w:ascii="Times New Roman" w:hAnsi="Times New Roman"/>
          <w:color w:val="000000"/>
          <w:spacing w:val="0"/>
          <w:sz w:val="28"/>
        </w:rPr>
        <w:t>Лечебная физическая культура: Справочник/ Под ред. проф. В. А. Епифанова. - 2-е изд., перераб. и доп. - М.: Медицина, 2004 - 592 с.</w:t>
      </w:r>
    </w:p>
    <w:p w14:paraId="26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13.  </w:t>
      </w:r>
      <w:r>
        <w:rPr>
          <w:rFonts w:ascii="Times New Roman" w:hAnsi="Times New Roman"/>
          <w:color w:val="000000"/>
          <w:spacing w:val="0"/>
          <w:sz w:val="28"/>
        </w:rPr>
        <w:t>Лечебная физическая культура: Учеб. для ин-тов виз. культ./ Под ред. С. Н. Попова. - М.: Физкультура и спорт, 1988. - 271 с.</w:t>
      </w:r>
    </w:p>
    <w:p w14:paraId="27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14. </w:t>
      </w:r>
      <w:r>
        <w:rPr>
          <w:rFonts w:ascii="Times New Roman" w:hAnsi="Times New Roman"/>
          <w:color w:val="000000"/>
          <w:spacing w:val="0"/>
          <w:sz w:val="28"/>
        </w:rPr>
        <w:t xml:space="preserve">Лисовский В. А., Евсеев С. П. и др. Комплексная профилактика    заболеваний и реабилитация больных и инвалидов: Учебн. пособие / Под ред. проф. С. П. Евсеева.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М.: Советский спорт, 2001.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320 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28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15.  </w:t>
      </w:r>
      <w:r>
        <w:rPr>
          <w:rFonts w:ascii="Times New Roman" w:hAnsi="Times New Roman"/>
          <w:color w:val="000000"/>
          <w:spacing w:val="0"/>
          <w:sz w:val="28"/>
        </w:rPr>
        <w:t>Ловейко И. Д. Лечебная физическая культура у детей при дефектах осанки, сколиозах и плоскостопии. - Л.: Медицина, 1982. - 144 с.</w:t>
      </w:r>
    </w:p>
    <w:p w14:paraId="29010000">
      <w:pPr>
        <w:tabs>
          <w:tab w:leader="none" w:pos="1980" w:val="left"/>
          <w:tab w:leader="none" w:pos="2700" w:val="left"/>
        </w:tabs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16.  </w:t>
      </w:r>
      <w:r>
        <w:rPr>
          <w:rFonts w:ascii="Times New Roman" w:hAnsi="Times New Roman"/>
          <w:color w:val="000000"/>
          <w:spacing w:val="0"/>
          <w:sz w:val="28"/>
        </w:rPr>
        <w:t xml:space="preserve">Ловейко И. Д. Формирование осанки у школьников. (Пособие для учителей и школьных врачей). М.,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Просвещение</w:t>
      </w:r>
      <w:r>
        <w:rPr>
          <w:rFonts w:ascii="Times New Roman" w:hAnsi="Times New Roman"/>
          <w:color w:val="000000"/>
          <w:spacing w:val="0"/>
          <w:sz w:val="28"/>
        </w:rPr>
        <w:t>», 1970.</w:t>
      </w:r>
    </w:p>
    <w:p w14:paraId="2A010000">
      <w:pPr>
        <w:tabs>
          <w:tab w:leader="none" w:pos="1980" w:val="left"/>
          <w:tab w:leader="none" w:pos="2700" w:val="left"/>
        </w:tabs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17. </w:t>
      </w:r>
      <w:r>
        <w:rPr>
          <w:rFonts w:ascii="Times New Roman" w:hAnsi="Times New Roman"/>
          <w:color w:val="000000"/>
          <w:spacing w:val="0"/>
          <w:sz w:val="28"/>
        </w:rPr>
        <w:t xml:space="preserve">Ловыгина, О.Н. Варианты проведения подготовительной части занятия по баскетболу / Методическое пособие для студентов.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Курган, 2009.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31 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2B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18.  </w:t>
      </w:r>
      <w:r>
        <w:rPr>
          <w:rFonts w:ascii="Times New Roman" w:hAnsi="Times New Roman"/>
          <w:color w:val="000000"/>
          <w:spacing w:val="0"/>
          <w:sz w:val="28"/>
        </w:rPr>
        <w:t xml:space="preserve">Лубышева Л. И. Концепция формирования физической культуры человека.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М., 1992.</w:t>
      </w:r>
    </w:p>
    <w:p w14:paraId="2C010000">
      <w:pPr>
        <w:tabs>
          <w:tab w:leader="none" w:pos="1080" w:val="left"/>
        </w:tabs>
        <w:spacing w:after="0" w:before="0" w:line="360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         19.</w:t>
      </w:r>
      <w:r>
        <w:rPr>
          <w:rFonts w:ascii="Times New Roman" w:hAnsi="Times New Roman"/>
          <w:color w:val="000000"/>
          <w:spacing w:val="0"/>
          <w:sz w:val="28"/>
        </w:rPr>
        <w:t xml:space="preserve">Милюкова И.В., Евдокимова Т.А. Лечебная гимнастика при нарушениях осанки у детей.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Изд-во Эксмо; СПб.: Сова, 2003.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128 </w:t>
      </w:r>
      <w:r>
        <w:rPr>
          <w:rFonts w:ascii="Times New Roman" w:hAnsi="Times New Roman"/>
          <w:color w:val="000000"/>
          <w:spacing w:val="0"/>
          <w:sz w:val="28"/>
        </w:rPr>
        <w:t>с., илл.</w:t>
      </w:r>
    </w:p>
    <w:p w14:paraId="2D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20.  </w:t>
      </w:r>
      <w:r>
        <w:rPr>
          <w:rFonts w:ascii="Times New Roman" w:hAnsi="Times New Roman"/>
          <w:color w:val="000000"/>
          <w:spacing w:val="0"/>
          <w:sz w:val="28"/>
        </w:rPr>
        <w:t>Потапчук А. А., Фаттахова Е. С. Коррекция статических деформаций у детей. (На правах рукописи).</w:t>
      </w:r>
    </w:p>
    <w:p w14:paraId="2E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21. </w:t>
      </w:r>
      <w:r>
        <w:rPr>
          <w:rFonts w:ascii="Times New Roman" w:hAnsi="Times New Roman"/>
          <w:color w:val="000000"/>
          <w:spacing w:val="0"/>
          <w:sz w:val="28"/>
        </w:rPr>
        <w:t xml:space="preserve">Прокопьев Н. Я., Чимаров В. М. Определение количества и качества здоровья. Часть 1. Основные понятия и методы. Учебное пособие. Тюмень: Издательство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Вектор Бук</w:t>
      </w:r>
      <w:r>
        <w:rPr>
          <w:rFonts w:ascii="Times New Roman" w:hAnsi="Times New Roman"/>
          <w:color w:val="000000"/>
          <w:spacing w:val="0"/>
          <w:sz w:val="28"/>
        </w:rPr>
        <w:t xml:space="preserve">», 2003. - 112 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2F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22.</w:t>
      </w:r>
      <w:r>
        <w:rPr>
          <w:rFonts w:ascii="Times New Roman" w:hAnsi="Times New Roman"/>
          <w:color w:val="000000"/>
          <w:spacing w:val="0"/>
          <w:sz w:val="28"/>
        </w:rPr>
        <w:t>Рахманский В.Л., Головина Г.Н. Организация и контроль занятий специальной медицинской группы. Методические рекомендации Курганский государственный университет. Кафедра общей и медицинской валеологии. Курган 2005г.</w:t>
      </w:r>
    </w:p>
    <w:p w14:paraId="30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23. </w:t>
      </w:r>
      <w:r>
        <w:rPr>
          <w:rFonts w:ascii="Times New Roman" w:hAnsi="Times New Roman"/>
          <w:color w:val="000000"/>
          <w:spacing w:val="0"/>
          <w:sz w:val="28"/>
        </w:rPr>
        <w:t xml:space="preserve">Речкалов А.В. Физическая культура в режиме здорового образа жизни: Учебное пособие.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Курган: Изд-во Курганского гос. ун-та, 2000.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92 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31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24.  </w:t>
      </w:r>
      <w:r>
        <w:rPr>
          <w:rFonts w:ascii="Times New Roman" w:hAnsi="Times New Roman"/>
          <w:color w:val="000000"/>
          <w:spacing w:val="0"/>
          <w:sz w:val="28"/>
        </w:rPr>
        <w:t>Руководство по реабилитации больных с двигательными нарушениями: Том 1/ Под ред. А. Н. Беловой, О. Н. Щепетовой. - М.: 1998. - 224 с.</w:t>
      </w:r>
    </w:p>
    <w:p w14:paraId="32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25. </w:t>
      </w:r>
      <w:r>
        <w:rPr>
          <w:rFonts w:ascii="Times New Roman" w:hAnsi="Times New Roman"/>
          <w:color w:val="000000"/>
          <w:spacing w:val="0"/>
          <w:sz w:val="28"/>
        </w:rPr>
        <w:t>Старковская В. Л. Подвижные игры в терапии ослабленных детей. М.: Медицина, 1987.</w:t>
      </w:r>
    </w:p>
    <w:p w14:paraId="33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26.  </w:t>
      </w:r>
      <w:r>
        <w:rPr>
          <w:rFonts w:ascii="Times New Roman" w:hAnsi="Times New Roman"/>
          <w:color w:val="000000"/>
          <w:spacing w:val="0"/>
          <w:sz w:val="28"/>
        </w:rPr>
        <w:t>Тур А. Ф. Физическое воспитание детей. Л.: Знание, 1974.</w:t>
      </w:r>
    </w:p>
    <w:p w14:paraId="34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27. </w:t>
      </w:r>
      <w:r>
        <w:rPr>
          <w:rFonts w:ascii="Times New Roman" w:hAnsi="Times New Roman"/>
          <w:color w:val="000000"/>
          <w:spacing w:val="0"/>
          <w:sz w:val="28"/>
        </w:rPr>
        <w:t>Туркунов Б.И. Обучение баскетболу (V-VI классах)// Физкультура в школе. - 1993.-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>4.-</w:t>
      </w:r>
      <w:r>
        <w:rPr>
          <w:rFonts w:ascii="Times New Roman" w:hAnsi="Times New Roman"/>
          <w:color w:val="000000"/>
          <w:spacing w:val="0"/>
          <w:sz w:val="28"/>
        </w:rPr>
        <w:t>С.13-20.</w:t>
      </w:r>
    </w:p>
    <w:p w14:paraId="35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28. </w:t>
      </w:r>
      <w:r>
        <w:rPr>
          <w:rFonts w:ascii="Times New Roman" w:hAnsi="Times New Roman"/>
          <w:color w:val="000000"/>
          <w:spacing w:val="0"/>
          <w:sz w:val="28"/>
        </w:rPr>
        <w:t>Фомин Н. А., Филин В. П. Возрастные основы физического воспитания. М.: Физкультура и спорт, 1972.</w:t>
      </w:r>
    </w:p>
    <w:p w14:paraId="36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29.  </w:t>
      </w:r>
      <w:r>
        <w:rPr>
          <w:rFonts w:ascii="Times New Roman" w:hAnsi="Times New Roman"/>
          <w:color w:val="000000"/>
          <w:spacing w:val="0"/>
          <w:sz w:val="28"/>
        </w:rPr>
        <w:t>Фонарев М. И. Лечебная физическая культура при заболеваниях в детском возрасте. М.: Медицина, 1983.</w:t>
      </w:r>
    </w:p>
    <w:p w14:paraId="37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30.  </w:t>
      </w:r>
      <w:r>
        <w:rPr>
          <w:rFonts w:ascii="Times New Roman" w:hAnsi="Times New Roman"/>
          <w:color w:val="000000"/>
          <w:spacing w:val="0"/>
          <w:sz w:val="28"/>
        </w:rPr>
        <w:t>Фонарев М. И., Фонарева Т. А. Лечебная физическая культура при детских заболеваниях. Издание 2-е перераб. и дополн. - Л.: Медицина, 1981. - 280 с.</w:t>
      </w:r>
    </w:p>
    <w:p w14:paraId="38010000">
      <w:pPr>
        <w:spacing w:after="200" w:before="0" w:line="276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    31.</w:t>
      </w:r>
      <w:r>
        <w:rPr>
          <w:rFonts w:ascii="Times New Roman" w:hAnsi="Times New Roman"/>
          <w:color w:val="000000"/>
          <w:spacing w:val="0"/>
          <w:sz w:val="28"/>
        </w:rPr>
        <w:t xml:space="preserve">Российская Федерация. Федеральный закон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Об образовании в Российской Федерации</w:t>
      </w:r>
      <w:r>
        <w:rPr>
          <w:rFonts w:ascii="Times New Roman" w:hAnsi="Times New Roman"/>
          <w:color w:val="000000"/>
          <w:spacing w:val="0"/>
          <w:sz w:val="28"/>
        </w:rPr>
        <w:t xml:space="preserve">»: </w:t>
      </w:r>
      <w:r>
        <w:rPr>
          <w:rFonts w:ascii="Times New Roman" w:hAnsi="Times New Roman"/>
          <w:color w:val="000000"/>
          <w:spacing w:val="0"/>
          <w:sz w:val="28"/>
        </w:rPr>
        <w:t xml:space="preserve">от 29.12.2012 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 xml:space="preserve"> 273-</w:t>
      </w:r>
      <w:r>
        <w:rPr>
          <w:rFonts w:ascii="Times New Roman" w:hAnsi="Times New Roman"/>
          <w:color w:val="000000"/>
          <w:spacing w:val="0"/>
          <w:sz w:val="28"/>
        </w:rPr>
        <w:t xml:space="preserve">ФЗ (ред. от 01.05.2019) // Собрание законодательства РФ.-2012.- 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>53 (</w:t>
      </w:r>
      <w:r>
        <w:rPr>
          <w:rFonts w:ascii="Times New Roman" w:hAnsi="Times New Roman"/>
          <w:color w:val="000000"/>
          <w:spacing w:val="0"/>
          <w:sz w:val="28"/>
        </w:rPr>
        <w:t>ч. 1). - ст. 7598.</w:t>
      </w:r>
    </w:p>
    <w:p w14:paraId="39010000">
      <w:pPr>
        <w:spacing w:after="200" w:before="0" w:line="276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32.</w:t>
      </w:r>
      <w:r>
        <w:rPr>
          <w:rFonts w:ascii="Times New Roman" w:hAnsi="Times New Roman"/>
          <w:color w:val="000000"/>
          <w:spacing w:val="0"/>
          <w:sz w:val="28"/>
        </w:rPr>
        <w:t xml:space="preserve">Приказ Минобрнауки России от 06.10.2009 N 373 (ред. от 31.12.2015)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/>
          <w:color w:val="000000"/>
          <w:spacing w:val="0"/>
          <w:sz w:val="28"/>
        </w:rPr>
        <w:t>».-</w:t>
      </w:r>
      <w:r>
        <w:rPr>
          <w:rFonts w:ascii="Times New Roman" w:hAnsi="Times New Roman"/>
          <w:color w:val="000000"/>
          <w:spacing w:val="0"/>
          <w:sz w:val="28"/>
        </w:rPr>
        <w:t xml:space="preserve">режим доступа : 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pacing w:val="0"/>
          <w:sz w:val="28"/>
          <w:u w:val="single"/>
        </w:rPr>
        <w:instrText>HYPERLINK "http://www.consultant.ru/document/"</w:instrTex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pacing w:val="0"/>
          <w:sz w:val="28"/>
          <w:u w:val="single"/>
        </w:rPr>
        <w:t>http://www.consultant.ru/document/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end"/>
      </w:r>
    </w:p>
    <w:p w14:paraId="3A010000">
      <w:pPr>
        <w:spacing w:after="200" w:before="0" w:line="276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33.</w:t>
      </w:r>
      <w:r>
        <w:rPr>
          <w:rFonts w:ascii="Times New Roman" w:hAnsi="Times New Roman"/>
          <w:color w:val="000000"/>
          <w:spacing w:val="0"/>
          <w:sz w:val="28"/>
        </w:rPr>
        <w:t xml:space="preserve">Овсянникова, Е.А. Формирование готовности будущих учителей начальной школы к профессионально-педагогическому общению : монография / Е.А. Овсянникова. - 2-е изд., перераб. - Москва : Издательство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Флинта</w:t>
      </w:r>
      <w:r>
        <w:rPr>
          <w:rFonts w:ascii="Times New Roman" w:hAnsi="Times New Roman"/>
          <w:color w:val="000000"/>
          <w:spacing w:val="0"/>
          <w:sz w:val="28"/>
        </w:rPr>
        <w:t xml:space="preserve">», 2015. - 210 </w:t>
      </w:r>
      <w:r>
        <w:rPr>
          <w:rFonts w:ascii="Times New Roman" w:hAnsi="Times New Roman"/>
          <w:color w:val="000000"/>
          <w:spacing w:val="0"/>
          <w:sz w:val="28"/>
        </w:rPr>
        <w:t xml:space="preserve">с. : ил. - Библиогр.: с. 148-165. - ISBN 978-5-9765-2222-0 ; То же [Электронный ресурс]. - URL: 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pacing w:val="0"/>
          <w:sz w:val="28"/>
          <w:u w:val="single"/>
        </w:rPr>
        <w:instrText>HYPERLINK "http://biblioclub.ru/index.php?page"</w:instrTex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pacing w:val="0"/>
          <w:sz w:val="28"/>
          <w:u w:val="single"/>
        </w:rPr>
        <w:t>http://biblioclub.ru/index.php?page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 xml:space="preserve"> =book&amp;id =482452</w:t>
      </w:r>
    </w:p>
    <w:p w14:paraId="3B010000">
      <w:pPr>
        <w:spacing w:after="200" w:before="0" w:line="276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34.</w:t>
      </w:r>
      <w:r>
        <w:rPr>
          <w:rFonts w:ascii="Times New Roman" w:hAnsi="Times New Roman"/>
          <w:color w:val="000000"/>
          <w:spacing w:val="0"/>
          <w:sz w:val="28"/>
        </w:rPr>
        <w:t xml:space="preserve">Пешкова, В.Е. Педагогика : учебно-методическое пособие / В.Е. Пешкова. - Москва ; Берлин : Директ-Медиа, 2015. - Ч. 7. Начальная школа (тематическая библиография). - 520 с. - Библиогр. в кн. - ISBN 978-5-4475-3917-7 ; То же [Электронный ресурс]. - URL: 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pacing w:val="0"/>
          <w:sz w:val="28"/>
          <w:u w:val="single"/>
        </w:rPr>
        <w:instrText>HYPERLINK "http://biblioclub.ru/index.php"</w:instrTex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pacing w:val="0"/>
          <w:sz w:val="28"/>
          <w:u w:val="single"/>
        </w:rPr>
        <w:t>http://biblioclub.ru/index.php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 xml:space="preserve"> ?page=book&amp;id=344738</w:t>
      </w:r>
    </w:p>
    <w:p w14:paraId="3C010000">
      <w:pPr>
        <w:spacing w:after="200" w:before="0" w:line="276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35.</w:t>
      </w:r>
      <w:r>
        <w:rPr>
          <w:rFonts w:ascii="Times New Roman" w:hAnsi="Times New Roman"/>
          <w:color w:val="000000"/>
          <w:spacing w:val="0"/>
          <w:sz w:val="28"/>
        </w:rPr>
        <w:t xml:space="preserve">Пешкова, В.Е. Педагогика: курс лекций : учебное пособие / В.Е. Пешкова. - Москва ; Берлин : Директ-Медиа, 2015. - Ч. 5. Педагогические технологии в начальном образовании. - 438 с. : ил. - Библиогр. в кн. - ISBN 978-5-4475-3915-3 ; То же [Электронный ресурс]. - URL: 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pacing w:val="0"/>
          <w:sz w:val="28"/>
          <w:u w:val="single"/>
        </w:rPr>
        <w:instrText>HYPERLINK "http://biblioclub.ru/"</w:instrTex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pacing w:val="0"/>
          <w:sz w:val="28"/>
          <w:u w:val="single"/>
        </w:rPr>
        <w:t>http://biblioclub.ru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 xml:space="preserve"> /index.php?page=book&amp;id=344730</w:t>
      </w:r>
    </w:p>
    <w:p w14:paraId="3D010000">
      <w:pPr>
        <w:spacing w:after="200" w:before="0" w:line="276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36.</w:t>
      </w:r>
      <w:r>
        <w:rPr>
          <w:rFonts w:ascii="Times New Roman" w:hAnsi="Times New Roman"/>
          <w:color w:val="000000"/>
          <w:spacing w:val="0"/>
          <w:sz w:val="28"/>
        </w:rPr>
        <w:t xml:space="preserve">Пешкова, В.Е. Педагогические технологии начального образования: курс лекций : учебное пособие / В.Е. Пешкова. - Москва ; Берлин : Директ-Медиа, 2015. - 161 с. : ил. - Библиогр. в кн. - ISBN 978-5-4475-3919-1 ; То же [Электронный ресурс]. - URL: 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pacing w:val="0"/>
          <w:sz w:val="28"/>
          <w:u w:val="single"/>
        </w:rPr>
        <w:instrText>HYPERLINK "http://biblioclub.ru/index.php?page"</w:instrTex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pacing w:val="0"/>
          <w:sz w:val="28"/>
          <w:u w:val="single"/>
        </w:rPr>
        <w:t>http://biblioclub.ru/index.php?page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 xml:space="preserve"> =book&amp;id =344740</w:t>
      </w:r>
    </w:p>
    <w:p w14:paraId="3E010000">
      <w:pPr>
        <w:spacing w:after="200" w:before="0" w:line="276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37.</w:t>
      </w:r>
      <w:r>
        <w:rPr>
          <w:rFonts w:ascii="Times New Roman" w:hAnsi="Times New Roman"/>
          <w:color w:val="000000"/>
          <w:spacing w:val="0"/>
          <w:sz w:val="28"/>
        </w:rPr>
        <w:t xml:space="preserve">Попова Н.Е., Еремина О.А. Профессиональный стандарт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>педагог</w:t>
      </w:r>
      <w:r>
        <w:rPr>
          <w:rFonts w:ascii="Times New Roman" w:hAnsi="Times New Roman"/>
          <w:color w:val="000000"/>
          <w:spacing w:val="0"/>
          <w:sz w:val="28"/>
        </w:rPr>
        <w:t xml:space="preserve">»: </w:t>
      </w:r>
      <w:r>
        <w:rPr>
          <w:rFonts w:ascii="Times New Roman" w:hAnsi="Times New Roman"/>
          <w:color w:val="000000"/>
          <w:spacing w:val="0"/>
          <w:sz w:val="28"/>
        </w:rPr>
        <w:t xml:space="preserve">от теории к практике // Педагогическое образование в России. -2017.- </w:t>
      </w:r>
      <w:r>
        <w:rPr>
          <w:rFonts w:ascii="Segoe UI Symbol" w:hAnsi="Segoe UI Symbol"/>
          <w:color w:val="000000"/>
          <w:spacing w:val="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 xml:space="preserve"> 3.- </w:t>
      </w:r>
      <w:r>
        <w:rPr>
          <w:rFonts w:ascii="Times New Roman" w:hAnsi="Times New Roman"/>
          <w:color w:val="000000"/>
          <w:spacing w:val="0"/>
          <w:sz w:val="28"/>
        </w:rPr>
        <w:t>С. 15-21.</w:t>
      </w:r>
    </w:p>
    <w:p w14:paraId="3F010000">
      <w:pPr>
        <w:spacing w:after="200" w:before="0" w:line="276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38.</w:t>
      </w:r>
      <w:r>
        <w:rPr>
          <w:rFonts w:ascii="Times New Roman" w:hAnsi="Times New Roman"/>
          <w:color w:val="000000"/>
          <w:spacing w:val="0"/>
          <w:sz w:val="28"/>
        </w:rPr>
        <w:t xml:space="preserve">Титов, В.А. Педагогика начальной школы : учебное пособие / В.А. Титов. - Москва : Приор-издат, 2008. - 224 с. - (Конспект лекций). - ISBN 978-5-9512-0779-1 ; То же [Электронный ресурс]. - URL: 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pacing w:val="0"/>
          <w:sz w:val="28"/>
          <w:u w:val="single"/>
        </w:rPr>
        <w:instrText>HYPERLINK "http://biblioclub.ru/index.php?page=book&amp;id=56304"</w:instrTex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pacing w:val="0"/>
          <w:sz w:val="28"/>
          <w:u w:val="single"/>
        </w:rPr>
        <w:t>http://biblioclub.ru/index.php?page=book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 xml:space="preserve"> HYPERLINK "http://biblioclub.ru/index.php?page=book&amp;id=56304"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 xml:space="preserve"> HYPERLINK "http://biblioclub.ru/index.php?page=book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 xml:space="preserve"> HYPERLINK "http://biblioclub.ru/index.php?page=book&amp;id=56304"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>&amp;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 xml:space="preserve"> HYPERLINK "http://biblioclub.ru/index.php?page=book&amp;id=56304"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>id=56304"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 xml:space="preserve"> HYPERLINK "http://biblioclub.ru/index.php?page=book&amp;id=56304"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>&amp;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 xml:space="preserve"> HYPERLINK "http://biblioclub.ru/index.php?page=book&amp;id=56304"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 xml:space="preserve"> HYPERLINK "http://biblioclub.ru/index.php?page=book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 xml:space="preserve"> HYPERLINK "http://biblioclub.ru/index.php?page=book&amp;id=56304"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>&amp;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 xml:space="preserve"> HYPERLINK "http://biblioclub.ru/index.php?page=book&amp;id=56304"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>id=56304"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 xml:space="preserve"> HYPERLINK "http://biblioclub.ru/index.php?page=book&amp;id=56304"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t>id=56304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end"/>
      </w:r>
    </w:p>
    <w:p w14:paraId="40010000">
      <w:pPr>
        <w:spacing w:after="200" w:before="0" w:line="276" w:lineRule="auto"/>
        <w:ind w:firstLine="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39.</w:t>
      </w:r>
      <w:r>
        <w:rPr>
          <w:rFonts w:ascii="Times New Roman" w:hAnsi="Times New Roman"/>
          <w:color w:val="000000"/>
          <w:spacing w:val="0"/>
          <w:sz w:val="28"/>
        </w:rPr>
        <w:t xml:space="preserve">Формирование учебной деятельности в начальной школе : учебное пособие для бакалавров / Институт экономики, управления и права (г. Казань), ф. Психологический, Кафедра педагогической психологии и педагогики и др. - Казань : Познание, 2014. - 116 с. : табл., схем. - Библиогр. в кн.. ; То же [Электронный ресурс]. - URL: 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pacing w:val="0"/>
          <w:sz w:val="28"/>
          <w:u w:val="single"/>
        </w:rPr>
        <w:instrText>HYPERLINK "http://biblioclub.ru/index.php?page"</w:instrTex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pacing w:val="0"/>
          <w:sz w:val="28"/>
          <w:u w:val="single"/>
        </w:rPr>
        <w:t>http://biblioclub.ru/index.php?page</w:t>
      </w:r>
      <w:r>
        <w:rPr>
          <w:rFonts w:ascii="Times New Roman" w:hAnsi="Times New Roman"/>
          <w:color w:val="0000FF"/>
          <w:spacing w:val="0"/>
          <w:sz w:val="28"/>
          <w:u w:val="single"/>
        </w:rPr>
        <w:fldChar w:fldCharType="end"/>
      </w:r>
      <w:r>
        <w:rPr>
          <w:rFonts w:ascii="Times New Roman" w:hAnsi="Times New Roman"/>
          <w:color w:val="000000"/>
          <w:spacing w:val="0"/>
          <w:sz w:val="28"/>
        </w:rPr>
        <w:t xml:space="preserve"> =book&amp;idт=364165</w:t>
      </w:r>
    </w:p>
    <w:p w14:paraId="41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40. </w:t>
      </w:r>
      <w:r>
        <w:rPr>
          <w:rFonts w:ascii="Times New Roman" w:hAnsi="Times New Roman"/>
          <w:color w:val="000000"/>
          <w:spacing w:val="0"/>
          <w:sz w:val="28"/>
        </w:rPr>
        <w:t>Матвеев, А.П. Программы для учащихся специальной медицинской группы общеобразовательных учреждений. Физическая культура" 1-11 кл./ А.П.Матвеев.- Москва: Дрофа, 2006г.</w:t>
      </w:r>
    </w:p>
    <w:p w14:paraId="42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41. </w:t>
      </w:r>
      <w:r>
        <w:rPr>
          <w:rFonts w:ascii="Times New Roman" w:hAnsi="Times New Roman"/>
          <w:color w:val="000000"/>
          <w:spacing w:val="0"/>
          <w:sz w:val="28"/>
        </w:rPr>
        <w:t xml:space="preserve">Матвеев, Л.П. Теория и методика физической культуры/ Л.П. Матвеев: Учеб. для ин-тов физ. культуры.  </w:t>
      </w:r>
      <w:r>
        <w:rPr>
          <w:rFonts w:ascii="Times New Roman" w:hAnsi="Times New Roman"/>
          <w:color w:val="000000"/>
          <w:spacing w:val="0"/>
          <w:sz w:val="28"/>
        </w:rPr>
        <w:t>—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М.: Физкультура и спорт, 1991.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543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43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42. </w:t>
      </w:r>
      <w:r>
        <w:rPr>
          <w:rFonts w:ascii="Times New Roman" w:hAnsi="Times New Roman"/>
          <w:color w:val="000000"/>
          <w:spacing w:val="0"/>
          <w:sz w:val="28"/>
        </w:rPr>
        <w:t xml:space="preserve">Прокопчук, Ю.А. Физическая культура в школе: Тесты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задания по баскетболу/ Ю.А. Прокопчук // Школьная пресса.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2009. - </w:t>
      </w:r>
      <w:r>
        <w:rPr>
          <w:rFonts w:ascii="Segoe UI Symbol" w:hAnsi="Segoe UI Symbol"/>
          <w:color w:val="000000"/>
          <w:spacing w:val="0"/>
          <w:sz w:val="28"/>
        </w:rPr>
        <w:t xml:space="preserve">№2. </w:t>
      </w:r>
      <w:r>
        <w:rPr>
          <w:rFonts w:ascii="Segoe UI Symbol" w:hAnsi="Segoe UI Symbol"/>
          <w:color w:val="000000"/>
          <w:spacing w:val="0"/>
          <w:sz w:val="28"/>
        </w:rPr>
        <w:t>–</w:t>
      </w:r>
      <w:r>
        <w:rPr>
          <w:rFonts w:ascii="Segoe UI Symbol" w:hAnsi="Segoe UI Symbol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С.11-12.</w:t>
      </w:r>
    </w:p>
    <w:p w14:paraId="44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43. </w:t>
      </w:r>
      <w:r>
        <w:rPr>
          <w:rFonts w:ascii="Times New Roman" w:hAnsi="Times New Roman"/>
          <w:color w:val="000000"/>
          <w:spacing w:val="0"/>
          <w:sz w:val="28"/>
        </w:rPr>
        <w:t xml:space="preserve">Суетнов, К.В. Обучение школьников игре в баскетбол: учебное пособие/ К.В. Суетнов. </w:t>
      </w:r>
      <w:r>
        <w:rPr>
          <w:rFonts w:ascii="Times New Roman" w:hAnsi="Times New Roman"/>
          <w:color w:val="000000"/>
          <w:spacing w:val="0"/>
          <w:sz w:val="28"/>
        </w:rPr>
        <w:t>—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Алма-Ата, 2005.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91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45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44. </w:t>
      </w:r>
      <w:r>
        <w:rPr>
          <w:rFonts w:ascii="Times New Roman" w:hAnsi="Times New Roman"/>
          <w:color w:val="000000"/>
          <w:spacing w:val="0"/>
          <w:sz w:val="28"/>
        </w:rPr>
        <w:t xml:space="preserve">Суетнов, К.В. Баскетбол в 5-8 классах общеобразовательной школы: учебное пособие/ К.В. Суетнов. </w:t>
      </w:r>
      <w:r>
        <w:rPr>
          <w:rFonts w:ascii="Times New Roman" w:hAnsi="Times New Roman"/>
          <w:color w:val="000000"/>
          <w:spacing w:val="0"/>
          <w:sz w:val="28"/>
        </w:rPr>
        <w:t>—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Алма-Ата, 2001.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76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46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45. </w:t>
      </w:r>
      <w:r>
        <w:rPr>
          <w:rFonts w:ascii="Times New Roman" w:hAnsi="Times New Roman"/>
          <w:color w:val="000000"/>
          <w:spacing w:val="0"/>
          <w:sz w:val="28"/>
        </w:rPr>
        <w:t xml:space="preserve">Федосеев, В.В. На уроках баскетбола: Физкультура в школе/ В.В. Федосеев//Школьная пресса. - 1999.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Segoe UI Symbol" w:hAnsi="Segoe UI Symbol"/>
          <w:color w:val="000000"/>
          <w:spacing w:val="0"/>
          <w:sz w:val="28"/>
        </w:rPr>
        <w:t xml:space="preserve">№2. - </w:t>
      </w:r>
      <w:r>
        <w:rPr>
          <w:rFonts w:ascii="Times New Roman" w:hAnsi="Times New Roman"/>
          <w:color w:val="000000"/>
          <w:spacing w:val="0"/>
          <w:sz w:val="28"/>
        </w:rPr>
        <w:t>С. 17-19.</w:t>
      </w:r>
    </w:p>
    <w:p w14:paraId="47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46.</w:t>
      </w:r>
      <w:r>
        <w:rPr>
          <w:rFonts w:ascii="Times New Roman" w:hAnsi="Times New Roman"/>
          <w:color w:val="000000"/>
          <w:spacing w:val="0"/>
          <w:sz w:val="28"/>
        </w:rPr>
        <w:t xml:space="preserve">Фельдштейн, Д.И. Психология современного подростка/ Д.И. Фельдштейн. -  М.: Педагогика, 1987.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112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48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47.</w:t>
      </w:r>
      <w:r>
        <w:rPr>
          <w:rFonts w:ascii="Times New Roman" w:hAnsi="Times New Roman"/>
          <w:color w:val="000000"/>
          <w:spacing w:val="0"/>
          <w:sz w:val="28"/>
        </w:rPr>
        <w:t xml:space="preserve">Шарапова, О.В. Охрана здоровья школьников РФ // Педиатрия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2006. - </w:t>
      </w:r>
      <w:r>
        <w:rPr>
          <w:rFonts w:ascii="Segoe UI Symbol" w:hAnsi="Segoe UI Symbol"/>
          <w:color w:val="000000"/>
          <w:spacing w:val="0"/>
          <w:sz w:val="28"/>
        </w:rPr>
        <w:t xml:space="preserve">№3.- </w:t>
      </w:r>
      <w:r>
        <w:rPr>
          <w:rFonts w:ascii="Times New Roman" w:hAnsi="Times New Roman"/>
          <w:color w:val="000000"/>
          <w:spacing w:val="0"/>
          <w:sz w:val="28"/>
        </w:rPr>
        <w:t>С.4-6.</w:t>
      </w:r>
    </w:p>
    <w:p w14:paraId="49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 48. </w:t>
      </w:r>
      <w:r>
        <w:rPr>
          <w:rFonts w:ascii="Times New Roman" w:hAnsi="Times New Roman"/>
          <w:color w:val="000000"/>
          <w:spacing w:val="0"/>
          <w:sz w:val="28"/>
        </w:rPr>
        <w:t>Абдувахобов, А.А. Эффективность средств и методов физического воспитания на уроках физической культуры для профилактики и коррекции отклонений сводов стопы у детей / А.А.</w:t>
      </w:r>
    </w:p>
    <w:p w14:paraId="4A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49. </w:t>
      </w:r>
      <w:r>
        <w:rPr>
          <w:rFonts w:ascii="Times New Roman" w:hAnsi="Times New Roman"/>
          <w:color w:val="000000"/>
          <w:spacing w:val="0"/>
          <w:sz w:val="28"/>
        </w:rPr>
        <w:t xml:space="preserve">Абдувахобов, З.Д.  Ахмедова // Материалы XXV Международной научно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практической конференции по проблемам физического воспитания учащихся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 xml:space="preserve">Человек, здоровье, физическая культура и спорт в изменяющемся мире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Коломна: ГСГУ, 2015.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С.122-123.</w:t>
      </w:r>
    </w:p>
    <w:p w14:paraId="4B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50. </w:t>
      </w:r>
      <w:r>
        <w:rPr>
          <w:rFonts w:ascii="Times New Roman" w:hAnsi="Times New Roman"/>
          <w:color w:val="000000"/>
          <w:spacing w:val="0"/>
          <w:sz w:val="28"/>
        </w:rPr>
        <w:t xml:space="preserve">Антохин, А.С. Анализ аспектов состояния здоровья учащихся / А.С.   Антохин  // Материалы XXV Международной научно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практической конференции по проблемам физического воспитания учащихся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 xml:space="preserve">Человек, здоровье, физическая культура и спорт в изменяющемся мире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Коломна: ГСГУ, 2015.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С.135-136.</w:t>
      </w:r>
    </w:p>
    <w:p w14:paraId="4C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51. </w:t>
      </w:r>
      <w:r>
        <w:rPr>
          <w:rFonts w:ascii="Times New Roman" w:hAnsi="Times New Roman"/>
          <w:color w:val="000000"/>
          <w:spacing w:val="0"/>
          <w:sz w:val="28"/>
        </w:rPr>
        <w:t xml:space="preserve">Айропетянц, Л.Р. Спортивные игры/ Л.Р. Айропетянц, М.А. Годик.- Ташкент, 2005.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76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4D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52. </w:t>
      </w:r>
      <w:r>
        <w:rPr>
          <w:rFonts w:ascii="Times New Roman" w:hAnsi="Times New Roman"/>
          <w:color w:val="000000"/>
          <w:spacing w:val="0"/>
          <w:sz w:val="28"/>
        </w:rPr>
        <w:t xml:space="preserve">Богомолова, Е.С. Гигиеническое обоснование мониторинга роста и развития школьников в системе </w:t>
      </w:r>
      <w:r>
        <w:rPr>
          <w:rFonts w:ascii="Times New Roman" w:hAnsi="Times New Roman"/>
          <w:color w:val="000000"/>
          <w:spacing w:val="0"/>
          <w:sz w:val="28"/>
        </w:rPr>
        <w:t>«</w:t>
      </w:r>
      <w:r>
        <w:rPr>
          <w:rFonts w:ascii="Times New Roman" w:hAnsi="Times New Roman"/>
          <w:color w:val="000000"/>
          <w:spacing w:val="0"/>
          <w:sz w:val="28"/>
        </w:rPr>
        <w:t xml:space="preserve">здоровье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среда обитания</w:t>
      </w:r>
      <w:r>
        <w:rPr>
          <w:rFonts w:ascii="Times New Roman" w:hAnsi="Times New Roman"/>
          <w:color w:val="000000"/>
          <w:spacing w:val="0"/>
          <w:sz w:val="28"/>
        </w:rPr>
        <w:t xml:space="preserve">»: </w:t>
      </w:r>
      <w:r>
        <w:rPr>
          <w:rFonts w:ascii="Times New Roman" w:hAnsi="Times New Roman"/>
          <w:color w:val="000000"/>
          <w:spacing w:val="0"/>
          <w:sz w:val="28"/>
        </w:rPr>
        <w:t xml:space="preserve">автореф. дис…докт. мед. наук: 14.02.01/ Богомолова Е.С.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Н. Новгород,2010.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43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4E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53. </w:t>
      </w:r>
      <w:r>
        <w:rPr>
          <w:rFonts w:ascii="Times New Roman" w:hAnsi="Times New Roman"/>
          <w:color w:val="000000"/>
          <w:spacing w:val="0"/>
          <w:sz w:val="28"/>
        </w:rPr>
        <w:t xml:space="preserve">Бондарь, А.И. Учись играть в баскетбол/ А.И. Бондарь. </w:t>
      </w:r>
      <w:r>
        <w:rPr>
          <w:rFonts w:ascii="Times New Roman" w:hAnsi="Times New Roman"/>
          <w:color w:val="000000"/>
          <w:spacing w:val="0"/>
          <w:sz w:val="28"/>
        </w:rPr>
        <w:t>—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Минск: Полынья, 2006.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55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4F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54. </w:t>
      </w:r>
      <w:r>
        <w:rPr>
          <w:rFonts w:ascii="Times New Roman" w:hAnsi="Times New Roman"/>
          <w:color w:val="000000"/>
          <w:spacing w:val="0"/>
          <w:sz w:val="28"/>
        </w:rPr>
        <w:t xml:space="preserve">Былеев, Л.В., Подвижные игры/ Л.В. Былеев, И.М. Коротков. -  М.:ФиС, 2002.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 81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50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55. </w:t>
      </w:r>
      <w:r>
        <w:rPr>
          <w:rFonts w:ascii="Times New Roman" w:hAnsi="Times New Roman"/>
          <w:color w:val="000000"/>
          <w:spacing w:val="0"/>
          <w:sz w:val="28"/>
        </w:rPr>
        <w:t xml:space="preserve">Вальтин, А.И. Мини-баскетбол в школе/ А.И. Вальтин. </w:t>
      </w:r>
      <w:r>
        <w:rPr>
          <w:rFonts w:ascii="Times New Roman" w:hAnsi="Times New Roman"/>
          <w:color w:val="000000"/>
          <w:spacing w:val="0"/>
          <w:sz w:val="28"/>
        </w:rPr>
        <w:t>—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М.: Просвещение, 2001.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164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51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56. </w:t>
      </w:r>
      <w:r>
        <w:rPr>
          <w:rFonts w:ascii="Times New Roman" w:hAnsi="Times New Roman"/>
          <w:color w:val="000000"/>
          <w:spacing w:val="0"/>
          <w:sz w:val="28"/>
        </w:rPr>
        <w:t xml:space="preserve">Джон, Р.  Современный баскетбол/ Р. Джон. </w:t>
      </w:r>
      <w:r>
        <w:rPr>
          <w:rFonts w:ascii="Times New Roman" w:hAnsi="Times New Roman"/>
          <w:color w:val="000000"/>
          <w:spacing w:val="0"/>
          <w:sz w:val="28"/>
        </w:rPr>
        <w:t>—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М.: Физкультура и спорт,2001.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21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52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57. </w:t>
      </w:r>
      <w:r>
        <w:rPr>
          <w:rFonts w:ascii="Times New Roman" w:hAnsi="Times New Roman"/>
          <w:color w:val="000000"/>
          <w:spacing w:val="0"/>
          <w:sz w:val="28"/>
        </w:rPr>
        <w:t xml:space="preserve">Кудряшов, В.А. Технические приемы игры в баскетбол/ В.А. Кудряшов, Р.В. Мирошникова. </w:t>
      </w:r>
      <w:r>
        <w:rPr>
          <w:rFonts w:ascii="Times New Roman" w:hAnsi="Times New Roman"/>
          <w:color w:val="000000"/>
          <w:spacing w:val="0"/>
          <w:sz w:val="28"/>
        </w:rPr>
        <w:t>—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Волгоград, 2004.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67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53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58. </w:t>
      </w:r>
      <w:r>
        <w:rPr>
          <w:rFonts w:ascii="Times New Roman" w:hAnsi="Times New Roman"/>
          <w:color w:val="000000"/>
          <w:spacing w:val="0"/>
          <w:sz w:val="28"/>
        </w:rPr>
        <w:t xml:space="preserve">Кретти Брайент, Дж. Психология в современном спорте/ Дж. Кретти Брайент, пер. с англ. Ханина Ю.Л. </w:t>
      </w:r>
      <w:r>
        <w:rPr>
          <w:rFonts w:ascii="Times New Roman" w:hAnsi="Times New Roman"/>
          <w:color w:val="000000"/>
          <w:spacing w:val="0"/>
          <w:sz w:val="28"/>
        </w:rPr>
        <w:t>—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М.: Физкультура и спорт, 2000.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26</w:t>
      </w:r>
      <w:r>
        <w:rPr>
          <w:rFonts w:ascii="Times New Roman" w:hAnsi="Times New Roman"/>
          <w:color w:val="000000"/>
          <w:spacing w:val="0"/>
          <w:sz w:val="28"/>
        </w:rPr>
        <w:t xml:space="preserve">с. 11. Кузин, В.В. Баскетбол. Начальный этап обучения/ В.В. Кузин, С.А. Полиевский.  </w:t>
      </w:r>
      <w:r>
        <w:rPr>
          <w:rFonts w:ascii="Times New Roman" w:hAnsi="Times New Roman"/>
          <w:color w:val="000000"/>
          <w:spacing w:val="0"/>
          <w:sz w:val="28"/>
        </w:rPr>
        <w:t>—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 xml:space="preserve">М.: Физкультура и спорт, 1999.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pacing w:val="0"/>
          <w:sz w:val="28"/>
        </w:rPr>
        <w:t xml:space="preserve"> 124</w:t>
      </w:r>
      <w:r>
        <w:rPr>
          <w:rFonts w:ascii="Times New Roman" w:hAnsi="Times New Roman"/>
          <w:color w:val="000000"/>
          <w:spacing w:val="0"/>
          <w:sz w:val="28"/>
        </w:rPr>
        <w:t>с.</w:t>
      </w:r>
    </w:p>
    <w:p w14:paraId="54010000">
      <w:pPr>
        <w:spacing w:after="0" w:before="0" w:line="360" w:lineRule="auto"/>
        <w:ind w:firstLine="720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55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56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57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58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59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5A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5B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5C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5D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5E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5F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0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1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2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3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4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5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6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7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8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9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A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B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C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D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E010000">
      <w:pPr>
        <w:spacing w:after="0" w:before="0" w:line="360" w:lineRule="auto"/>
        <w:ind w:firstLine="72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6F010000">
      <w:pPr>
        <w:tabs>
          <w:tab w:leader="none" w:pos="720" w:val="left"/>
        </w:tabs>
        <w:spacing w:after="0" w:before="0" w:line="36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  <Relationship Id="rId1" Target="fontTable.xml" Type="http://schemas.openxmlformats.org/officeDocument/2006/relationships/fontTable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2024-01-18T09:46:17Z</dcterms:modified>
</cp:coreProperties>
</file>