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C4" w:rsidRPr="00A62648" w:rsidRDefault="00B07EC4" w:rsidP="00B07E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48">
        <w:rPr>
          <w:rFonts w:ascii="Times New Roman" w:hAnsi="Times New Roman" w:cs="Times New Roman"/>
          <w:b/>
          <w:sz w:val="28"/>
          <w:szCs w:val="28"/>
        </w:rPr>
        <w:t>ИССЛЕДОВАНИЕ ТРЕВОЖНОСТИ У СТУДЕНТОВ ПЕРВОГО КУРСА</w:t>
      </w:r>
    </w:p>
    <w:p w:rsidR="00B07EC4" w:rsidRPr="00A62648" w:rsidRDefault="00B07EC4" w:rsidP="00B07EC4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2648">
        <w:rPr>
          <w:rFonts w:ascii="Times New Roman" w:hAnsi="Times New Roman" w:cs="Times New Roman"/>
          <w:b/>
          <w:i/>
          <w:sz w:val="28"/>
          <w:szCs w:val="28"/>
        </w:rPr>
        <w:t>Годовникова Лариса Владимировна</w:t>
      </w:r>
    </w:p>
    <w:p w:rsidR="00B07EC4" w:rsidRPr="00A62648" w:rsidRDefault="00B07EC4" w:rsidP="00B07EC4">
      <w:pPr>
        <w:spacing w:before="0" w:beforeAutospacing="0" w:after="0" w:afterAutospacing="0"/>
        <w:ind w:left="523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A62648">
        <w:rPr>
          <w:rFonts w:ascii="Times New Roman" w:eastAsia="Times New Roman" w:hAnsi="Times New Roman" w:cs="Times New Roman"/>
          <w:i/>
          <w:sz w:val="28"/>
          <w:szCs w:val="28"/>
        </w:rPr>
        <w:t xml:space="preserve">Белгородский государственный национальный исследовательский университет, доцент кафедры возрастной и социальной психологии, </w:t>
      </w:r>
    </w:p>
    <w:p w:rsidR="00B07EC4" w:rsidRPr="00A62648" w:rsidRDefault="00B07EC4" w:rsidP="00B07EC4">
      <w:pPr>
        <w:spacing w:before="0" w:beforeAutospacing="0" w:after="0" w:afterAutospacing="0"/>
        <w:ind w:left="26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62648"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 Белгород, Россия </w:t>
      </w:r>
    </w:p>
    <w:p w:rsidR="00B07EC4" w:rsidRPr="00A62648" w:rsidRDefault="00B07EC4" w:rsidP="00B07EC4">
      <w:pPr>
        <w:pStyle w:val="3"/>
        <w:spacing w:line="240" w:lineRule="auto"/>
        <w:ind w:left="266"/>
        <w:rPr>
          <w:color w:val="auto"/>
          <w:szCs w:val="28"/>
        </w:rPr>
      </w:pPr>
      <w:r w:rsidRPr="00A62648">
        <w:rPr>
          <w:color w:val="auto"/>
          <w:szCs w:val="28"/>
        </w:rPr>
        <w:t xml:space="preserve">Буклова Ирина Николаевна </w:t>
      </w:r>
    </w:p>
    <w:p w:rsidR="00B07EC4" w:rsidRPr="00A62648" w:rsidRDefault="00B07EC4" w:rsidP="00B07EC4">
      <w:pPr>
        <w:spacing w:before="0" w:beforeAutospacing="0" w:after="0" w:afterAutospacing="0"/>
        <w:ind w:left="334" w:firstLine="737"/>
        <w:jc w:val="left"/>
        <w:rPr>
          <w:rFonts w:ascii="Times New Roman" w:hAnsi="Times New Roman" w:cs="Times New Roman"/>
          <w:sz w:val="28"/>
          <w:szCs w:val="28"/>
        </w:rPr>
      </w:pPr>
      <w:r w:rsidRPr="00A62648">
        <w:rPr>
          <w:rFonts w:ascii="Times New Roman" w:eastAsia="Times New Roman" w:hAnsi="Times New Roman" w:cs="Times New Roman"/>
          <w:i/>
          <w:sz w:val="28"/>
          <w:szCs w:val="28"/>
        </w:rPr>
        <w:t xml:space="preserve">Белгородский государственный национальный исследовательский университет, студент факультета психологии, город Белгород, Россия </w:t>
      </w:r>
    </w:p>
    <w:p w:rsidR="00B07EC4" w:rsidRPr="00A62648" w:rsidRDefault="00B07EC4" w:rsidP="00B07EC4">
      <w:pPr>
        <w:spacing w:before="0" w:beforeAutospacing="0" w:after="0" w:afterAutospacing="0"/>
        <w:ind w:left="334" w:firstLine="737"/>
        <w:jc w:val="left"/>
        <w:rPr>
          <w:rFonts w:ascii="Times New Roman" w:hAnsi="Times New Roman" w:cs="Times New Roman"/>
          <w:sz w:val="28"/>
          <w:szCs w:val="28"/>
        </w:rPr>
      </w:pPr>
    </w:p>
    <w:p w:rsidR="00B07EC4" w:rsidRPr="00A62648" w:rsidRDefault="00B07EC4" w:rsidP="00B07EC4">
      <w:pPr>
        <w:spacing w:before="0" w:beforeAutospacing="0" w:after="0" w:afterAutospacing="0"/>
        <w:ind w:left="346" w:right="57"/>
        <w:rPr>
          <w:rFonts w:ascii="Times New Roman" w:hAnsi="Times New Roman" w:cs="Times New Roman"/>
          <w:spacing w:val="-5"/>
          <w:sz w:val="28"/>
          <w:szCs w:val="28"/>
        </w:rPr>
      </w:pPr>
      <w:r w:rsidRPr="00A62648">
        <w:rPr>
          <w:rFonts w:ascii="Times New Roman" w:eastAsia="Times New Roman" w:hAnsi="Times New Roman" w:cs="Times New Roman"/>
          <w:i/>
          <w:sz w:val="28"/>
          <w:szCs w:val="28"/>
        </w:rPr>
        <w:t>Аннотация:</w:t>
      </w:r>
      <w:r w:rsidRPr="00A62648">
        <w:rPr>
          <w:rFonts w:ascii="Times New Roman" w:hAnsi="Times New Roman" w:cs="Times New Roman"/>
          <w:sz w:val="28"/>
          <w:szCs w:val="28"/>
        </w:rPr>
        <w:t xml:space="preserve"> </w:t>
      </w:r>
      <w:r w:rsidRPr="00A62648">
        <w:rPr>
          <w:rFonts w:ascii="Times New Roman" w:hAnsi="Times New Roman" w:cs="Times New Roman"/>
          <w:spacing w:val="-5"/>
          <w:sz w:val="28"/>
          <w:szCs w:val="28"/>
        </w:rPr>
        <w:t>Статья посвящена изучению уровня тревожности среди первокурсников. В результате исследования выяснилось, что большинство студентов испытывают высокую степень как ситуативной, так и личностной тревожности. Полученные данные позволят разработать систему поддержки для успешной адаптации студентов к учебному процессу в вузе.</w:t>
      </w:r>
    </w:p>
    <w:p w:rsidR="00B07EC4" w:rsidRPr="00A62648" w:rsidRDefault="00B07EC4" w:rsidP="00B07EC4">
      <w:pPr>
        <w:spacing w:before="0" w:beforeAutospacing="0" w:after="0" w:afterAutospacing="0"/>
        <w:ind w:left="346" w:right="57"/>
        <w:rPr>
          <w:rFonts w:ascii="Times New Roman" w:eastAsia="Times New Roman" w:hAnsi="Times New Roman" w:cs="Times New Roman"/>
          <w:sz w:val="28"/>
          <w:szCs w:val="28"/>
        </w:rPr>
      </w:pPr>
      <w:r w:rsidRPr="00A62648">
        <w:rPr>
          <w:rFonts w:ascii="Times New Roman" w:eastAsia="Times New Roman" w:hAnsi="Times New Roman" w:cs="Times New Roman"/>
          <w:i/>
          <w:sz w:val="28"/>
          <w:szCs w:val="28"/>
        </w:rPr>
        <w:t>Ключевые слова:</w:t>
      </w:r>
      <w:r w:rsidRPr="00A62648">
        <w:rPr>
          <w:rFonts w:ascii="Times New Roman" w:hAnsi="Times New Roman" w:cs="Times New Roman"/>
          <w:sz w:val="28"/>
          <w:szCs w:val="28"/>
        </w:rPr>
        <w:t xml:space="preserve"> </w:t>
      </w:r>
      <w:r w:rsidRPr="00A62648">
        <w:rPr>
          <w:rFonts w:ascii="Times New Roman" w:eastAsia="Times New Roman" w:hAnsi="Times New Roman" w:cs="Times New Roman"/>
          <w:sz w:val="28"/>
          <w:szCs w:val="28"/>
        </w:rPr>
        <w:t>тревожность, личностная тревожность, ситуативная тревожность, адаптация.</w:t>
      </w:r>
    </w:p>
    <w:p w:rsidR="00B07EC4" w:rsidRPr="00A62648" w:rsidRDefault="00B07EC4" w:rsidP="00B07EC4">
      <w:pPr>
        <w:spacing w:before="0" w:beforeAutospacing="0" w:after="0" w:afterAutospacing="0"/>
        <w:ind w:left="346" w:right="57"/>
        <w:rPr>
          <w:sz w:val="28"/>
          <w:szCs w:val="28"/>
        </w:rPr>
      </w:pPr>
    </w:p>
    <w:p w:rsidR="00B07EC4" w:rsidRPr="00A62648" w:rsidRDefault="00B07EC4" w:rsidP="00B07EC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pacing w:val="-5"/>
          <w:sz w:val="28"/>
          <w:szCs w:val="28"/>
          <w:lang w:val="en-US"/>
        </w:rPr>
      </w:pPr>
      <w:r w:rsidRPr="00A62648">
        <w:rPr>
          <w:rStyle w:val="sc-ejaja"/>
          <w:b/>
          <w:bCs/>
          <w:spacing w:val="-5"/>
          <w:sz w:val="28"/>
          <w:szCs w:val="28"/>
          <w:bdr w:val="none" w:sz="0" w:space="0" w:color="auto" w:frame="1"/>
          <w:lang w:val="en-US"/>
        </w:rPr>
        <w:t>RESEARCH ON ANXIETY IN FIRST-YEAR STUDENTS</w:t>
      </w:r>
    </w:p>
    <w:p w:rsidR="00B07EC4" w:rsidRPr="00A62648" w:rsidRDefault="00B07EC4" w:rsidP="00B07EC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</w:pPr>
      <w:proofErr w:type="spellStart"/>
      <w:r w:rsidRPr="00A62648"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  <w:t>Godovnikova</w:t>
      </w:r>
      <w:proofErr w:type="spellEnd"/>
      <w:r w:rsidRPr="00A62648"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  <w:t xml:space="preserve"> Larisa </w:t>
      </w:r>
      <w:proofErr w:type="spellStart"/>
      <w:r w:rsidRPr="00A62648"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  <w:t>Vladimirovna</w:t>
      </w:r>
      <w:proofErr w:type="spellEnd"/>
    </w:p>
    <w:p w:rsidR="00B07EC4" w:rsidRPr="00A62648" w:rsidRDefault="00B07EC4" w:rsidP="00B07EC4">
      <w:pPr>
        <w:spacing w:before="0" w:beforeAutospacing="0" w:after="0" w:afterAutospacing="0"/>
        <w:ind w:left="263" w:right="2" w:hanging="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62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Belgorod National Research University, </w:t>
      </w:r>
    </w:p>
    <w:p w:rsidR="00B07EC4" w:rsidRPr="00A62648" w:rsidRDefault="00B07EC4" w:rsidP="00B07EC4">
      <w:pPr>
        <w:spacing w:before="0" w:beforeAutospacing="0" w:after="0" w:afterAutospacing="0"/>
        <w:ind w:left="1126" w:hanging="1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62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Associate Professor of the Department of Age and Social Psychology, </w:t>
      </w:r>
    </w:p>
    <w:p w:rsidR="00B07EC4" w:rsidRPr="00A62648" w:rsidRDefault="00B07EC4" w:rsidP="00B07EC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</w:pPr>
      <w:r w:rsidRPr="00A62648">
        <w:rPr>
          <w:i/>
          <w:sz w:val="28"/>
          <w:szCs w:val="28"/>
          <w:lang w:val="en-US"/>
        </w:rPr>
        <w:t>Belgorod, Russia</w:t>
      </w:r>
    </w:p>
    <w:p w:rsidR="00B07EC4" w:rsidRPr="00A62648" w:rsidRDefault="00B07EC4" w:rsidP="00B07EC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</w:pPr>
      <w:r w:rsidRPr="00A62648"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  <w:t xml:space="preserve">Buklova Irina </w:t>
      </w:r>
      <w:proofErr w:type="spellStart"/>
      <w:r w:rsidRPr="00A62648"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  <w:t>Nikolaevna</w:t>
      </w:r>
      <w:proofErr w:type="spellEnd"/>
    </w:p>
    <w:p w:rsidR="00B07EC4" w:rsidRPr="00A62648" w:rsidRDefault="00B07EC4" w:rsidP="00B07EC4">
      <w:pPr>
        <w:spacing w:before="0" w:beforeAutospacing="0" w:after="0" w:afterAutospacing="0"/>
        <w:ind w:left="1054" w:hanging="1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62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Belgorod National Research University,</w:t>
      </w:r>
      <w:r w:rsidRPr="00A626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2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psychology student,</w:t>
      </w:r>
      <w:r w:rsidRPr="00A626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2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Belgorod, </w:t>
      </w:r>
    </w:p>
    <w:p w:rsidR="00B07EC4" w:rsidRDefault="00B07EC4" w:rsidP="00B07EC4">
      <w:pPr>
        <w:spacing w:before="0" w:beforeAutospacing="0" w:after="0" w:afterAutospacing="0"/>
        <w:ind w:left="263" w:right="706" w:hanging="1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62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Russia </w:t>
      </w:r>
    </w:p>
    <w:p w:rsidR="00B07EC4" w:rsidRPr="00A62648" w:rsidRDefault="00B07EC4" w:rsidP="00B07EC4">
      <w:pPr>
        <w:spacing w:before="0" w:beforeAutospacing="0" w:after="0" w:afterAutospacing="0"/>
        <w:ind w:left="263" w:right="706" w:hanging="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7EC4" w:rsidRPr="00A62648" w:rsidRDefault="00B07EC4" w:rsidP="00B07EC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textAlignment w:val="baseline"/>
        <w:rPr>
          <w:rStyle w:val="sc-ejaja"/>
          <w:spacing w:val="-5"/>
          <w:sz w:val="28"/>
          <w:szCs w:val="28"/>
          <w:lang w:val="en-US"/>
        </w:rPr>
      </w:pPr>
      <w:r w:rsidRPr="00A62648">
        <w:rPr>
          <w:i/>
          <w:sz w:val="28"/>
          <w:szCs w:val="28"/>
          <w:lang w:val="en-US"/>
        </w:rPr>
        <w:t>Annotation:</w:t>
      </w:r>
      <w:r w:rsidRPr="00A62648">
        <w:rPr>
          <w:sz w:val="28"/>
          <w:szCs w:val="28"/>
          <w:lang w:val="en-US"/>
        </w:rPr>
        <w:t xml:space="preserve"> </w:t>
      </w:r>
      <w:r w:rsidRPr="00A62648"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  <w:t>The article is devoted to studying the level of anxiety among first-year students. As a result of the study, it was found that most students experience a high degree of both situational and personal anxiety. The obtained data will allow us to develop a support system for successful adaptation of students to the educational process at the university.</w:t>
      </w:r>
    </w:p>
    <w:p w:rsidR="00B07EC4" w:rsidRPr="00A62648" w:rsidRDefault="00B07EC4" w:rsidP="00B07EC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</w:pPr>
      <w:r w:rsidRPr="00A62648">
        <w:rPr>
          <w:rStyle w:val="sc-ejaja"/>
          <w:i/>
          <w:spacing w:val="-5"/>
          <w:sz w:val="28"/>
          <w:szCs w:val="28"/>
          <w:bdr w:val="none" w:sz="0" w:space="0" w:color="auto" w:frame="1"/>
          <w:lang w:val="en-US"/>
        </w:rPr>
        <w:t>Keywords</w:t>
      </w:r>
      <w:r w:rsidRPr="00A62648">
        <w:rPr>
          <w:rStyle w:val="sc-ejaja"/>
          <w:spacing w:val="-5"/>
          <w:sz w:val="28"/>
          <w:szCs w:val="28"/>
          <w:bdr w:val="none" w:sz="0" w:space="0" w:color="auto" w:frame="1"/>
          <w:lang w:val="en-US"/>
        </w:rPr>
        <w:t>: anxiety, personal anxiety, situational anxiety, adaptation.</w:t>
      </w:r>
    </w:p>
    <w:p w:rsidR="00B07EC4" w:rsidRPr="0028547B" w:rsidRDefault="00B07EC4" w:rsidP="00B07EC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textAlignment w:val="baseline"/>
        <w:rPr>
          <w:spacing w:val="-5"/>
          <w:sz w:val="28"/>
          <w:szCs w:val="28"/>
          <w:lang w:val="en-US"/>
        </w:rPr>
      </w:pPr>
    </w:p>
    <w:p w:rsidR="00B07EC4" w:rsidRPr="00862E7A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современной социальной среде тревога занимает значительное место в жизни человека, отражаясь как на психологическом состоянии, так и на физической сфере индивида. Особенно остро это проявляется среди студентов первого курса высших учебных заведений, для которых переходный период сопряжён не только с изменениями в образе жизни, но и вызывает глубокие эмоциональные реакции — как обусловленные конкретными ситуациями адаптации (ситуативная тревожность), так и связанные с внутренними особенностями личности самого индивида.</w:t>
      </w:r>
    </w:p>
    <w:p w:rsidR="00B07EC4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648">
        <w:rPr>
          <w:rFonts w:ascii="Times New Roman" w:hAnsi="Times New Roman" w:cs="Times New Roman"/>
          <w:spacing w:val="-5"/>
          <w:sz w:val="28"/>
          <w:szCs w:val="28"/>
        </w:rPr>
        <w:t>Тревожность является предметом активного изучения как зарубежных, так и российских психологов.</w:t>
      </w:r>
      <w:r w:rsidRPr="00A62648">
        <w:rPr>
          <w:rFonts w:ascii="Arial" w:hAnsi="Arial" w:cs="Arial"/>
          <w:spacing w:val="-5"/>
        </w:rPr>
        <w:t xml:space="preserve"> </w:t>
      </w:r>
      <w:r w:rsidRPr="00A62648">
        <w:rPr>
          <w:rFonts w:ascii="Times New Roman" w:hAnsi="Times New Roman" w:cs="Times New Roman"/>
          <w:sz w:val="28"/>
          <w:szCs w:val="28"/>
        </w:rPr>
        <w:t xml:space="preserve">Вопросу тревожности посвящены работы </w:t>
      </w:r>
      <w:r w:rsidRPr="00A62648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ученых: А. М. Прихожан, Р. </w:t>
      </w:r>
      <w:proofErr w:type="spellStart"/>
      <w:r w:rsidRPr="00A62648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A62648">
        <w:rPr>
          <w:rFonts w:ascii="Times New Roman" w:hAnsi="Times New Roman" w:cs="Times New Roman"/>
          <w:sz w:val="28"/>
          <w:szCs w:val="28"/>
        </w:rPr>
        <w:t>, О. Ю. Ермолаев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2648">
        <w:rPr>
          <w:rFonts w:ascii="Times New Roman" w:hAnsi="Times New Roman" w:cs="Times New Roman"/>
          <w:sz w:val="28"/>
          <w:szCs w:val="28"/>
        </w:rPr>
        <w:t xml:space="preserve">], М. </w:t>
      </w:r>
      <w:proofErr w:type="spellStart"/>
      <w:r w:rsidRPr="00A62648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A6264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2648">
        <w:rPr>
          <w:rFonts w:ascii="Times New Roman" w:hAnsi="Times New Roman" w:cs="Times New Roman"/>
          <w:sz w:val="28"/>
          <w:szCs w:val="28"/>
        </w:rPr>
        <w:t>], В. С. Мухина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2648">
        <w:rPr>
          <w:rFonts w:ascii="Times New Roman" w:hAnsi="Times New Roman" w:cs="Times New Roman"/>
          <w:sz w:val="28"/>
          <w:szCs w:val="28"/>
        </w:rPr>
        <w:t>], А. В. Никитина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2648">
        <w:rPr>
          <w:rFonts w:ascii="Times New Roman" w:hAnsi="Times New Roman" w:cs="Times New Roman"/>
          <w:sz w:val="28"/>
          <w:szCs w:val="28"/>
        </w:rPr>
        <w:t>].</w:t>
      </w:r>
      <w:r>
        <w:t xml:space="preserve"> </w:t>
      </w:r>
    </w:p>
    <w:p w:rsidR="00B07EC4" w:rsidRPr="00A62648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r w:rsidRPr="00A62648">
        <w:rPr>
          <w:rFonts w:ascii="Times New Roman" w:hAnsi="Times New Roman" w:cs="Times New Roman"/>
          <w:sz w:val="28"/>
          <w:szCs w:val="28"/>
          <w:shd w:val="clear" w:color="auto" w:fill="FFFFFF"/>
        </w:rPr>
        <w:t>М. Астапов в своих работах отмечает, что термин «тревожность» в психологии имеет многозначность и семантическую неопределенность из-за различных его использований. Он может быть гипотетической «промежуточной переменной», временным психическим состоянием, связанным со стрессом, фрустрацией социальных потребностей, характеристикой личности, а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кже мотивационным конфликтом [1</w:t>
      </w:r>
      <w:r w:rsidRPr="00A62648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07EC4" w:rsidRPr="00A62648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6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Н. Д. </w:t>
      </w:r>
      <w:proofErr w:type="spellStart"/>
      <w:r w:rsidRPr="00A62648">
        <w:rPr>
          <w:rFonts w:ascii="Times New Roman" w:hAnsi="Times New Roman" w:cs="Times New Roman"/>
          <w:sz w:val="28"/>
          <w:szCs w:val="28"/>
          <w:shd w:val="clear" w:color="auto" w:fill="FFFFFF"/>
        </w:rPr>
        <w:t>Левитову</w:t>
      </w:r>
      <w:proofErr w:type="spellEnd"/>
      <w:r w:rsidRPr="00A62648">
        <w:rPr>
          <w:rFonts w:ascii="Times New Roman" w:hAnsi="Times New Roman" w:cs="Times New Roman"/>
          <w:sz w:val="28"/>
          <w:szCs w:val="28"/>
          <w:shd w:val="clear" w:color="auto" w:fill="FFFFFF"/>
        </w:rPr>
        <w:t>, тревожность – это состояние, которое отражает психические процессы, происходящие на фоне определенной эмоции или чувства 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62648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07EC4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62648">
        <w:rPr>
          <w:rFonts w:ascii="Times New Roman" w:hAnsi="Times New Roman" w:cs="Times New Roman"/>
          <w:sz w:val="28"/>
          <w:szCs w:val="28"/>
          <w:shd w:val="clear" w:color="auto" w:fill="FFFFFF"/>
        </w:rPr>
        <w:t>А. М. Прихожан отмечает, что тревожность представляет собой эмоциональное состояние, которое связано с неприятным ощущением, возникающим в результате ожидания неблагоприятных событий или предчувствия опасности. Тревожность может проявляться как временное эмоциональное состояние, а также являться устойчивым свойством личности или темперамента 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A62648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07EC4" w:rsidRPr="00862E7A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контексте исследования особенностей психологического состояния студентов первого курса особый акцент направлен на детальное сравнение двух видов тревожности – личностной и ситуативной (реактивной), что позволяет выявить их различие по природе возникновения, механизмам воздействия и интенсивности проявления: </w:t>
      </w:r>
    </w:p>
    <w:p w:rsidR="00B07EC4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Личностная трево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жность</w:t>
      </w: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выступает как глубоко внутренний фактор, обусловленный устойчивыми характеристиками личности: самооценкой, склонностью к перфекционизму или пессимистичным восприятием жизни. Она является фоном повседневного существования и не зависит от конкретных событий. </w:t>
      </w:r>
    </w:p>
    <w:p w:rsidR="00B07EC4" w:rsidRPr="00862E7A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Ситуативная (реактивная) тревожность представляет собой динамичный процесс, возникающий в ответ на определённые внешние стимулы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учебные задачи, социальное давление или стрессовые условия. Её интенсивность и продолжительность напрямую связаны с конкретными обстоятельствами.</w:t>
      </w:r>
    </w:p>
    <w:p w:rsidR="00B07EC4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67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самых известных концепций личностной и ситуативной тревожности является модель тревожности-стимуляции (модель А. </w:t>
      </w:r>
      <w:proofErr w:type="spellStart"/>
      <w:r w:rsidRPr="006670C7">
        <w:rPr>
          <w:rFonts w:ascii="Times New Roman" w:hAnsi="Times New Roman" w:cs="Times New Roman"/>
          <w:sz w:val="28"/>
          <w:szCs w:val="28"/>
          <w:shd w:val="clear" w:color="auto" w:fill="FFFFFF"/>
        </w:rPr>
        <w:t>Йеркса-Додсона</w:t>
      </w:r>
      <w:proofErr w:type="spellEnd"/>
      <w:r w:rsidRPr="006670C7">
        <w:rPr>
          <w:rFonts w:ascii="Times New Roman" w:hAnsi="Times New Roman" w:cs="Times New Roman"/>
          <w:sz w:val="28"/>
          <w:szCs w:val="28"/>
          <w:shd w:val="clear" w:color="auto" w:fill="FFFFFF"/>
        </w:rPr>
        <w:t>). Согласно этой модели, существует оптимальный уровень тревожности, при котором производительность самая высокая. При низком уровне тревожности человек не проявляет достаточную активность, а при высоком уровне тревожности возникают затруднения в концентрации и выполнении задач 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670C7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B07EC4" w:rsidRPr="00C17F21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данного научного исследования заключается в проведении сравнительной оценки уровня этих двух видов тревожности среди студентов первого курса психолого-педагогического факультета БелГУ. Применение опросника Ч. Д. Спилбергера (адаптированный Ю. Л. Ханиным) позволило систематизировать данные о личностной и ситуативной тревожности, используя 20 вопросов для каждой категории по шкале от 1 до 10 баллов: </w:t>
      </w:r>
      <w:r w:rsidRPr="00C17F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низкий уровень тревоги определяется показателями менее 30 баллов; средний – в диапазоне от 31 до 45 баллов; высокий – свыше 45 баллов. </w:t>
      </w:r>
    </w:p>
    <w:p w:rsidR="00B07EC4" w:rsidRPr="00C17F21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Исследование, охватившее выборку из 53 студентов первого курса, направлено на выявление особенностей распределения уровней личностной и ситуативной тревожности у студентов первого курса, взаимосвязи между этими видами тревоги, разработки целевых стратегий психологической поддержки студентов, учитывающих как индивидуальные черты характера, так и специфику учебных ситуаций. </w:t>
      </w:r>
    </w:p>
    <w:p w:rsidR="00B07EC4" w:rsidRPr="00C17F21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17F21">
        <w:rPr>
          <w:rFonts w:ascii="Times New Roman" w:hAnsi="Times New Roman" w:cs="Times New Roman"/>
          <w:sz w:val="28"/>
          <w:szCs w:val="28"/>
          <w:shd w:val="clear" w:color="auto" w:fill="FFFFFF"/>
        </w:rPr>
        <w:t>анное исследование открывает перспективы для глубокого понимания механизмов тревожности у студентов первого курса и формирования эффективной системы психологической помощи.</w:t>
      </w:r>
    </w:p>
    <w:p w:rsidR="00B07EC4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7EC4" w:rsidRPr="00CD3374" w:rsidRDefault="00B07EC4" w:rsidP="00B07EC4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37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9566D99" wp14:editId="53B733C3">
            <wp:extent cx="5400675" cy="2695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7EC4" w:rsidRPr="00CD3374" w:rsidRDefault="00B07EC4" w:rsidP="00B07EC4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Рис. 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Выраженность с</w:t>
      </w:r>
      <w:r w:rsidRPr="00CD3374">
        <w:rPr>
          <w:rFonts w:ascii="Times New Roman" w:hAnsi="Times New Roman" w:cs="Times New Roman"/>
          <w:sz w:val="28"/>
          <w:szCs w:val="28"/>
          <w:shd w:val="clear" w:color="auto" w:fill="FFFFFF"/>
        </w:rPr>
        <w:t>итуативн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CD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личностн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CD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тревожност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у</w:t>
      </w:r>
      <w:r w:rsidRPr="00CD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 первого курса</w:t>
      </w:r>
    </w:p>
    <w:p w:rsidR="00B07EC4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7EC4" w:rsidRPr="00862E7A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Исследовательский анализ показал, что лишь небольшой процент студентов (18,9%) демонстрирует низкий уровень ситуативной тревоги, 28,3% испытывают средний её уровень и для 52,8% характерна высокая степень. В контексте личностной тревожности, повышенные показатели отмечаются у 32,1%, средние — у 43,4%, а низкие для 24,5%. Эти данные подчёркивают существенное различие между двумя формами тревоги.</w:t>
      </w:r>
    </w:p>
    <w:p w:rsidR="00B07EC4" w:rsidRPr="00862E7A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Особую обеспокоенность вызывает тот факт, что более чем в половине случаев (41%) студентов наблюдается сочетание высокой ситуативной и личностной тревожности. Это свидетельствует о сохраняющейся актуальности проблемы и необходимости систематической психологической поддержки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первом курсе студентов</w:t>
      </w: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7EC4" w:rsidRPr="00862E7A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62E7A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подтверждают наличие тесной связи между устойчивой (личностной) тревогой и её обострением в стрессовых ситуациях. Однако стоит отметить, что не все студенты первого курса подвержены подобным состояниям — это подчёркивает важность индивидуального подхода к поддержанию психологического здоровья. </w:t>
      </w:r>
    </w:p>
    <w:p w:rsidR="00B07EC4" w:rsidRDefault="00B07EC4" w:rsidP="00B07EC4">
      <w:pPr>
        <w:spacing w:before="0" w:beforeAutospacing="0" w:after="0" w:afterAutospacing="0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367B56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>Также было обнаружено, что у некоторых студентов личностная и ситуативная тревожность не связаны друг с другом. Это значит, что даже при низком уровне личностной тревожности они могут испытывать сильное беспокойство в ответ на определенные события или обстоятельства.</w:t>
      </w:r>
    </w:p>
    <w:p w:rsidR="00B07EC4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7B56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Причинами высокого уровня постоянной тревожности могут выступать: заниженная самооценка, трудности в социальной интеграции среди студентов, разлука с близкими и другими психологическими факторами.</w:t>
      </w:r>
    </w:p>
    <w:p w:rsidR="00B07EC4" w:rsidRPr="00367B56" w:rsidRDefault="00B07EC4" w:rsidP="00B07EC4">
      <w:pPr>
        <w:spacing w:before="0" w:beforeAutospacing="0" w:after="0" w:afterAutospacing="0"/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36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успешного преодоления этих препятствий необходимо целенаправленное внимание к студентам с повышенным уровнем тревожности. Разнообразные подходы по снижению ситуационной тревоги, а также индивидуальная коррекция устойчивых психологических состояний должны быть разработаны для каждого случая отдельно. </w:t>
      </w:r>
      <w:r w:rsidRPr="00367B56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Данные результаты могут быть использованы психологами и преподавателями для разработки эффективных стратегий по управлению тревожностью и </w:t>
      </w:r>
      <w:r w:rsidRPr="00367B5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улучшению эмоционального благополучия студентов, их адаптации и достижения учебных результатов.</w:t>
      </w:r>
    </w:p>
    <w:p w:rsidR="00B07EC4" w:rsidRPr="00D43F72" w:rsidRDefault="00B07EC4" w:rsidP="00B07EC4">
      <w:pPr>
        <w:spacing w:before="0" w:beforeAutospacing="0" w:after="0" w:afterAutospacing="0"/>
        <w:ind w:firstLine="0"/>
        <w:jc w:val="center"/>
        <w:rPr>
          <w:sz w:val="28"/>
          <w:szCs w:val="28"/>
        </w:rPr>
      </w:pPr>
      <w:r w:rsidRPr="00D43F72">
        <w:rPr>
          <w:rFonts w:ascii="Times New Roman" w:eastAsia="Times New Roman" w:hAnsi="Times New Roman" w:cs="Times New Roman"/>
          <w:b/>
          <w:sz w:val="28"/>
          <w:szCs w:val="28"/>
        </w:rPr>
        <w:t xml:space="preserve">Библиографический список: </w:t>
      </w:r>
    </w:p>
    <w:p w:rsidR="00B07EC4" w:rsidRPr="00234E12" w:rsidRDefault="00B07EC4" w:rsidP="00B07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Астапов В.М. Функциональный подход к изучению состояния тревоги // Тревога и тревожность. – СПб.: Питер, 2001. – 156 с.</w:t>
      </w:r>
    </w:p>
    <w:p w:rsidR="00B07EC4" w:rsidRPr="00234E12" w:rsidRDefault="00B07EC4" w:rsidP="00B07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4E12">
        <w:rPr>
          <w:rFonts w:ascii="Times New Roman" w:hAnsi="Times New Roman" w:cs="Times New Roman"/>
          <w:sz w:val="28"/>
          <w:szCs w:val="28"/>
        </w:rPr>
        <w:t xml:space="preserve">Ермолаев О. Ю. Математическая статистика для психологов: учебник / О. Ю. Ермолаев. — М.: Флинта, 2002. — 336 с. </w:t>
      </w:r>
    </w:p>
    <w:p w:rsidR="00B07EC4" w:rsidRPr="00234E12" w:rsidRDefault="00B07EC4" w:rsidP="00B07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4E12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234E12">
        <w:rPr>
          <w:rFonts w:ascii="Times New Roman" w:hAnsi="Times New Roman" w:cs="Times New Roman"/>
          <w:sz w:val="28"/>
          <w:szCs w:val="28"/>
        </w:rPr>
        <w:t xml:space="preserve"> М. Корни тревоги / М. </w:t>
      </w:r>
      <w:proofErr w:type="spellStart"/>
      <w:r w:rsidRPr="00234E12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234E12">
        <w:rPr>
          <w:rFonts w:ascii="Times New Roman" w:hAnsi="Times New Roman" w:cs="Times New Roman"/>
          <w:sz w:val="28"/>
          <w:szCs w:val="28"/>
        </w:rPr>
        <w:t xml:space="preserve"> // Московский </w:t>
      </w:r>
      <w:proofErr w:type="spellStart"/>
      <w:r w:rsidRPr="00234E12">
        <w:rPr>
          <w:rFonts w:ascii="Times New Roman" w:hAnsi="Times New Roman" w:cs="Times New Roman"/>
          <w:sz w:val="28"/>
          <w:szCs w:val="28"/>
        </w:rPr>
        <w:t>психотер</w:t>
      </w:r>
      <w:proofErr w:type="spellEnd"/>
      <w:r w:rsidRPr="00234E12">
        <w:rPr>
          <w:rFonts w:ascii="Times New Roman" w:hAnsi="Times New Roman" w:cs="Times New Roman"/>
          <w:sz w:val="28"/>
          <w:szCs w:val="28"/>
        </w:rPr>
        <w:t xml:space="preserve">. журнал. — 2003. — № 3. — С. 74–85. </w:t>
      </w:r>
    </w:p>
    <w:p w:rsidR="00B07EC4" w:rsidRPr="00234E12" w:rsidRDefault="00B07EC4" w:rsidP="00B07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Левитов Н.Д. Психическое состояние беспокойства, тревоги // Вопросы психологии. – 1969. – № 1. – С. 131-137.</w:t>
      </w:r>
    </w:p>
    <w:p w:rsidR="00B07EC4" w:rsidRPr="00234E12" w:rsidRDefault="00B07EC4" w:rsidP="00B07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4E12">
        <w:rPr>
          <w:rFonts w:ascii="Times New Roman" w:hAnsi="Times New Roman" w:cs="Times New Roman"/>
          <w:sz w:val="28"/>
          <w:szCs w:val="28"/>
        </w:rPr>
        <w:t xml:space="preserve">Мухина В. С. Возрастная психология: феноменология развития, детство, отрочество: учеб. для студ. вузов/ В. С. Мухина. — М.: Академия, 2002. — 456 с. </w:t>
      </w:r>
    </w:p>
    <w:p w:rsidR="00B07EC4" w:rsidRPr="00234E12" w:rsidRDefault="00B07EC4" w:rsidP="00B07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4E12">
        <w:rPr>
          <w:rFonts w:ascii="Times New Roman" w:hAnsi="Times New Roman" w:cs="Times New Roman"/>
          <w:sz w:val="28"/>
          <w:szCs w:val="28"/>
        </w:rPr>
        <w:t>Никитина А. В. Проблемы в общении тревожных подростков // Психология ХХI века: Тезисы международной межвузовской научно-практической студенческой конференции. — СПб., 2000. — 177 с.</w:t>
      </w:r>
    </w:p>
    <w:p w:rsidR="00B07EC4" w:rsidRPr="00234E12" w:rsidRDefault="00B07EC4" w:rsidP="00B07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Прихожан А.М. Тревожность у детей и подростков: психологическая природа и возрастная динамика. – М.: Московский психолого-социальный институт; Воронеж: Издательство НПО «МОДЭК», 2000. – 304 с.</w:t>
      </w:r>
    </w:p>
    <w:p w:rsidR="00B07EC4" w:rsidRPr="00234E12" w:rsidRDefault="00B07EC4" w:rsidP="00B07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Прохоров А.О. Методики диагностики и измерения психических состояний личности: учебное пособие / А.О. Прохоров; сост. А.О. Прохоров.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Москва: ПЕР СЭ, 2004. – 176 с.</w:t>
      </w:r>
    </w:p>
    <w:p w:rsidR="00B07EC4" w:rsidRPr="00C70139" w:rsidRDefault="00B07EC4" w:rsidP="00B07E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Раудис</w:t>
      </w:r>
      <w:proofErr w:type="spellEnd"/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Ш., </w:t>
      </w:r>
      <w:proofErr w:type="spellStart"/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Юстицкис</w:t>
      </w:r>
      <w:proofErr w:type="spellEnd"/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Закон </w:t>
      </w:r>
      <w:proofErr w:type="spellStart"/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Йеркса-Додсона</w:t>
      </w:r>
      <w:proofErr w:type="spellEnd"/>
      <w:r w:rsidRPr="00234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связь между стимулированием и успешностью научения // Вопросы психологии. – 2008. – № 3. – С. 119-126.</w:t>
      </w:r>
    </w:p>
    <w:p w:rsidR="004C319B" w:rsidRDefault="004C319B">
      <w:bookmarkStart w:id="0" w:name="_GoBack"/>
      <w:bookmarkEnd w:id="0"/>
    </w:p>
    <w:sectPr w:rsidR="004C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728"/>
    <w:multiLevelType w:val="hybridMultilevel"/>
    <w:tmpl w:val="91DC4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C4"/>
    <w:rsid w:val="004C319B"/>
    <w:rsid w:val="00B0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F95B-4FF2-496A-AB37-F589515D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C4"/>
  </w:style>
  <w:style w:type="paragraph" w:styleId="3">
    <w:name w:val="heading 3"/>
    <w:next w:val="a"/>
    <w:link w:val="30"/>
    <w:uiPriority w:val="9"/>
    <w:unhideWhenUsed/>
    <w:qFormat/>
    <w:rsid w:val="00B07EC4"/>
    <w:pPr>
      <w:keepNext/>
      <w:keepLines/>
      <w:spacing w:before="0" w:beforeAutospacing="0" w:after="0" w:afterAutospacing="0" w:line="25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EC4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customStyle="1" w:styleId="sc-jmpzur">
    <w:name w:val="sc-jmpzur"/>
    <w:basedOn w:val="a"/>
    <w:rsid w:val="00B07EC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B07EC4"/>
  </w:style>
  <w:style w:type="paragraph" w:styleId="a3">
    <w:name w:val="List Paragraph"/>
    <w:basedOn w:val="a"/>
    <w:uiPriority w:val="34"/>
    <w:qFormat/>
    <w:rsid w:val="00B0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Ситуативная тревожность</c:v>
                </c:pt>
                <c:pt idx="1">
                  <c:v>Личностная тревожность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F2-4052-B3DC-82B01E8C19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Ситуативная тревожность</c:v>
                </c:pt>
                <c:pt idx="1">
                  <c:v>Личностная тревожность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F2-4052-B3DC-82B01E8C19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Ситуативная тревожность</c:v>
                </c:pt>
                <c:pt idx="1">
                  <c:v>Личностная тревожность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F2-4052-B3DC-82B01E8C1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6001536"/>
        <c:axId val="66007424"/>
      </c:barChart>
      <c:catAx>
        <c:axId val="6600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07424"/>
        <c:crosses val="autoZero"/>
        <c:auto val="1"/>
        <c:lblAlgn val="ctr"/>
        <c:lblOffset val="100"/>
        <c:noMultiLvlLbl val="0"/>
      </c:catAx>
      <c:valAx>
        <c:axId val="66007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0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Ирина</dc:creator>
  <cp:keywords/>
  <dc:description/>
  <cp:lastModifiedBy>Буклова Ирина</cp:lastModifiedBy>
  <cp:revision>1</cp:revision>
  <dcterms:created xsi:type="dcterms:W3CDTF">2024-12-16T06:29:00Z</dcterms:created>
  <dcterms:modified xsi:type="dcterms:W3CDTF">2024-12-16T06:31:00Z</dcterms:modified>
</cp:coreProperties>
</file>