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629" w:rsidRPr="00B05629" w:rsidRDefault="00B05629" w:rsidP="00B05629">
      <w:pPr>
        <w:shd w:val="clear" w:color="auto" w:fill="FFFFFF"/>
        <w:spacing w:after="0" w:line="240" w:lineRule="auto"/>
        <w:ind w:left="498"/>
        <w:jc w:val="center"/>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szCs w:val="28"/>
          <w:lang w:eastAsia="ru-RU"/>
        </w:rPr>
        <w:t>Научная статья на тему</w:t>
      </w:r>
      <w:bookmarkStart w:id="0" w:name="_GoBack"/>
      <w:bookmarkEnd w:id="0"/>
      <w:r w:rsidRPr="00B05629">
        <w:rPr>
          <w:rFonts w:ascii="Times New Roman" w:eastAsia="Times New Roman" w:hAnsi="Times New Roman" w:cs="Times New Roman"/>
          <w:b/>
          <w:bCs/>
          <w:color w:val="000000"/>
          <w:sz w:val="28"/>
          <w:szCs w:val="28"/>
          <w:lang w:eastAsia="ru-RU"/>
        </w:rPr>
        <w:t>:</w:t>
      </w:r>
    </w:p>
    <w:p w:rsidR="00B05629" w:rsidRPr="00B05629" w:rsidRDefault="00B05629" w:rsidP="00B05629">
      <w:pPr>
        <w:shd w:val="clear" w:color="auto" w:fill="FFFFFF"/>
        <w:spacing w:after="0" w:line="240" w:lineRule="auto"/>
        <w:ind w:left="498"/>
        <w:jc w:val="center"/>
        <w:rPr>
          <w:rFonts w:ascii="Calibri" w:eastAsia="Times New Roman" w:hAnsi="Calibri" w:cs="Calibri"/>
          <w:color w:val="000000"/>
          <w:sz w:val="20"/>
          <w:szCs w:val="20"/>
          <w:lang w:eastAsia="ru-RU"/>
        </w:rPr>
      </w:pPr>
      <w:r w:rsidRPr="00B05629">
        <w:rPr>
          <w:rFonts w:ascii="Times New Roman" w:eastAsia="Times New Roman" w:hAnsi="Times New Roman" w:cs="Times New Roman"/>
          <w:b/>
          <w:bCs/>
          <w:color w:val="000000"/>
          <w:sz w:val="28"/>
          <w:szCs w:val="28"/>
          <w:lang w:eastAsia="ru-RU"/>
        </w:rPr>
        <w:t>Понятие и компоненты адаптивной физической культуры</w:t>
      </w:r>
    </w:p>
    <w:p w:rsidR="00B05629" w:rsidRPr="00B05629" w:rsidRDefault="00B05629" w:rsidP="00B05629">
      <w:pPr>
        <w:shd w:val="clear" w:color="auto" w:fill="FFFFFF"/>
        <w:spacing w:after="0" w:line="240" w:lineRule="auto"/>
        <w:ind w:left="498"/>
        <w:rPr>
          <w:rFonts w:ascii="Calibri" w:eastAsia="Times New Roman" w:hAnsi="Calibri" w:cs="Calibri"/>
          <w:color w:val="000000"/>
          <w:sz w:val="20"/>
          <w:szCs w:val="20"/>
          <w:lang w:eastAsia="ru-RU"/>
        </w:rPr>
      </w:pPr>
      <w:r w:rsidRPr="00B05629">
        <w:rPr>
          <w:rFonts w:ascii="Times New Roman" w:eastAsia="Times New Roman" w:hAnsi="Times New Roman" w:cs="Times New Roman"/>
          <w:b/>
          <w:bCs/>
          <w:i/>
          <w:iCs/>
          <w:color w:val="000000"/>
          <w:sz w:val="28"/>
          <w:szCs w:val="28"/>
          <w:lang w:eastAsia="ru-RU"/>
        </w:rPr>
        <w:t>Содержание:</w:t>
      </w:r>
    </w:p>
    <w:p w:rsidR="00B05629" w:rsidRPr="00B05629" w:rsidRDefault="00B05629" w:rsidP="00B05629">
      <w:pPr>
        <w:numPr>
          <w:ilvl w:val="0"/>
          <w:numId w:val="1"/>
        </w:numPr>
        <w:shd w:val="clear" w:color="auto" w:fill="FFFFFF"/>
        <w:spacing w:before="100" w:beforeAutospacing="1" w:after="100" w:afterAutospacing="1" w:line="240" w:lineRule="auto"/>
        <w:ind w:left="858"/>
        <w:rPr>
          <w:rFonts w:ascii="Calibri" w:eastAsia="Times New Roman" w:hAnsi="Calibri" w:cs="Calibri"/>
          <w:color w:val="000000"/>
          <w:sz w:val="20"/>
          <w:szCs w:val="20"/>
          <w:lang w:eastAsia="ru-RU"/>
        </w:rPr>
      </w:pPr>
      <w:r w:rsidRPr="00B05629">
        <w:rPr>
          <w:rFonts w:ascii="Times New Roman" w:eastAsia="Times New Roman" w:hAnsi="Times New Roman" w:cs="Times New Roman"/>
          <w:b/>
          <w:bCs/>
          <w:i/>
          <w:iCs/>
          <w:color w:val="000000"/>
          <w:sz w:val="28"/>
          <w:szCs w:val="28"/>
          <w:lang w:eastAsia="ru-RU"/>
        </w:rPr>
        <w:t>Понятие адаптивной физической культуры.</w:t>
      </w:r>
    </w:p>
    <w:p w:rsidR="00B05629" w:rsidRPr="00B05629" w:rsidRDefault="00B05629" w:rsidP="00B05629">
      <w:pPr>
        <w:numPr>
          <w:ilvl w:val="0"/>
          <w:numId w:val="1"/>
        </w:numPr>
        <w:shd w:val="clear" w:color="auto" w:fill="FFFFFF"/>
        <w:spacing w:before="100" w:beforeAutospacing="1" w:after="100" w:afterAutospacing="1" w:line="240" w:lineRule="auto"/>
        <w:ind w:left="858"/>
        <w:rPr>
          <w:rFonts w:ascii="Calibri" w:eastAsia="Times New Roman" w:hAnsi="Calibri" w:cs="Calibri"/>
          <w:color w:val="000000"/>
          <w:sz w:val="20"/>
          <w:szCs w:val="20"/>
          <w:lang w:eastAsia="ru-RU"/>
        </w:rPr>
      </w:pPr>
      <w:r w:rsidRPr="00B05629">
        <w:rPr>
          <w:rFonts w:ascii="Times New Roman" w:eastAsia="Times New Roman" w:hAnsi="Times New Roman" w:cs="Times New Roman"/>
          <w:b/>
          <w:bCs/>
          <w:i/>
          <w:iCs/>
          <w:color w:val="000000"/>
          <w:sz w:val="28"/>
          <w:szCs w:val="28"/>
          <w:lang w:eastAsia="ru-RU"/>
        </w:rPr>
        <w:t>Основные компоненты АФК.</w:t>
      </w:r>
    </w:p>
    <w:p w:rsidR="00B05629" w:rsidRPr="00B05629" w:rsidRDefault="00B05629" w:rsidP="00B05629">
      <w:pPr>
        <w:numPr>
          <w:ilvl w:val="0"/>
          <w:numId w:val="1"/>
        </w:numPr>
        <w:shd w:val="clear" w:color="auto" w:fill="FFFFFF"/>
        <w:spacing w:before="100" w:beforeAutospacing="1" w:after="100" w:afterAutospacing="1" w:line="240" w:lineRule="auto"/>
        <w:ind w:left="858"/>
        <w:rPr>
          <w:rFonts w:ascii="Calibri" w:eastAsia="Times New Roman" w:hAnsi="Calibri" w:cs="Calibri"/>
          <w:color w:val="000000"/>
          <w:sz w:val="20"/>
          <w:szCs w:val="20"/>
          <w:lang w:eastAsia="ru-RU"/>
        </w:rPr>
      </w:pPr>
      <w:r w:rsidRPr="00B05629">
        <w:rPr>
          <w:rFonts w:ascii="Times New Roman" w:eastAsia="Times New Roman" w:hAnsi="Times New Roman" w:cs="Times New Roman"/>
          <w:b/>
          <w:bCs/>
          <w:i/>
          <w:iCs/>
          <w:color w:val="000000"/>
          <w:sz w:val="28"/>
          <w:szCs w:val="28"/>
          <w:lang w:eastAsia="ru-RU"/>
        </w:rPr>
        <w:t>Средства адаптивной физической культуры.</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Адаптивная физическая культура (далее - АФК) является областью общей</w:t>
      </w:r>
    </w:p>
    <w:p w:rsidR="00B05629" w:rsidRPr="00B05629" w:rsidRDefault="00B05629" w:rsidP="00B05629">
      <w:pPr>
        <w:shd w:val="clear" w:color="auto" w:fill="FFFFFF"/>
        <w:spacing w:after="0" w:line="240" w:lineRule="auto"/>
        <w:ind w:left="140" w:right="1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физической культуры. Основной целью АФК является максимально возможное</w:t>
      </w:r>
    </w:p>
    <w:p w:rsidR="00B05629" w:rsidRPr="00B05629" w:rsidRDefault="00B05629" w:rsidP="00B05629">
      <w:pPr>
        <w:shd w:val="clear" w:color="auto" w:fill="FFFFFF"/>
        <w:spacing w:after="0" w:line="240" w:lineRule="auto"/>
        <w:ind w:left="140" w:right="1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развитие жизнеспособности человека, имеющего устойчивые отклонения в состоянии здоровья, за счет обеспечения оптимального режима функционирования отпущенных природой и имеющихся в наличии (оставшихся в процессе жизни) его телесно-двигательных характеристик и духовных сил, их гармонизации для максимальной самореализации в качестве социально и индивидуально значимого субъекта.</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В соответствии со Стратегией развития физической культуры и спорта в Российской Федерации на период до 2020 года и государственной программой Российской Федерации "Развитие физической культуры и спорта" к 2020 году планируется увеличить долю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до 2,5 миллионов человек, что составит 20% от общего количества инвалидов в Российской Федерации.</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Одними из основных направлений работы в РФ по физическому воспитанию лиц с ограниченными возможностями здоровья являются:</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разработка мер по привлечению к занятиям физической культурой и спортом лиц с ограниченными возможностями здоровья;</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 совершенствование системы подготовки спортсменов высокого класса и спортивного резерва, отбора талантливых спортсменов, в том числе по </w:t>
      </w:r>
      <w:proofErr w:type="spellStart"/>
      <w:r w:rsidRPr="00B05629">
        <w:rPr>
          <w:rFonts w:ascii="Times New Roman" w:eastAsia="Times New Roman" w:hAnsi="Times New Roman" w:cs="Times New Roman"/>
          <w:color w:val="000000"/>
          <w:sz w:val="28"/>
          <w:szCs w:val="28"/>
          <w:lang w:eastAsia="ru-RU"/>
        </w:rPr>
        <w:t>сурдлимпийским</w:t>
      </w:r>
      <w:proofErr w:type="spellEnd"/>
      <w:r w:rsidRPr="00B05629">
        <w:rPr>
          <w:rFonts w:ascii="Times New Roman" w:eastAsia="Times New Roman" w:hAnsi="Times New Roman" w:cs="Times New Roman"/>
          <w:color w:val="000000"/>
          <w:sz w:val="28"/>
          <w:szCs w:val="28"/>
          <w:lang w:eastAsia="ru-RU"/>
        </w:rPr>
        <w:t xml:space="preserve"> и </w:t>
      </w:r>
      <w:proofErr w:type="spellStart"/>
      <w:r w:rsidRPr="00B05629">
        <w:rPr>
          <w:rFonts w:ascii="Times New Roman" w:eastAsia="Times New Roman" w:hAnsi="Times New Roman" w:cs="Times New Roman"/>
          <w:color w:val="000000"/>
          <w:sz w:val="28"/>
          <w:szCs w:val="28"/>
          <w:lang w:eastAsia="ru-RU"/>
        </w:rPr>
        <w:t>паралимпийским</w:t>
      </w:r>
      <w:proofErr w:type="spellEnd"/>
      <w:r w:rsidRPr="00B05629">
        <w:rPr>
          <w:rFonts w:ascii="Times New Roman" w:eastAsia="Times New Roman" w:hAnsi="Times New Roman" w:cs="Times New Roman"/>
          <w:color w:val="000000"/>
          <w:sz w:val="28"/>
          <w:szCs w:val="28"/>
          <w:lang w:eastAsia="ru-RU"/>
        </w:rPr>
        <w:t xml:space="preserve"> видам спорта.</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Система физкультурно-спортивного движения лиц с ограниченными возможностями здоровья развивается сегодня по четырем основным направлениям, связанным с категориями заболеваний: среди лиц с нарушением слуха, с нарушением зрения, с ментальными нарушениями, с поражением опорно-двигательного аппарата.</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b/>
          <w:bCs/>
          <w:color w:val="000000"/>
          <w:sz w:val="28"/>
          <w:szCs w:val="28"/>
          <w:lang w:eastAsia="ru-RU"/>
        </w:rPr>
        <w:t>2. Основные компоненты адаптивной физической культуры</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В зависимости от потребностей лиц с ОВЗ и инвалидностью выделяют следующие 6 компонентов адаптивной физической культуры:</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w:t>
      </w:r>
      <w:r w:rsidRPr="00B05629">
        <w:rPr>
          <w:rFonts w:ascii="Times New Roman" w:eastAsia="Times New Roman" w:hAnsi="Times New Roman" w:cs="Times New Roman"/>
          <w:b/>
          <w:bCs/>
          <w:color w:val="000000"/>
          <w:sz w:val="28"/>
          <w:szCs w:val="28"/>
          <w:lang w:eastAsia="ru-RU"/>
        </w:rPr>
        <w:t>1.Адаптивное физическое воспитание (образование)</w:t>
      </w:r>
      <w:r w:rsidRPr="00B05629">
        <w:rPr>
          <w:rFonts w:ascii="Times New Roman" w:eastAsia="Times New Roman" w:hAnsi="Times New Roman" w:cs="Times New Roman"/>
          <w:color w:val="000000"/>
          <w:sz w:val="28"/>
          <w:szCs w:val="28"/>
          <w:lang w:eastAsia="ru-RU"/>
        </w:rPr>
        <w:t xml:space="preserve"> – вид адаптивной физической культуры, удовлетворяющий потребности человека с ограниченными возможностями здоровья в его подготовке к жизни, </w:t>
      </w:r>
      <w:r w:rsidRPr="00B05629">
        <w:rPr>
          <w:rFonts w:ascii="Times New Roman" w:eastAsia="Times New Roman" w:hAnsi="Times New Roman" w:cs="Times New Roman"/>
          <w:color w:val="000000"/>
          <w:sz w:val="28"/>
          <w:szCs w:val="28"/>
          <w:lang w:eastAsia="ru-RU"/>
        </w:rPr>
        <w:lastRenderedPageBreak/>
        <w:t>бытовой и трудовой деятельности, в формировании положительного и активного отношения к адаптивной физической культуре.</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В процессе занятий адаптивным физическим воспитанием формируется комплекс специальных знаний, жизненно и </w:t>
      </w:r>
      <w:proofErr w:type="gramStart"/>
      <w:r w:rsidRPr="00B05629">
        <w:rPr>
          <w:rFonts w:ascii="Times New Roman" w:eastAsia="Times New Roman" w:hAnsi="Times New Roman" w:cs="Times New Roman"/>
          <w:color w:val="000000"/>
          <w:sz w:val="28"/>
          <w:szCs w:val="28"/>
          <w:lang w:eastAsia="ru-RU"/>
        </w:rPr>
        <w:t>профессионально необходимых двигательных умений</w:t>
      </w:r>
      <w:proofErr w:type="gramEnd"/>
      <w:r w:rsidRPr="00B05629">
        <w:rPr>
          <w:rFonts w:ascii="Times New Roman" w:eastAsia="Times New Roman" w:hAnsi="Times New Roman" w:cs="Times New Roman"/>
          <w:color w:val="000000"/>
          <w:sz w:val="28"/>
          <w:szCs w:val="28"/>
          <w:lang w:eastAsia="ru-RU"/>
        </w:rPr>
        <w:t xml:space="preserve"> и навыков, развиваются основные физические и психические качества, повышаются функциональные возможности различных органов и систем, развиваются, сохраняются и используются в новом качестве оставшиеся в наличии телесно-двигательные характеристики. Основная цель адаптивного физического воспитания состоит в формировании у занимающихся осознанного отношения к своим силам, твердой уверенности в них, готовности к смелым и решительным действиям, преодолению необходимых для полноценного функционирования субъекта физических нагрузок, а также потребности в систематических занятиях физическими упражнениями и в осуществлении здорового образа жизни в соответствии с рекомендациями </w:t>
      </w:r>
      <w:proofErr w:type="spellStart"/>
      <w:r w:rsidRPr="00B05629">
        <w:rPr>
          <w:rFonts w:ascii="Times New Roman" w:eastAsia="Times New Roman" w:hAnsi="Times New Roman" w:cs="Times New Roman"/>
          <w:color w:val="000000"/>
          <w:sz w:val="28"/>
          <w:szCs w:val="28"/>
          <w:lang w:eastAsia="ru-RU"/>
        </w:rPr>
        <w:t>валеологии</w:t>
      </w:r>
      <w:proofErr w:type="spellEnd"/>
      <w:r w:rsidRPr="00B05629">
        <w:rPr>
          <w:rFonts w:ascii="Times New Roman" w:eastAsia="Times New Roman" w:hAnsi="Times New Roman" w:cs="Times New Roman"/>
          <w:color w:val="000000"/>
          <w:sz w:val="28"/>
          <w:szCs w:val="28"/>
          <w:lang w:eastAsia="ru-RU"/>
        </w:rPr>
        <w:t>.</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В процессе активного адаптивного физического воспитания, которое должно начинаться с момента рождения ребенка или с момента </w:t>
      </w:r>
      <w:proofErr w:type="gramStart"/>
      <w:r w:rsidRPr="00B05629">
        <w:rPr>
          <w:rFonts w:ascii="Times New Roman" w:eastAsia="Times New Roman" w:hAnsi="Times New Roman" w:cs="Times New Roman"/>
          <w:color w:val="000000"/>
          <w:sz w:val="28"/>
          <w:szCs w:val="28"/>
          <w:lang w:eastAsia="ru-RU"/>
        </w:rPr>
        <w:t>обнаружения  той</w:t>
      </w:r>
      <w:proofErr w:type="gramEnd"/>
      <w:r w:rsidRPr="00B05629">
        <w:rPr>
          <w:rFonts w:ascii="Times New Roman" w:eastAsia="Times New Roman" w:hAnsi="Times New Roman" w:cs="Times New Roman"/>
          <w:color w:val="000000"/>
          <w:sz w:val="28"/>
          <w:szCs w:val="28"/>
          <w:lang w:eastAsia="ru-RU"/>
        </w:rPr>
        <w:t xml:space="preserve"> или иной патологии, первостепенное внимание уделяется задачам коррекции основного дефекта, сопутствующих заболеваний и вторичных отклонений, выработке компенсаторных механизмов осуществления жизнедеятельности, если коррекция не удается, профилактической работе.</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Именно здесь огромное значение приобретают так называемые </w:t>
      </w:r>
      <w:proofErr w:type="spellStart"/>
      <w:r w:rsidRPr="00B05629">
        <w:rPr>
          <w:rFonts w:ascii="Times New Roman" w:eastAsia="Times New Roman" w:hAnsi="Times New Roman" w:cs="Times New Roman"/>
          <w:color w:val="000000"/>
          <w:sz w:val="28"/>
          <w:szCs w:val="28"/>
          <w:lang w:eastAsia="ru-RU"/>
        </w:rPr>
        <w:t>межпредметные</w:t>
      </w:r>
      <w:proofErr w:type="spellEnd"/>
      <w:r w:rsidRPr="00B05629">
        <w:rPr>
          <w:rFonts w:ascii="Times New Roman" w:eastAsia="Times New Roman" w:hAnsi="Times New Roman" w:cs="Times New Roman"/>
          <w:color w:val="000000"/>
          <w:sz w:val="28"/>
          <w:szCs w:val="28"/>
          <w:lang w:eastAsia="ru-RU"/>
        </w:rPr>
        <w:t xml:space="preserve"> связи, когда в процессе занятий физическими упражнениями осуществляется освоение умственных, сенсорно-перцептивных, двигательных действий и понятий, происходит умственное, нравственное, эстетическое, трудовое и другие виды воспитания.</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Очень важен этот компонент адаптивной физической культуры и в случае приобретенной патологии или инвалидности, когда человеку приходится заново обучаться жизненно и </w:t>
      </w:r>
      <w:proofErr w:type="gramStart"/>
      <w:r w:rsidRPr="00B05629">
        <w:rPr>
          <w:rFonts w:ascii="Times New Roman" w:eastAsia="Times New Roman" w:hAnsi="Times New Roman" w:cs="Times New Roman"/>
          <w:color w:val="000000"/>
          <w:sz w:val="28"/>
          <w:szCs w:val="28"/>
          <w:lang w:eastAsia="ru-RU"/>
        </w:rPr>
        <w:t>профессионально важным умениям</w:t>
      </w:r>
      <w:proofErr w:type="gramEnd"/>
      <w:r w:rsidRPr="00B05629">
        <w:rPr>
          <w:rFonts w:ascii="Times New Roman" w:eastAsia="Times New Roman" w:hAnsi="Times New Roman" w:cs="Times New Roman"/>
          <w:color w:val="000000"/>
          <w:sz w:val="28"/>
          <w:szCs w:val="28"/>
          <w:lang w:eastAsia="ru-RU"/>
        </w:rPr>
        <w:t xml:space="preserve"> и навыкам (ходьбе на протезах, пространственной ориентации в случае потери зрения и т.д.).</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b/>
          <w:bCs/>
          <w:color w:val="000000"/>
          <w:sz w:val="28"/>
          <w:szCs w:val="28"/>
          <w:lang w:eastAsia="ru-RU"/>
        </w:rPr>
        <w:t> 2.Адаптивный спорт</w:t>
      </w:r>
      <w:r w:rsidRPr="00B05629">
        <w:rPr>
          <w:rFonts w:ascii="Times New Roman" w:eastAsia="Times New Roman" w:hAnsi="Times New Roman" w:cs="Times New Roman"/>
          <w:color w:val="000000"/>
          <w:sz w:val="28"/>
          <w:szCs w:val="28"/>
          <w:lang w:eastAsia="ru-RU"/>
        </w:rPr>
        <w:t xml:space="preserve"> – компонент адаптивной физической культуры, удовлетворяющий потребности личности в </w:t>
      </w:r>
      <w:proofErr w:type="spellStart"/>
      <w:r w:rsidRPr="00B05629">
        <w:rPr>
          <w:rFonts w:ascii="Times New Roman" w:eastAsia="Times New Roman" w:hAnsi="Times New Roman" w:cs="Times New Roman"/>
          <w:color w:val="000000"/>
          <w:sz w:val="28"/>
          <w:szCs w:val="28"/>
          <w:lang w:eastAsia="ru-RU"/>
        </w:rPr>
        <w:t>самоактуализации</w:t>
      </w:r>
      <w:proofErr w:type="spellEnd"/>
      <w:r w:rsidRPr="00B05629">
        <w:rPr>
          <w:rFonts w:ascii="Times New Roman" w:eastAsia="Times New Roman" w:hAnsi="Times New Roman" w:cs="Times New Roman"/>
          <w:color w:val="000000"/>
          <w:sz w:val="28"/>
          <w:szCs w:val="28"/>
          <w:lang w:eastAsia="ru-RU"/>
        </w:rPr>
        <w:t>, в максимально возможной самореализации своих способностей, сопоставлении их со способностями других людей; потребности в коммуникативной деятельности и социализации.</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При многих заболеваниях и видах инвалидности адаптивный спорт является практически единственной возможностью удовлетворения одной из главнейших потребностей человека-потребности в </w:t>
      </w:r>
      <w:proofErr w:type="spellStart"/>
      <w:r w:rsidRPr="00B05629">
        <w:rPr>
          <w:rFonts w:ascii="Times New Roman" w:eastAsia="Times New Roman" w:hAnsi="Times New Roman" w:cs="Times New Roman"/>
          <w:color w:val="000000"/>
          <w:sz w:val="28"/>
          <w:szCs w:val="28"/>
          <w:lang w:eastAsia="ru-RU"/>
        </w:rPr>
        <w:t>самоактуализации</w:t>
      </w:r>
      <w:proofErr w:type="spellEnd"/>
      <w:r w:rsidRPr="00B05629">
        <w:rPr>
          <w:rFonts w:ascii="Times New Roman" w:eastAsia="Times New Roman" w:hAnsi="Times New Roman" w:cs="Times New Roman"/>
          <w:color w:val="000000"/>
          <w:sz w:val="28"/>
          <w:szCs w:val="28"/>
          <w:lang w:eastAsia="ru-RU"/>
        </w:rPr>
        <w:t>, поскольку профессионально-</w:t>
      </w:r>
      <w:proofErr w:type="gramStart"/>
      <w:r w:rsidRPr="00B05629">
        <w:rPr>
          <w:rFonts w:ascii="Times New Roman" w:eastAsia="Times New Roman" w:hAnsi="Times New Roman" w:cs="Times New Roman"/>
          <w:color w:val="000000"/>
          <w:sz w:val="28"/>
          <w:szCs w:val="28"/>
          <w:lang w:eastAsia="ru-RU"/>
        </w:rPr>
        <w:t>трудовая,   </w:t>
      </w:r>
      <w:proofErr w:type="gramEnd"/>
      <w:r w:rsidRPr="00B05629">
        <w:rPr>
          <w:rFonts w:ascii="Times New Roman" w:eastAsia="Times New Roman" w:hAnsi="Times New Roman" w:cs="Times New Roman"/>
          <w:color w:val="000000"/>
          <w:sz w:val="28"/>
          <w:szCs w:val="28"/>
          <w:lang w:eastAsia="ru-RU"/>
        </w:rPr>
        <w:t>     общественно-политическая        и другие виды деятельности оказываются недоступными.</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Содержание адаптивного спорта направлено прежде всего на формирование у инвалидов высокого спортивного мастерства и достижение </w:t>
      </w:r>
      <w:r w:rsidRPr="00B05629">
        <w:rPr>
          <w:rFonts w:ascii="Times New Roman" w:eastAsia="Times New Roman" w:hAnsi="Times New Roman" w:cs="Times New Roman"/>
          <w:color w:val="000000"/>
          <w:sz w:val="28"/>
          <w:szCs w:val="28"/>
          <w:lang w:eastAsia="ru-RU"/>
        </w:rPr>
        <w:lastRenderedPageBreak/>
        <w:t>ими наивысших результатов в его различных видах в состязаниях с людьми, имеющих аналогичные проблемы со здоровьем.</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Основу адаптивного спорта составляет соревновательная деятельность и целенаправленная подготовка к ней, достижение максимальных адаптационно- компенсаторных возможностей на доступном биологическом уровне, совершенствование индивидуальной спортивной техники за счет сохранных функций. Подготовка к соревнованиям рассматривается как врачебно- педагогический процесс, где в оптимальном соотношении задействованы лечебные и педагогические средства, обеспечивающие реализацию физического, интеллектуального, эмоционально-психического потенциала спортсмена- инвалида, удовлетворяющие эстетические, этические, духовные потребности, стремление к физическому совершенствованию.</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Адаптивный спорт развивается в настоящее время преимущественно в рамках крупнейших международных </w:t>
      </w:r>
      <w:proofErr w:type="spellStart"/>
      <w:r w:rsidRPr="00B05629">
        <w:rPr>
          <w:rFonts w:ascii="Times New Roman" w:eastAsia="Times New Roman" w:hAnsi="Times New Roman" w:cs="Times New Roman"/>
          <w:color w:val="000000"/>
          <w:sz w:val="28"/>
          <w:szCs w:val="28"/>
          <w:lang w:eastAsia="ru-RU"/>
        </w:rPr>
        <w:t>паралимпийского</w:t>
      </w:r>
      <w:proofErr w:type="spellEnd"/>
      <w:r w:rsidRPr="00B05629">
        <w:rPr>
          <w:rFonts w:ascii="Times New Roman" w:eastAsia="Times New Roman" w:hAnsi="Times New Roman" w:cs="Times New Roman"/>
          <w:color w:val="000000"/>
          <w:sz w:val="28"/>
          <w:szCs w:val="28"/>
          <w:lang w:eastAsia="ru-RU"/>
        </w:rPr>
        <w:t xml:space="preserve">, специального и </w:t>
      </w:r>
      <w:proofErr w:type="spellStart"/>
      <w:r w:rsidRPr="00B05629">
        <w:rPr>
          <w:rFonts w:ascii="Times New Roman" w:eastAsia="Times New Roman" w:hAnsi="Times New Roman" w:cs="Times New Roman"/>
          <w:color w:val="000000"/>
          <w:sz w:val="28"/>
          <w:szCs w:val="28"/>
          <w:lang w:eastAsia="ru-RU"/>
        </w:rPr>
        <w:t>сурдолимпийского</w:t>
      </w:r>
      <w:proofErr w:type="spellEnd"/>
      <w:r w:rsidRPr="00B05629">
        <w:rPr>
          <w:rFonts w:ascii="Times New Roman" w:eastAsia="Times New Roman" w:hAnsi="Times New Roman" w:cs="Times New Roman"/>
          <w:color w:val="000000"/>
          <w:sz w:val="28"/>
          <w:szCs w:val="28"/>
          <w:lang w:eastAsia="ru-RU"/>
        </w:rPr>
        <w:t xml:space="preserve"> движений.</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Основная цель адаптивного спорта заключается в формировании спортивной культуры инвалида, приобщении его к общественно-историческому опыту в данной сфере, освоении мобилизационных, технологических, интеллектуальных и других ценностей физической культуры.</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Адаптивный спорт как социальное явление можно сравнить с лакмусовой бумажкой, позволяющей дать объективную оценку реализуемой в обществе аксиологической концепции отношений к инвалидам и лицам с отклонениями в состоянии здоровья: действительно ли инвалиды воспринимаются как равные, имеющие право на самостоятельный выбор пути.</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w:t>
      </w:r>
      <w:r w:rsidRPr="00B05629">
        <w:rPr>
          <w:rFonts w:ascii="Times New Roman" w:eastAsia="Times New Roman" w:hAnsi="Times New Roman" w:cs="Times New Roman"/>
          <w:b/>
          <w:bCs/>
          <w:color w:val="000000"/>
          <w:sz w:val="28"/>
          <w:szCs w:val="28"/>
          <w:lang w:eastAsia="ru-RU"/>
        </w:rPr>
        <w:t>3.Адаптивная двигательная рекреация</w:t>
      </w:r>
      <w:r w:rsidRPr="00B05629">
        <w:rPr>
          <w:rFonts w:ascii="Times New Roman" w:eastAsia="Times New Roman" w:hAnsi="Times New Roman" w:cs="Times New Roman"/>
          <w:color w:val="000000"/>
          <w:sz w:val="28"/>
          <w:szCs w:val="28"/>
          <w:lang w:eastAsia="ru-RU"/>
        </w:rPr>
        <w:t> — компонент (вид) адаптивной физической культуры, позволяющий удовлетворить потребности человека с отклонениями в состоянии здоровья (включая инвалида) в отдыхе, развлечении, интересном проведении досуга, смене вида деятельности, получении удовольствия, в общении.</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Содержание адаптивной двигательной рекреации направлено на активизацию, поддержание или восстановление физических сил, затраченных инвалидом во время какого-либо вида деятельности (труд, учеба, спорт и др.), на профилактику утомления, развлечение, интересное проведение досуга и вообще на оздоровление, улучшение концентрации, повышение уровня жизнестойкости через удовольствие или с удовольствием.</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Наибольший эффект от адаптивной двигательной рекреации, основная идея которой заключается в обеспечении психологического комфорта и заинтересованности занимающихся за счет полной свободы выбора средств, методов и форм занятий, следует ожидать в случае ее наполнения оздоровительными технологиями профилактической медицины.</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lastRenderedPageBreak/>
        <w:t> Основная цель адаптивной двигательной рекреации состоит в принятии личности инвалида проверенных исторической практикой мировоззренческих взглядов Эпикура, проповедовавшего философию (принципов гедонизма, в освоении инвалидом основных приемов и способов рекреации.</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Характерными чертами являются свобода выбора средств и партнеров, переключение на другие виды деятельности, широта контактов, самоуправление, игровая деятельность, удовольствие от движения.</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Для инвалидов адаптивная двигательная рекреация - не только биологически оправданная саморегулируемая двигательная активность, поддерживающая эмоциональное состояние, здоровье и работоспособность, но и способ преодоления замкнутого пространства, психическая защита, возможность общения, удовлетворения личных интересов, вкусов, желаний в выборе видов и форм занятий.</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В случае приобретенной инвалидности или тяжелого заболевания адаптивная двигательная рекреация может и должна стать первым этапом, первым шагом в направлении снятия (преодоления) стресса и приобщении к адаптивной физической культуре (адаптивному физическому воспитанию, адаптивному спорту и др.).</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w:t>
      </w:r>
      <w:r w:rsidRPr="00B05629">
        <w:rPr>
          <w:rFonts w:ascii="Times New Roman" w:eastAsia="Times New Roman" w:hAnsi="Times New Roman" w:cs="Times New Roman"/>
          <w:b/>
          <w:bCs/>
          <w:color w:val="000000"/>
          <w:sz w:val="28"/>
          <w:szCs w:val="28"/>
          <w:lang w:eastAsia="ru-RU"/>
        </w:rPr>
        <w:t>4.Адаптивная физическая реабилитация</w:t>
      </w:r>
      <w:r w:rsidRPr="00B05629">
        <w:rPr>
          <w:rFonts w:ascii="Times New Roman" w:eastAsia="Times New Roman" w:hAnsi="Times New Roman" w:cs="Times New Roman"/>
          <w:color w:val="000000"/>
          <w:sz w:val="28"/>
          <w:szCs w:val="28"/>
          <w:lang w:eastAsia="ru-RU"/>
        </w:rPr>
        <w:t> — компонент (вид) адаптивной физической культуры, удовлетворяющий потребность инвалида с отклонениями в состоянии здоровья в лечении, восстановлении у него временно утраченных функций (помимо тех, которые утрачены или разрушены на длительный срок или навсегда в связи с основным заболеванием, например, являющимся причиной инвалидности).</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Основная цель адаптивной физической реабилитации заключается в формировании адекватных психических реакций инвалидов на то или иное заболевание, ориентации их на использование естественных, экологически оправданных средств, стимулирующих скорейшее восстановление организма; в обучении их умениям использовать соответствующие комплексы физических упражнений, приемы </w:t>
      </w:r>
      <w:proofErr w:type="spellStart"/>
      <w:r w:rsidRPr="00B05629">
        <w:rPr>
          <w:rFonts w:ascii="Times New Roman" w:eastAsia="Times New Roman" w:hAnsi="Times New Roman" w:cs="Times New Roman"/>
          <w:color w:val="000000"/>
          <w:sz w:val="28"/>
          <w:szCs w:val="28"/>
          <w:lang w:eastAsia="ru-RU"/>
        </w:rPr>
        <w:t>гидровибромассажа</w:t>
      </w:r>
      <w:proofErr w:type="spellEnd"/>
      <w:r w:rsidRPr="00B05629">
        <w:rPr>
          <w:rFonts w:ascii="Times New Roman" w:eastAsia="Times New Roman" w:hAnsi="Times New Roman" w:cs="Times New Roman"/>
          <w:color w:val="000000"/>
          <w:sz w:val="28"/>
          <w:szCs w:val="28"/>
          <w:lang w:eastAsia="ru-RU"/>
        </w:rPr>
        <w:t xml:space="preserve"> и самомассажа, закаливающие и термические процедуры и другие средства (Су-</w:t>
      </w:r>
      <w:proofErr w:type="spellStart"/>
      <w:r w:rsidRPr="00B05629">
        <w:rPr>
          <w:rFonts w:ascii="Times New Roman" w:eastAsia="Times New Roman" w:hAnsi="Times New Roman" w:cs="Times New Roman"/>
          <w:color w:val="000000"/>
          <w:sz w:val="28"/>
          <w:szCs w:val="28"/>
          <w:lang w:eastAsia="ru-RU"/>
        </w:rPr>
        <w:t>Джок</w:t>
      </w:r>
      <w:proofErr w:type="spellEnd"/>
      <w:r w:rsidRPr="00B05629">
        <w:rPr>
          <w:rFonts w:ascii="Times New Roman" w:eastAsia="Times New Roman" w:hAnsi="Times New Roman" w:cs="Times New Roman"/>
          <w:color w:val="000000"/>
          <w:sz w:val="28"/>
          <w:szCs w:val="28"/>
          <w:lang w:eastAsia="ru-RU"/>
        </w:rPr>
        <w:t xml:space="preserve"> акупунктура и т.п.).</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В отдельных нозологических группах инвалидов, преимущественно с поражением опорно-двигательного аппарата, лечение движением не заканчивается в медицинском стационаре, а продолжается всю жизнь на основе </w:t>
      </w:r>
      <w:proofErr w:type="spellStart"/>
      <w:r w:rsidRPr="00B05629">
        <w:rPr>
          <w:rFonts w:ascii="Times New Roman" w:eastAsia="Times New Roman" w:hAnsi="Times New Roman" w:cs="Times New Roman"/>
          <w:color w:val="000000"/>
          <w:sz w:val="28"/>
          <w:szCs w:val="28"/>
          <w:lang w:eastAsia="ru-RU"/>
        </w:rPr>
        <w:t>самореабилитации</w:t>
      </w:r>
      <w:proofErr w:type="spellEnd"/>
      <w:r w:rsidRPr="00B05629">
        <w:rPr>
          <w:rFonts w:ascii="Times New Roman" w:eastAsia="Times New Roman" w:hAnsi="Times New Roman" w:cs="Times New Roman"/>
          <w:color w:val="000000"/>
          <w:sz w:val="28"/>
          <w:szCs w:val="28"/>
          <w:lang w:eastAsia="ru-RU"/>
        </w:rPr>
        <w:t>.</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b/>
          <w:bCs/>
          <w:color w:val="000000"/>
          <w:sz w:val="28"/>
          <w:szCs w:val="28"/>
          <w:lang w:eastAsia="ru-RU"/>
        </w:rPr>
        <w:t>5.Креативные     </w:t>
      </w:r>
      <w:proofErr w:type="gramStart"/>
      <w:r w:rsidRPr="00B05629">
        <w:rPr>
          <w:rFonts w:ascii="Times New Roman" w:eastAsia="Times New Roman" w:hAnsi="Times New Roman" w:cs="Times New Roman"/>
          <w:b/>
          <w:bCs/>
          <w:color w:val="000000"/>
          <w:sz w:val="28"/>
          <w:szCs w:val="28"/>
          <w:lang w:eastAsia="ru-RU"/>
        </w:rPr>
        <w:t>   (</w:t>
      </w:r>
      <w:proofErr w:type="gramEnd"/>
      <w:r w:rsidRPr="00B05629">
        <w:rPr>
          <w:rFonts w:ascii="Times New Roman" w:eastAsia="Times New Roman" w:hAnsi="Times New Roman" w:cs="Times New Roman"/>
          <w:b/>
          <w:bCs/>
          <w:color w:val="000000"/>
          <w:sz w:val="28"/>
          <w:szCs w:val="28"/>
          <w:lang w:eastAsia="ru-RU"/>
        </w:rPr>
        <w:t>художественно-музыкальные)        телесно</w:t>
      </w:r>
      <w:r w:rsidRPr="00B05629">
        <w:rPr>
          <w:rFonts w:ascii="Times New Roman" w:eastAsia="Times New Roman" w:hAnsi="Times New Roman" w:cs="Times New Roman"/>
          <w:color w:val="000000"/>
          <w:sz w:val="28"/>
          <w:szCs w:val="28"/>
          <w:lang w:eastAsia="ru-RU"/>
        </w:rPr>
        <w:t xml:space="preserve">-ориентированные практики адаптивной физической культуры — компонент (вид) адаптивной физической культуры, удовлетворяющий потребности человека с отклонениями в состоянии здоровья (включая инвалида) в </w:t>
      </w:r>
      <w:proofErr w:type="spellStart"/>
      <w:r w:rsidRPr="00B05629">
        <w:rPr>
          <w:rFonts w:ascii="Times New Roman" w:eastAsia="Times New Roman" w:hAnsi="Times New Roman" w:cs="Times New Roman"/>
          <w:color w:val="000000"/>
          <w:sz w:val="28"/>
          <w:szCs w:val="28"/>
          <w:lang w:eastAsia="ru-RU"/>
        </w:rPr>
        <w:t>самоактуализации</w:t>
      </w:r>
      <w:proofErr w:type="spellEnd"/>
      <w:r w:rsidRPr="00B05629">
        <w:rPr>
          <w:rFonts w:ascii="Times New Roman" w:eastAsia="Times New Roman" w:hAnsi="Times New Roman" w:cs="Times New Roman"/>
          <w:color w:val="000000"/>
          <w:sz w:val="28"/>
          <w:szCs w:val="28"/>
          <w:lang w:eastAsia="ru-RU"/>
        </w:rPr>
        <w:t>, творческом саморазвитии, самовыражении духовной сущности через движение, музыку, образ (в том числе художественный), другие средства искусства.</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lastRenderedPageBreak/>
        <w:t>Безусловно, творческий аспект присутствует во всех перечисленных компонентах (видах) адаптивной физической культуры, однако именно здесь он является главной, ведущей целью, самой сущностью данного вида АФК. Именно в креативных телесно-ориентированных практиках единение духовного и телесного начал человека в процессе занятий физическими упражнениями является обязательным, непременным атрибутом деятельности, без которого она в принципе не может существовать.</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Основной целью креативных (художественно-музыкальных) телесно- ориентированных практик необходимо считать приобщение инвалидов и лиц с отклонениями в состоянии здоровья к доступным видам деятельности, способным обеспечить им </w:t>
      </w:r>
      <w:proofErr w:type="spellStart"/>
      <w:r w:rsidRPr="00B05629">
        <w:rPr>
          <w:rFonts w:ascii="Times New Roman" w:eastAsia="Times New Roman" w:hAnsi="Times New Roman" w:cs="Times New Roman"/>
          <w:color w:val="000000"/>
          <w:sz w:val="28"/>
          <w:szCs w:val="28"/>
          <w:lang w:eastAsia="ru-RU"/>
        </w:rPr>
        <w:t>самоактуализацию</w:t>
      </w:r>
      <w:proofErr w:type="spellEnd"/>
      <w:r w:rsidRPr="00B05629">
        <w:rPr>
          <w:rFonts w:ascii="Times New Roman" w:eastAsia="Times New Roman" w:hAnsi="Times New Roman" w:cs="Times New Roman"/>
          <w:color w:val="000000"/>
          <w:sz w:val="28"/>
          <w:szCs w:val="28"/>
          <w:lang w:eastAsia="ru-RU"/>
        </w:rPr>
        <w:t xml:space="preserve">, творческое развитие, удовлетворение от активности; снятие психических напряжений («зажимов») </w:t>
      </w:r>
      <w:proofErr w:type="gramStart"/>
      <w:r w:rsidRPr="00B05629">
        <w:rPr>
          <w:rFonts w:ascii="Times New Roman" w:eastAsia="Times New Roman" w:hAnsi="Times New Roman" w:cs="Times New Roman"/>
          <w:color w:val="000000"/>
          <w:sz w:val="28"/>
          <w:szCs w:val="28"/>
          <w:lang w:eastAsia="ru-RU"/>
        </w:rPr>
        <w:t>и,  в</w:t>
      </w:r>
      <w:proofErr w:type="gramEnd"/>
      <w:r w:rsidRPr="00B05629">
        <w:rPr>
          <w:rFonts w:ascii="Times New Roman" w:eastAsia="Times New Roman" w:hAnsi="Times New Roman" w:cs="Times New Roman"/>
          <w:color w:val="000000"/>
          <w:sz w:val="28"/>
          <w:szCs w:val="28"/>
          <w:lang w:eastAsia="ru-RU"/>
        </w:rPr>
        <w:t xml:space="preserve"> конечном счете, вовлечение их в занятия другими видами адаптивной физической культуры и в перспективе - профессионально-трудовую деятельность.</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b/>
          <w:bCs/>
          <w:color w:val="000000"/>
          <w:sz w:val="28"/>
          <w:szCs w:val="28"/>
          <w:lang w:eastAsia="ru-RU"/>
        </w:rPr>
        <w:t>6.Экстремальные виды двигательной активности</w:t>
      </w:r>
      <w:r w:rsidRPr="00B05629">
        <w:rPr>
          <w:rFonts w:ascii="Times New Roman" w:eastAsia="Times New Roman" w:hAnsi="Times New Roman" w:cs="Times New Roman"/>
          <w:color w:val="000000"/>
          <w:sz w:val="28"/>
          <w:szCs w:val="28"/>
          <w:lang w:eastAsia="ru-RU"/>
        </w:rPr>
        <w:t> — компоненты (виды) адаптивной физической культуры, удовлетворяющие потребности лиц с отклонениями в состоянии здоровья в риске, повышенном напряжении, потребности испытать себя в необычных, экстремальных условиях, объективно и (или) субъективно опасных для здоровья и даже для жизни.</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Основной целью экстремальных видов двигательной активности является преодоление психологических комплексов неполноценности (неуверенности в своих силах, недостаточное самоуважение и т.п.); формирование потребности в значительных напряжениях как необходимых условиях саморазвития и самосовершенствования; профилактика состояний фрустрации, депрессии; создание у инвалидов и лиц с отклонениями в состоянии здоровья ощущения полноценной, полнокровной жизни.</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Перечисленные виды (компоненты) адаптивной физической культуры, с одной стороны, носят самостоятельный характер, так как каждый их них решает свои задачи, имеет собственную структуру, формы и особенности содержания; с другой, — они тесно взаимосвязаны. Так, в процессе адаптивного физического воспитания используются элементы лечебной физической культуры с целью коррекции и профилактики вторичных нарушений; рекреативные занятия — для развития, переключения, удовлетворения потребности в игровой деятельности; элементарные спортивные состязания. Многие спортсмены-инвалиды проходят последовательный путь от физической реабилитации в условиях стационара к рекреативно-оздоровительному спорту и спорту высших достижений.</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Если для здорового человека двигательная активность является естественной потребностью, реализуемой повседневно, то для инвалида — это способ существования, объективные условия жизнеспособности. Она дает независимость и уверенность в своих силах, расширяет круг знаний и общения, меняет ценностные ориентации, обогащает духовный мир, </w:t>
      </w:r>
      <w:r w:rsidRPr="00B05629">
        <w:rPr>
          <w:rFonts w:ascii="Times New Roman" w:eastAsia="Times New Roman" w:hAnsi="Times New Roman" w:cs="Times New Roman"/>
          <w:color w:val="000000"/>
          <w:sz w:val="28"/>
          <w:szCs w:val="28"/>
          <w:lang w:eastAsia="ru-RU"/>
        </w:rPr>
        <w:lastRenderedPageBreak/>
        <w:t>улучшает двигательные возможности, повышает жизненный тонус, физическое и психическое здоровье, следовательно, открывает возможности позитивного изменения биологического и социального статуса.</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Таким образом, адаптивная физическая культура в целом и все ее виды призваны с помощью рационально организованной двигательной активности как естественного стимула жизнедеятельности, используя сохранные функции, остаточное здоровье, природные ресурсы и духовные силы, максимально реализовать возможности организма и личности для полноценной жизни, </w:t>
      </w:r>
      <w:proofErr w:type="spellStart"/>
      <w:r w:rsidRPr="00B05629">
        <w:rPr>
          <w:rFonts w:ascii="Times New Roman" w:eastAsia="Times New Roman" w:hAnsi="Times New Roman" w:cs="Times New Roman"/>
          <w:color w:val="000000"/>
          <w:sz w:val="28"/>
          <w:szCs w:val="28"/>
          <w:lang w:eastAsia="ru-RU"/>
        </w:rPr>
        <w:t>самопроявления</w:t>
      </w:r>
      <w:proofErr w:type="spellEnd"/>
      <w:r w:rsidRPr="00B05629">
        <w:rPr>
          <w:rFonts w:ascii="Times New Roman" w:eastAsia="Times New Roman" w:hAnsi="Times New Roman" w:cs="Times New Roman"/>
          <w:color w:val="000000"/>
          <w:sz w:val="28"/>
          <w:szCs w:val="28"/>
          <w:lang w:eastAsia="ru-RU"/>
        </w:rPr>
        <w:t xml:space="preserve"> и творчества, социальной активности и интеграции в общество здоровых людей.</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b/>
          <w:bCs/>
          <w:color w:val="000000"/>
          <w:sz w:val="28"/>
          <w:szCs w:val="28"/>
          <w:lang w:eastAsia="ru-RU"/>
        </w:rPr>
        <w:t>3. Средства адаптивной физической культуры</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К средствам АФК относятся физические упражнения, естественно- средовые (природные) и гигиенические факторы. Физическое упражнение является основным специфическим средством, с помощью которого достигается направленное воздействие на занимающегося, решаются коррекционно- развивающие, компенсаторные, лечебные и профилактические, образовательные, оздоровительные, воспитательные задачи.</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Усовершенствование характеристик движений, освоение двигательных умений, развитие физических качеств достигается за счет многократного повторения упражнений. При этом двигательная деятельность сопровождается целым комплексом изменений биологических структур и функций. Физические упражнения оказывают положительное влияние на организм человека с ограниченными возможностями в любом возрасте, особенно на растущий организм с нарушениями в развитии. Они:</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1)        укрепляют и развивают опорно-двигательный аппарат, стимулируют рост костей, укрепляют суставы и связки, повышают силу, тонус и эластичность мышц;</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2)        улучшают </w:t>
      </w:r>
      <w:proofErr w:type="spellStart"/>
      <w:r w:rsidRPr="00B05629">
        <w:rPr>
          <w:rFonts w:ascii="Times New Roman" w:eastAsia="Times New Roman" w:hAnsi="Times New Roman" w:cs="Times New Roman"/>
          <w:color w:val="000000"/>
          <w:sz w:val="28"/>
          <w:szCs w:val="28"/>
          <w:lang w:eastAsia="ru-RU"/>
        </w:rPr>
        <w:t>крово</w:t>
      </w:r>
      <w:proofErr w:type="spellEnd"/>
      <w:r w:rsidRPr="00B05629">
        <w:rPr>
          <w:rFonts w:ascii="Times New Roman" w:eastAsia="Times New Roman" w:hAnsi="Times New Roman" w:cs="Times New Roman"/>
          <w:color w:val="000000"/>
          <w:sz w:val="28"/>
          <w:szCs w:val="28"/>
          <w:lang w:eastAsia="ru-RU"/>
        </w:rPr>
        <w:t xml:space="preserve">- и </w:t>
      </w:r>
      <w:proofErr w:type="spellStart"/>
      <w:r w:rsidRPr="00B05629">
        <w:rPr>
          <w:rFonts w:ascii="Times New Roman" w:eastAsia="Times New Roman" w:hAnsi="Times New Roman" w:cs="Times New Roman"/>
          <w:color w:val="000000"/>
          <w:sz w:val="28"/>
          <w:szCs w:val="28"/>
          <w:lang w:eastAsia="ru-RU"/>
        </w:rPr>
        <w:t>лимфообращение</w:t>
      </w:r>
      <w:proofErr w:type="spellEnd"/>
      <w:r w:rsidRPr="00B05629">
        <w:rPr>
          <w:rFonts w:ascii="Times New Roman" w:eastAsia="Times New Roman" w:hAnsi="Times New Roman" w:cs="Times New Roman"/>
          <w:color w:val="000000"/>
          <w:sz w:val="28"/>
          <w:szCs w:val="28"/>
          <w:lang w:eastAsia="ru-RU"/>
        </w:rPr>
        <w:t>, обмен веществ;</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3)        благоприятно влияют на центральную нервную систему (ЦНС), повышают работоспособность коры головного мозга и устойчивость к сильным раздражителям;</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4)        улучшают аналитико-синтетическую деятельность ЦНС и взаимодействие двух сигнальных систем;</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5)        улучшают функции сенсорных систем.</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Физические упражнения, являясь осознанными целенаправленными действиями, связаны с целым рядом психических процессов (вниманием, памятью, речью и др.), с представлениями о движениях, с мыслительной работой, эмоциями и переживаниями и т. п., развивают интересы, убеждения, мотивы, потребности, формируют волю, характер, поведение и являются, таким образом, одним из средств духовного развития человека; т. е. влияют одновременно на организм и личность.</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Чтобы целенаправленно подбирать физические упражнения соответственно индивидуальным особенностям занимающихся, условиям проведения занятий, характеру физкультурной деятельности в разных видах </w:t>
      </w:r>
      <w:r w:rsidRPr="00B05629">
        <w:rPr>
          <w:rFonts w:ascii="Times New Roman" w:eastAsia="Times New Roman" w:hAnsi="Times New Roman" w:cs="Times New Roman"/>
          <w:color w:val="000000"/>
          <w:sz w:val="28"/>
          <w:szCs w:val="28"/>
          <w:lang w:eastAsia="ru-RU"/>
        </w:rPr>
        <w:lastRenderedPageBreak/>
        <w:t>адаптивной физической культуры, все упражнения делятся на группы по определенным признакам. Единой классификации не существует, так как одно и то же упражнение обладает разными признаками и может войти в разные классификационные группы. Наиболее распространенными являются следующие классификации:</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 1)        по целевой направленности: упражнения общеразвивающие, спортивные, </w:t>
      </w:r>
      <w:proofErr w:type="gramStart"/>
      <w:r w:rsidRPr="00B05629">
        <w:rPr>
          <w:rFonts w:ascii="Times New Roman" w:eastAsia="Times New Roman" w:hAnsi="Times New Roman" w:cs="Times New Roman"/>
          <w:color w:val="000000"/>
          <w:sz w:val="28"/>
          <w:szCs w:val="28"/>
          <w:lang w:eastAsia="ru-RU"/>
        </w:rPr>
        <w:t>рекреационные,   </w:t>
      </w:r>
      <w:proofErr w:type="gramEnd"/>
      <w:r w:rsidRPr="00B05629">
        <w:rPr>
          <w:rFonts w:ascii="Times New Roman" w:eastAsia="Times New Roman" w:hAnsi="Times New Roman" w:cs="Times New Roman"/>
          <w:color w:val="000000"/>
          <w:sz w:val="28"/>
          <w:szCs w:val="28"/>
          <w:lang w:eastAsia="ru-RU"/>
        </w:rPr>
        <w:t>     лечебные,        профилактические,        коррекционные, профессионально-подготовительные;</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2)        по преимущественному воздействию на развитие тех или иных физических качеств: упражнения на развитие силовых, скоростных качеств, выносливости, гибкости и т. п.;</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3)        по преимущественному воздействию на определенные мышечные группы: упражнения на мышцы спины, брюшного пресса, плеча, предплечья, голени, бедра, мимические мышцы и т. п.;</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4)        по координационной направленности: упражнения на ориентировку в пространстве, равновесие, точность, дифференцировку усилий, расслабление, ритмичность движений и др.;</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5)        по биомеханической структуре движений: циклические (ходьба, бег, плавание, передвижение в коляске, на лыжах, гребля, и др.), ациклические (метание спортивных снарядов, гимнастические упражнения, упражнения на тренажерах и др.), смешанные (прыжки в длину с разбега, подвижные и спортивные игры и др.);</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6)        по интенсивности выполнения заданий, отражающей степень напряженности физиологических функций: упражнения низкой интенсивности (ЧСС - до 100 </w:t>
      </w:r>
      <w:proofErr w:type="gramStart"/>
      <w:r w:rsidRPr="00B05629">
        <w:rPr>
          <w:rFonts w:ascii="Times New Roman" w:eastAsia="Times New Roman" w:hAnsi="Times New Roman" w:cs="Times New Roman"/>
          <w:color w:val="000000"/>
          <w:sz w:val="28"/>
          <w:szCs w:val="28"/>
          <w:lang w:eastAsia="ru-RU"/>
        </w:rPr>
        <w:t>уд./</w:t>
      </w:r>
      <w:proofErr w:type="gramEnd"/>
      <w:r w:rsidRPr="00B05629">
        <w:rPr>
          <w:rFonts w:ascii="Times New Roman" w:eastAsia="Times New Roman" w:hAnsi="Times New Roman" w:cs="Times New Roman"/>
          <w:color w:val="000000"/>
          <w:sz w:val="28"/>
          <w:szCs w:val="28"/>
          <w:lang w:eastAsia="ru-RU"/>
        </w:rPr>
        <w:t>мин), умеренной (ЧСС - до 120 уд./мин), тонизирующей (до 140 уд./мин), тренирующей (до 160 уд./мин и больше);</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7)        по видам спорта для разных нозологических групп инвалидов: упражнения и виды спорта для инвалидов по зрению, слуху, интеллекту, с поражениями опорно-двигательного аппарата, рекомендованных на основе медицинских показаний и </w:t>
      </w:r>
      <w:proofErr w:type="gramStart"/>
      <w:r w:rsidRPr="00B05629">
        <w:rPr>
          <w:rFonts w:ascii="Times New Roman" w:eastAsia="Times New Roman" w:hAnsi="Times New Roman" w:cs="Times New Roman"/>
          <w:color w:val="000000"/>
          <w:sz w:val="28"/>
          <w:szCs w:val="28"/>
          <w:lang w:eastAsia="ru-RU"/>
        </w:rPr>
        <w:t>противопоказаний</w:t>
      </w:r>
      <w:proofErr w:type="gramEnd"/>
      <w:r w:rsidRPr="00B05629">
        <w:rPr>
          <w:rFonts w:ascii="Times New Roman" w:eastAsia="Times New Roman" w:hAnsi="Times New Roman" w:cs="Times New Roman"/>
          <w:color w:val="000000"/>
          <w:sz w:val="28"/>
          <w:szCs w:val="28"/>
          <w:lang w:eastAsia="ru-RU"/>
        </w:rPr>
        <w:t xml:space="preserve"> и соответствующих программ </w:t>
      </w:r>
      <w:proofErr w:type="spellStart"/>
      <w:r w:rsidRPr="00B05629">
        <w:rPr>
          <w:rFonts w:ascii="Times New Roman" w:eastAsia="Times New Roman" w:hAnsi="Times New Roman" w:cs="Times New Roman"/>
          <w:color w:val="000000"/>
          <w:sz w:val="28"/>
          <w:szCs w:val="28"/>
          <w:lang w:eastAsia="ru-RU"/>
        </w:rPr>
        <w:t>Паралимпийских</w:t>
      </w:r>
      <w:proofErr w:type="spellEnd"/>
      <w:r w:rsidRPr="00B05629">
        <w:rPr>
          <w:rFonts w:ascii="Times New Roman" w:eastAsia="Times New Roman" w:hAnsi="Times New Roman" w:cs="Times New Roman"/>
          <w:color w:val="000000"/>
          <w:sz w:val="28"/>
          <w:szCs w:val="28"/>
          <w:lang w:eastAsia="ru-RU"/>
        </w:rPr>
        <w:t xml:space="preserve"> игр;</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8)        по лечебному воздействию: упражнения на восстановление функций </w:t>
      </w:r>
      <w:proofErr w:type="spellStart"/>
      <w:r w:rsidRPr="00B05629">
        <w:rPr>
          <w:rFonts w:ascii="Times New Roman" w:eastAsia="Times New Roman" w:hAnsi="Times New Roman" w:cs="Times New Roman"/>
          <w:color w:val="000000"/>
          <w:sz w:val="28"/>
          <w:szCs w:val="28"/>
          <w:lang w:eastAsia="ru-RU"/>
        </w:rPr>
        <w:t>паретичных</w:t>
      </w:r>
      <w:proofErr w:type="spellEnd"/>
      <w:r w:rsidRPr="00B05629">
        <w:rPr>
          <w:rFonts w:ascii="Times New Roman" w:eastAsia="Times New Roman" w:hAnsi="Times New Roman" w:cs="Times New Roman"/>
          <w:color w:val="000000"/>
          <w:sz w:val="28"/>
          <w:szCs w:val="28"/>
          <w:lang w:eastAsia="ru-RU"/>
        </w:rPr>
        <w:t xml:space="preserve"> мышц, спорности, подвижности в суставах, упражнения, стимулирующие установочные рефлексы, трофические процессы, функции дыхания, кровообращения и др.;</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9)        по исходному положению: упражнения, выполняемые в положении лежа на животе, на спине, на боку, сидя, стоя, на коленях, присев, на четвереньках и др.;</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10)        по степени самостоятельности выполнения упражнений: активное самостоятельное, с поддержкой, помощью, страховкой, тактильным сопровождением движений, с опорой на костыли, палку, с помощью протезов, туторов, </w:t>
      </w:r>
      <w:proofErr w:type="spellStart"/>
      <w:r w:rsidRPr="00B05629">
        <w:rPr>
          <w:rFonts w:ascii="Times New Roman" w:eastAsia="Times New Roman" w:hAnsi="Times New Roman" w:cs="Times New Roman"/>
          <w:color w:val="000000"/>
          <w:sz w:val="28"/>
          <w:szCs w:val="28"/>
          <w:lang w:eastAsia="ru-RU"/>
        </w:rPr>
        <w:t>ортезов</w:t>
      </w:r>
      <w:proofErr w:type="spellEnd"/>
      <w:r w:rsidRPr="00B05629">
        <w:rPr>
          <w:rFonts w:ascii="Times New Roman" w:eastAsia="Times New Roman" w:hAnsi="Times New Roman" w:cs="Times New Roman"/>
          <w:color w:val="000000"/>
          <w:sz w:val="28"/>
          <w:szCs w:val="28"/>
          <w:lang w:eastAsia="ru-RU"/>
        </w:rPr>
        <w:t xml:space="preserve"> и технических устройств, в ходунках, коляске, условиях разгрузки (на подвеске), в форме ортопедической укладки, пассивных упражнений и др.</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lastRenderedPageBreak/>
        <w:t xml:space="preserve">11)        по интеграции междисциплинарных связей: художественно- музыкальные, хореографические танцевальные упражнения, упражнения </w:t>
      </w:r>
      <w:proofErr w:type="spellStart"/>
      <w:r w:rsidRPr="00B05629">
        <w:rPr>
          <w:rFonts w:ascii="Times New Roman" w:eastAsia="Times New Roman" w:hAnsi="Times New Roman" w:cs="Times New Roman"/>
          <w:color w:val="000000"/>
          <w:sz w:val="28"/>
          <w:szCs w:val="28"/>
          <w:lang w:eastAsia="ru-RU"/>
        </w:rPr>
        <w:t>формокоррекционной</w:t>
      </w:r>
      <w:proofErr w:type="spellEnd"/>
      <w:r w:rsidRPr="00B05629">
        <w:rPr>
          <w:rFonts w:ascii="Times New Roman" w:eastAsia="Times New Roman" w:hAnsi="Times New Roman" w:cs="Times New Roman"/>
          <w:color w:val="000000"/>
          <w:sz w:val="28"/>
          <w:szCs w:val="28"/>
          <w:lang w:eastAsia="ru-RU"/>
        </w:rPr>
        <w:t xml:space="preserve"> ритмопластики (работа с глиной), рисование, упражнения, связанные с ролевыми двигательными функциями в </w:t>
      </w:r>
      <w:proofErr w:type="spellStart"/>
      <w:r w:rsidRPr="00B05629">
        <w:rPr>
          <w:rFonts w:ascii="Times New Roman" w:eastAsia="Times New Roman" w:hAnsi="Times New Roman" w:cs="Times New Roman"/>
          <w:color w:val="000000"/>
          <w:sz w:val="28"/>
          <w:szCs w:val="28"/>
          <w:lang w:eastAsia="ru-RU"/>
        </w:rPr>
        <w:t>сказко</w:t>
      </w:r>
      <w:proofErr w:type="spellEnd"/>
      <w:r w:rsidRPr="00B05629">
        <w:rPr>
          <w:rFonts w:ascii="Times New Roman" w:eastAsia="Times New Roman" w:hAnsi="Times New Roman" w:cs="Times New Roman"/>
          <w:color w:val="000000"/>
          <w:sz w:val="28"/>
          <w:szCs w:val="28"/>
          <w:lang w:eastAsia="ru-RU"/>
        </w:rPr>
        <w:t>-, драмо-</w:t>
      </w:r>
      <w:proofErr w:type="gramStart"/>
      <w:r w:rsidRPr="00B05629">
        <w:rPr>
          <w:rFonts w:ascii="Times New Roman" w:eastAsia="Times New Roman" w:hAnsi="Times New Roman" w:cs="Times New Roman"/>
          <w:color w:val="000000"/>
          <w:sz w:val="28"/>
          <w:szCs w:val="28"/>
          <w:lang w:eastAsia="ru-RU"/>
        </w:rPr>
        <w:t>игротерапии,   </w:t>
      </w:r>
      <w:proofErr w:type="gramEnd"/>
      <w:r w:rsidRPr="00B05629">
        <w:rPr>
          <w:rFonts w:ascii="Times New Roman" w:eastAsia="Times New Roman" w:hAnsi="Times New Roman" w:cs="Times New Roman"/>
          <w:color w:val="000000"/>
          <w:sz w:val="28"/>
          <w:szCs w:val="28"/>
          <w:lang w:eastAsia="ru-RU"/>
        </w:rPr>
        <w:t>     тематических        игровых        композициях        и        др., активизирующих мышление, речь, внимание, память, элементарные математические способности.</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К естественно-средовым факторам относятся использование воды, воздушных и солнечных ванн в целях укрепления здоровья, закаливания организма. Естественные силы природы усиливают положительный эффект физических упражнений. Для инвалидов купание, плавание, ходьба босиком по траве, песку, гальке, туризм, рыбалка, прогулки на лыжах, на велосипеде, на лодке, подвижные и спортивные игры на открытых площадках и другие виды рекреативной деятельности не только эмоциональны по содержанию, но и оказывают тренирующее и закаливающее действие, повышают сопротивляемость организма к неблагоприятным воздействиям внешней среды, снижают частоту простудных заболеваний.</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Для детей-инвалидов плавание с первых недель и месяцев жизни оказывает благотворное влияние на развитие организма. Массирующие действие воды, разгрузка позвоночника, свобода движений в безопорной среде укрепляют </w:t>
      </w:r>
      <w:proofErr w:type="gramStart"/>
      <w:r w:rsidRPr="00B05629">
        <w:rPr>
          <w:rFonts w:ascii="Times New Roman" w:eastAsia="Times New Roman" w:hAnsi="Times New Roman" w:cs="Times New Roman"/>
          <w:color w:val="000000"/>
          <w:sz w:val="28"/>
          <w:szCs w:val="28"/>
          <w:lang w:eastAsia="ru-RU"/>
        </w:rPr>
        <w:t>мышцы,   </w:t>
      </w:r>
      <w:proofErr w:type="gramEnd"/>
      <w:r w:rsidRPr="00B05629">
        <w:rPr>
          <w:rFonts w:ascii="Times New Roman" w:eastAsia="Times New Roman" w:hAnsi="Times New Roman" w:cs="Times New Roman"/>
          <w:color w:val="000000"/>
          <w:sz w:val="28"/>
          <w:szCs w:val="28"/>
          <w:lang w:eastAsia="ru-RU"/>
        </w:rPr>
        <w:t>     связки,        суставы,        усиливают        обменные        процессы, периферическое кровообращение, глубину дыхания, улучшают сон, аппетит, настроение ребенка.</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К гигиеническим факторам относятся правила и нормы общественной и личной гигиены: быта, труда, отдыха, питания, окружающей среды, одежды, обуви, спортивного инвентаря и оборудования. Для инвалидов они имеют первостепенное значение.</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Так, для людей с нарушением зрения площадки для занятий на воздухе должны быть заранее подготовлены: определены ее размеры, по периметру установлены ограничительные ориентиры, исключены помехи </w:t>
      </w:r>
      <w:proofErr w:type="gramStart"/>
      <w:r w:rsidRPr="00B05629">
        <w:rPr>
          <w:rFonts w:ascii="Times New Roman" w:eastAsia="Times New Roman" w:hAnsi="Times New Roman" w:cs="Times New Roman"/>
          <w:color w:val="000000"/>
          <w:sz w:val="28"/>
          <w:szCs w:val="28"/>
          <w:lang w:eastAsia="ru-RU"/>
        </w:rPr>
        <w:t>из  кустарника</w:t>
      </w:r>
      <w:proofErr w:type="gramEnd"/>
      <w:r w:rsidRPr="00B05629">
        <w:rPr>
          <w:rFonts w:ascii="Times New Roman" w:eastAsia="Times New Roman" w:hAnsi="Times New Roman" w:cs="Times New Roman"/>
          <w:color w:val="000000"/>
          <w:sz w:val="28"/>
          <w:szCs w:val="28"/>
          <w:lang w:eastAsia="ru-RU"/>
        </w:rPr>
        <w:t>, ям, камней и т. п.; для слабовидящих важно иметь яркий инвентарь и оборудование красного, оранжевого, желтого и зеленого цветов, озвученную атрибутику - мячи, мишени, метрономы, свистки и др.</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Для инвалидов с поражениями опорно-двигательного аппарата при проведении, например, волейбола сидя во избежание микротравм тщательно готовится и полируется поверхность пола. Для лиц, передвигающихся в колясках, должен быть обеспечен свободный проезд к душевым, раздевалкам, туалетам. Особого внимания требует техническое оснащение, пригодность спортивного инвентаря и оборудования, надежность страховки, помощь в случае необходимости и безопасность.</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Для разных нозологических групп инвалидов в качестве дополнительных используются средства медицинской и психологической реабилитации, которые не относятся к средствам адаптивной физической </w:t>
      </w:r>
      <w:r w:rsidRPr="00B05629">
        <w:rPr>
          <w:rFonts w:ascii="Times New Roman" w:eastAsia="Times New Roman" w:hAnsi="Times New Roman" w:cs="Times New Roman"/>
          <w:color w:val="000000"/>
          <w:sz w:val="28"/>
          <w:szCs w:val="28"/>
          <w:lang w:eastAsia="ru-RU"/>
        </w:rPr>
        <w:lastRenderedPageBreak/>
        <w:t>культуры, но их сочетание с занятиями физическими упражнениями усиливают эффект комплексного воздействия на организм человека.</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 xml:space="preserve">К этим средствам относятся: аппаратная физиотерапия, электростимуляция, массаж, мануальная терапия, иглорефлексотерапия, фитотерапия, души (пылевой, дождевой, игольчатый, Шарко, подводный и др.), водолечебные ванны (минеральные, радоновые, грязевые, углекислые, кислородные и др.), бани (парные и сауны), средства психологического воздействия: электросон, гипноз, психотерапия, </w:t>
      </w:r>
      <w:proofErr w:type="spellStart"/>
      <w:r w:rsidRPr="00B05629">
        <w:rPr>
          <w:rFonts w:ascii="Times New Roman" w:eastAsia="Times New Roman" w:hAnsi="Times New Roman" w:cs="Times New Roman"/>
          <w:color w:val="000000"/>
          <w:sz w:val="28"/>
          <w:szCs w:val="28"/>
          <w:lang w:eastAsia="ru-RU"/>
        </w:rPr>
        <w:t>психокоррекция</w:t>
      </w:r>
      <w:proofErr w:type="spellEnd"/>
      <w:r w:rsidRPr="00B05629">
        <w:rPr>
          <w:rFonts w:ascii="Times New Roman" w:eastAsia="Times New Roman" w:hAnsi="Times New Roman" w:cs="Times New Roman"/>
          <w:color w:val="000000"/>
          <w:sz w:val="28"/>
          <w:szCs w:val="28"/>
          <w:lang w:eastAsia="ru-RU"/>
        </w:rPr>
        <w:t xml:space="preserve">, </w:t>
      </w:r>
      <w:proofErr w:type="spellStart"/>
      <w:r w:rsidRPr="00B05629">
        <w:rPr>
          <w:rFonts w:ascii="Times New Roman" w:eastAsia="Times New Roman" w:hAnsi="Times New Roman" w:cs="Times New Roman"/>
          <w:color w:val="000000"/>
          <w:sz w:val="28"/>
          <w:szCs w:val="28"/>
          <w:lang w:eastAsia="ru-RU"/>
        </w:rPr>
        <w:t>психоконсультирование</w:t>
      </w:r>
      <w:proofErr w:type="spellEnd"/>
      <w:r w:rsidRPr="00B05629">
        <w:rPr>
          <w:rFonts w:ascii="Times New Roman" w:eastAsia="Times New Roman" w:hAnsi="Times New Roman" w:cs="Times New Roman"/>
          <w:color w:val="000000"/>
          <w:sz w:val="28"/>
          <w:szCs w:val="28"/>
          <w:lang w:eastAsia="ru-RU"/>
        </w:rPr>
        <w:t xml:space="preserve">, </w:t>
      </w:r>
      <w:proofErr w:type="spellStart"/>
      <w:r w:rsidRPr="00B05629">
        <w:rPr>
          <w:rFonts w:ascii="Times New Roman" w:eastAsia="Times New Roman" w:hAnsi="Times New Roman" w:cs="Times New Roman"/>
          <w:color w:val="000000"/>
          <w:sz w:val="28"/>
          <w:szCs w:val="28"/>
          <w:lang w:eastAsia="ru-RU"/>
        </w:rPr>
        <w:t>психотренинги</w:t>
      </w:r>
      <w:proofErr w:type="spellEnd"/>
      <w:r w:rsidRPr="00B05629">
        <w:rPr>
          <w:rFonts w:ascii="Times New Roman" w:eastAsia="Times New Roman" w:hAnsi="Times New Roman" w:cs="Times New Roman"/>
          <w:color w:val="000000"/>
          <w:sz w:val="28"/>
          <w:szCs w:val="28"/>
          <w:lang w:eastAsia="ru-RU"/>
        </w:rPr>
        <w:t xml:space="preserve"> и др.</w:t>
      </w:r>
    </w:p>
    <w:p w:rsidR="00B05629" w:rsidRPr="00B05629" w:rsidRDefault="00B05629" w:rsidP="00B05629">
      <w:pPr>
        <w:shd w:val="clear" w:color="auto" w:fill="FFFFFF"/>
        <w:spacing w:after="0" w:line="240" w:lineRule="auto"/>
        <w:ind w:left="140" w:right="120" w:firstLine="720"/>
        <w:jc w:val="both"/>
        <w:rPr>
          <w:rFonts w:ascii="Calibri" w:eastAsia="Times New Roman" w:hAnsi="Calibri" w:cs="Calibri"/>
          <w:color w:val="000000"/>
          <w:sz w:val="20"/>
          <w:szCs w:val="20"/>
          <w:lang w:eastAsia="ru-RU"/>
        </w:rPr>
      </w:pPr>
      <w:r w:rsidRPr="00B05629">
        <w:rPr>
          <w:rFonts w:ascii="Times New Roman" w:eastAsia="Times New Roman" w:hAnsi="Times New Roman" w:cs="Times New Roman"/>
          <w:color w:val="000000"/>
          <w:sz w:val="28"/>
          <w:szCs w:val="28"/>
          <w:lang w:eastAsia="ru-RU"/>
        </w:rPr>
        <w:t>Однако их применение для разных лиц имеет множество индивидуальных противопоказаний, поэтому назначение физиотерапевтических процедур должно осуществляться врачами и строго ими контролироваться.</w:t>
      </w:r>
    </w:p>
    <w:p w:rsidR="0028570A" w:rsidRDefault="0028570A"/>
    <w:sectPr w:rsidR="00285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B6E41"/>
    <w:multiLevelType w:val="multilevel"/>
    <w:tmpl w:val="E4FAE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FD"/>
    <w:rsid w:val="0028570A"/>
    <w:rsid w:val="009E7FFD"/>
    <w:rsid w:val="00B05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DF01"/>
  <w15:chartTrackingRefBased/>
  <w15:docId w15:val="{CA1793D4-ECE9-45FA-9EC0-7B5368E1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B056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05629"/>
  </w:style>
  <w:style w:type="paragraph" w:customStyle="1" w:styleId="c4">
    <w:name w:val="c4"/>
    <w:basedOn w:val="a"/>
    <w:rsid w:val="00B056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05629"/>
  </w:style>
  <w:style w:type="paragraph" w:customStyle="1" w:styleId="c0">
    <w:name w:val="c0"/>
    <w:basedOn w:val="a"/>
    <w:rsid w:val="00B056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05629"/>
  </w:style>
  <w:style w:type="paragraph" w:customStyle="1" w:styleId="c8">
    <w:name w:val="c8"/>
    <w:basedOn w:val="a"/>
    <w:rsid w:val="00B056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9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3255</Words>
  <Characters>18554</Characters>
  <Application>Microsoft Office Word</Application>
  <DocSecurity>0</DocSecurity>
  <Lines>154</Lines>
  <Paragraphs>43</Paragraphs>
  <ScaleCrop>false</ScaleCrop>
  <Company>SPecialiST RePack</Company>
  <LinksUpToDate>false</LinksUpToDate>
  <CharactersWithSpaces>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Воспитатель</dc:creator>
  <cp:keywords/>
  <dc:description/>
  <cp:lastModifiedBy>Воспитатель</cp:lastModifiedBy>
  <cp:revision>2</cp:revision>
  <dcterms:created xsi:type="dcterms:W3CDTF">2025-07-26T02:31:00Z</dcterms:created>
  <dcterms:modified xsi:type="dcterms:W3CDTF">2025-07-26T02:32:00Z</dcterms:modified>
</cp:coreProperties>
</file>