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AF6" w:rsidRPr="00141AF6" w:rsidRDefault="00141AF6" w:rsidP="00141A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881923">
        <w:rPr>
          <w:rFonts w:ascii="Times New Roman" w:hAnsi="Times New Roman" w:cs="Times New Roman"/>
          <w:b/>
          <w:sz w:val="24"/>
          <w:szCs w:val="24"/>
        </w:rPr>
        <w:t>Статья</w:t>
      </w:r>
      <w:bookmarkStart w:id="0" w:name="_GoBack"/>
      <w:bookmarkEnd w:id="0"/>
      <w:r w:rsidRPr="00141AF6">
        <w:rPr>
          <w:rFonts w:ascii="Times New Roman" w:hAnsi="Times New Roman" w:cs="Times New Roman"/>
          <w:b/>
          <w:sz w:val="24"/>
          <w:szCs w:val="24"/>
        </w:rPr>
        <w:t>: «Правила игры в гандбол для школьников».</w:t>
      </w:r>
    </w:p>
    <w:p w:rsidR="00141AF6" w:rsidRPr="00141AF6" w:rsidRDefault="00141AF6" w:rsidP="00141AF6">
      <w:pPr>
        <w:rPr>
          <w:rFonts w:ascii="Times New Roman" w:hAnsi="Times New Roman" w:cs="Times New Roman"/>
          <w:sz w:val="24"/>
          <w:szCs w:val="24"/>
        </w:rPr>
      </w:pPr>
      <w:r w:rsidRPr="00141AF6">
        <w:rPr>
          <w:rFonts w:ascii="Times New Roman" w:hAnsi="Times New Roman" w:cs="Times New Roman"/>
          <w:sz w:val="24"/>
          <w:szCs w:val="24"/>
        </w:rPr>
        <w:t xml:space="preserve">Гандбол (от англ. </w:t>
      </w:r>
      <w:proofErr w:type="spellStart"/>
      <w:r w:rsidRPr="00141AF6">
        <w:rPr>
          <w:rFonts w:ascii="Times New Roman" w:hAnsi="Times New Roman" w:cs="Times New Roman"/>
          <w:sz w:val="24"/>
          <w:szCs w:val="24"/>
        </w:rPr>
        <w:t>hand</w:t>
      </w:r>
      <w:proofErr w:type="spellEnd"/>
      <w:r w:rsidRPr="00141AF6">
        <w:rPr>
          <w:rFonts w:ascii="Times New Roman" w:hAnsi="Times New Roman" w:cs="Times New Roman"/>
          <w:sz w:val="24"/>
          <w:szCs w:val="24"/>
        </w:rPr>
        <w:t xml:space="preserve"> «рука» и </w:t>
      </w:r>
      <w:proofErr w:type="spellStart"/>
      <w:r w:rsidRPr="00141AF6">
        <w:rPr>
          <w:rFonts w:ascii="Times New Roman" w:hAnsi="Times New Roman" w:cs="Times New Roman"/>
          <w:sz w:val="24"/>
          <w:szCs w:val="24"/>
        </w:rPr>
        <w:t>ball</w:t>
      </w:r>
      <w:proofErr w:type="spellEnd"/>
      <w:r w:rsidRPr="00141AF6">
        <w:rPr>
          <w:rFonts w:ascii="Times New Roman" w:hAnsi="Times New Roman" w:cs="Times New Roman"/>
          <w:sz w:val="24"/>
          <w:szCs w:val="24"/>
        </w:rPr>
        <w:t xml:space="preserve"> «мяч») – вид соревнований, где спортивная борьба идет между командами, участники которых стараются как можно больше забить голов в ворота противоположной команды. Согласно правилам, участники команд играют только руками, поэтому второе негласное название гандбола – ручной мяч.</w:t>
      </w:r>
    </w:p>
    <w:p w:rsidR="00141AF6" w:rsidRPr="00141AF6" w:rsidRDefault="00141AF6" w:rsidP="00141AF6">
      <w:pPr>
        <w:rPr>
          <w:rFonts w:ascii="Times New Roman" w:hAnsi="Times New Roman" w:cs="Times New Roman"/>
          <w:b/>
          <w:sz w:val="24"/>
          <w:szCs w:val="24"/>
        </w:rPr>
      </w:pPr>
      <w:r w:rsidRPr="00141AF6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141AF6" w:rsidRPr="00141AF6" w:rsidRDefault="00141AF6" w:rsidP="00141AF6">
      <w:pPr>
        <w:rPr>
          <w:rFonts w:ascii="Times New Roman" w:hAnsi="Times New Roman" w:cs="Times New Roman"/>
          <w:sz w:val="24"/>
          <w:szCs w:val="24"/>
        </w:rPr>
      </w:pPr>
      <w:r w:rsidRPr="00141AF6">
        <w:rPr>
          <w:rFonts w:ascii="Times New Roman" w:hAnsi="Times New Roman" w:cs="Times New Roman"/>
          <w:sz w:val="24"/>
          <w:szCs w:val="24"/>
        </w:rPr>
        <w:t>В игры, подобные нынешнему гандболу, исторически играли во многих странах по всему миру. Есть записи о гандболе в средневековой Франции, Гренландии. В Россию впервые этот вид спорта пришел в 1909 г. Прародитель российского гандбола – национальная забава из Чехии, именуемая «</w:t>
      </w:r>
      <w:proofErr w:type="spellStart"/>
      <w:r w:rsidRPr="00141AF6">
        <w:rPr>
          <w:rFonts w:ascii="Times New Roman" w:hAnsi="Times New Roman" w:cs="Times New Roman"/>
          <w:sz w:val="24"/>
          <w:szCs w:val="24"/>
        </w:rPr>
        <w:t>хазена</w:t>
      </w:r>
      <w:proofErr w:type="spellEnd"/>
      <w:r w:rsidRPr="00141AF6">
        <w:rPr>
          <w:rFonts w:ascii="Times New Roman" w:hAnsi="Times New Roman" w:cs="Times New Roman"/>
          <w:sz w:val="24"/>
          <w:szCs w:val="24"/>
        </w:rPr>
        <w:t>».</w:t>
      </w:r>
    </w:p>
    <w:p w:rsidR="00141AF6" w:rsidRPr="00141AF6" w:rsidRDefault="00141AF6" w:rsidP="00141AF6">
      <w:pPr>
        <w:rPr>
          <w:rFonts w:ascii="Times New Roman" w:hAnsi="Times New Roman" w:cs="Times New Roman"/>
          <w:sz w:val="24"/>
          <w:szCs w:val="24"/>
        </w:rPr>
      </w:pPr>
      <w:r w:rsidRPr="00141AF6">
        <w:rPr>
          <w:rFonts w:ascii="Times New Roman" w:hAnsi="Times New Roman" w:cs="Times New Roman"/>
          <w:sz w:val="24"/>
          <w:szCs w:val="24"/>
        </w:rPr>
        <w:t>Активное зарождение игры приходится на послевоенное время. Первые всесоюзные состязания прошли в 1955 г. На международных турнирах команды Советского Союза по гандболу впервые состязались в начале 60-х гг. Первое золото на чемпионате мира было завоевано женщинами в 1986 г. В 1976 г. женщины играли на Олимпиаде и заняли самое высокое место пьедестала почета. На московской олимпиаде в 1980 г. мужская сборная взяла серебро.</w:t>
      </w:r>
    </w:p>
    <w:p w:rsidR="00141AF6" w:rsidRPr="00141AF6" w:rsidRDefault="00141AF6" w:rsidP="00141AF6">
      <w:pPr>
        <w:pStyle w:val="a3"/>
        <w:spacing w:before="0" w:beforeAutospacing="0"/>
        <w:rPr>
          <w:color w:val="212529"/>
        </w:rPr>
      </w:pPr>
      <w:r w:rsidRPr="00141AF6">
        <w:rPr>
          <w:color w:val="212529"/>
        </w:rPr>
        <w:t>Последний раз на Олимпиаде российские гандболисты брали золото в 2000 году.</w:t>
      </w:r>
    </w:p>
    <w:p w:rsidR="00141AF6" w:rsidRPr="00141AF6" w:rsidRDefault="00141AF6" w:rsidP="00141AF6">
      <w:pPr>
        <w:rPr>
          <w:rFonts w:ascii="Times New Roman" w:hAnsi="Times New Roman" w:cs="Times New Roman"/>
          <w:b/>
          <w:sz w:val="24"/>
          <w:szCs w:val="24"/>
        </w:rPr>
      </w:pPr>
      <w:r w:rsidRPr="00141AF6">
        <w:rPr>
          <w:rFonts w:ascii="Times New Roman" w:hAnsi="Times New Roman" w:cs="Times New Roman"/>
          <w:b/>
          <w:sz w:val="24"/>
          <w:szCs w:val="24"/>
        </w:rPr>
        <w:t>Основные правила игры в гандбол</w:t>
      </w:r>
    </w:p>
    <w:p w:rsidR="00141AF6" w:rsidRPr="00141AF6" w:rsidRDefault="00141AF6" w:rsidP="00141AF6">
      <w:pPr>
        <w:rPr>
          <w:rFonts w:ascii="Times New Roman" w:hAnsi="Times New Roman" w:cs="Times New Roman"/>
          <w:sz w:val="24"/>
          <w:szCs w:val="24"/>
        </w:rPr>
      </w:pPr>
      <w:r w:rsidRPr="00141AF6">
        <w:rPr>
          <w:rFonts w:ascii="Times New Roman" w:hAnsi="Times New Roman" w:cs="Times New Roman"/>
          <w:sz w:val="24"/>
          <w:szCs w:val="24"/>
        </w:rPr>
        <w:t xml:space="preserve">Административным органом данного вида спорта является </w:t>
      </w:r>
      <w:proofErr w:type="spellStart"/>
      <w:r w:rsidRPr="00141AF6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14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F6">
        <w:rPr>
          <w:rFonts w:ascii="Times New Roman" w:hAnsi="Times New Roman" w:cs="Times New Roman"/>
          <w:sz w:val="24"/>
          <w:szCs w:val="24"/>
        </w:rPr>
        <w:t>Handball</w:t>
      </w:r>
      <w:proofErr w:type="spellEnd"/>
      <w:r w:rsidRPr="0014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F6">
        <w:rPr>
          <w:rFonts w:ascii="Times New Roman" w:hAnsi="Times New Roman" w:cs="Times New Roman"/>
          <w:sz w:val="24"/>
          <w:szCs w:val="24"/>
        </w:rPr>
        <w:t>Federation</w:t>
      </w:r>
      <w:proofErr w:type="spellEnd"/>
      <w:r w:rsidRPr="00141AF6">
        <w:rPr>
          <w:rFonts w:ascii="Times New Roman" w:hAnsi="Times New Roman" w:cs="Times New Roman"/>
          <w:sz w:val="24"/>
          <w:szCs w:val="24"/>
        </w:rPr>
        <w:t xml:space="preserve"> (IHF). Именно она разрабатывает регламент. Правила гандбола едины для видов и уровней турниров.</w:t>
      </w:r>
    </w:p>
    <w:p w:rsidR="00141AF6" w:rsidRPr="00141AF6" w:rsidRDefault="00141AF6" w:rsidP="00141AF6">
      <w:pPr>
        <w:rPr>
          <w:rFonts w:ascii="Times New Roman" w:hAnsi="Times New Roman" w:cs="Times New Roman"/>
          <w:b/>
          <w:sz w:val="24"/>
          <w:szCs w:val="24"/>
        </w:rPr>
      </w:pPr>
      <w:r w:rsidRPr="00141AF6">
        <w:rPr>
          <w:rFonts w:ascii="Times New Roman" w:hAnsi="Times New Roman" w:cs="Times New Roman"/>
          <w:b/>
          <w:sz w:val="24"/>
          <w:szCs w:val="24"/>
        </w:rPr>
        <w:t>Игровая зона</w:t>
      </w:r>
    </w:p>
    <w:p w:rsidR="00141AF6" w:rsidRPr="00141AF6" w:rsidRDefault="00141AF6" w:rsidP="00141AF6">
      <w:pPr>
        <w:rPr>
          <w:rFonts w:ascii="Times New Roman" w:hAnsi="Times New Roman" w:cs="Times New Roman"/>
          <w:sz w:val="24"/>
          <w:szCs w:val="24"/>
        </w:rPr>
      </w:pPr>
      <w:r w:rsidRPr="00141AF6">
        <w:rPr>
          <w:rFonts w:ascii="Times New Roman" w:hAnsi="Times New Roman" w:cs="Times New Roman"/>
          <w:sz w:val="24"/>
          <w:szCs w:val="24"/>
        </w:rPr>
        <w:t>Матчи проводятся на корте с габаритами 40х20 м и воротами с каждого конца. В шести метрах от них начерчена линия, в этой зоне играет только голкипер. В состязаниях по гандболу профессиональные команды за один матч забивают от 20 до 35 голов. Турниры по гандболу обычно проводятся в помещении, но есть вариации и вне помещения.</w:t>
      </w:r>
    </w:p>
    <w:p w:rsidR="00141AF6" w:rsidRPr="00141AF6" w:rsidRDefault="00141AF6" w:rsidP="00141AF6">
      <w:pPr>
        <w:rPr>
          <w:rFonts w:ascii="Times New Roman" w:hAnsi="Times New Roman" w:cs="Times New Roman"/>
          <w:b/>
          <w:sz w:val="24"/>
          <w:szCs w:val="24"/>
        </w:rPr>
      </w:pPr>
      <w:r w:rsidRPr="00141AF6">
        <w:rPr>
          <w:rFonts w:ascii="Times New Roman" w:hAnsi="Times New Roman" w:cs="Times New Roman"/>
          <w:b/>
          <w:sz w:val="24"/>
          <w:szCs w:val="24"/>
        </w:rPr>
        <w:t>Мяч</w:t>
      </w:r>
    </w:p>
    <w:p w:rsidR="00141AF6" w:rsidRPr="00141AF6" w:rsidRDefault="00141AF6" w:rsidP="00141AF6">
      <w:pPr>
        <w:rPr>
          <w:rFonts w:ascii="Times New Roman" w:hAnsi="Times New Roman" w:cs="Times New Roman"/>
          <w:sz w:val="24"/>
          <w:szCs w:val="24"/>
        </w:rPr>
      </w:pPr>
      <w:r w:rsidRPr="00141AF6">
        <w:rPr>
          <w:rFonts w:ascii="Times New Roman" w:hAnsi="Times New Roman" w:cs="Times New Roman"/>
          <w:sz w:val="24"/>
          <w:szCs w:val="24"/>
        </w:rPr>
        <w:t>Мяч для поединков по гандболу должен быть сферическим, не блестеть и не скользить. На каждый матч предоставляется не менее 2-х мячей. Необходимость использования запасного мяча решается рефери.</w:t>
      </w:r>
      <w:r w:rsidRPr="00141AF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Поскольку мячом играют с использованием одной руки, его габариты зависят от возраста и половой принадлежности участвующих в гандболе спортсменов.</w:t>
      </w:r>
    </w:p>
    <w:p w:rsidR="00141AF6" w:rsidRPr="00141AF6" w:rsidRDefault="00141AF6" w:rsidP="00141AF6">
      <w:pPr>
        <w:pStyle w:val="3"/>
        <w:spacing w:before="0"/>
        <w:rPr>
          <w:rFonts w:ascii="Times New Roman" w:hAnsi="Times New Roman" w:cs="Times New Roman"/>
          <w:b w:val="0"/>
          <w:bCs w:val="0"/>
          <w:color w:val="212529"/>
          <w:sz w:val="24"/>
          <w:szCs w:val="24"/>
        </w:rPr>
      </w:pPr>
      <w:r w:rsidRPr="00141AF6">
        <w:rPr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>Игроки</w:t>
      </w:r>
    </w:p>
    <w:p w:rsidR="00141AF6" w:rsidRPr="00141AF6" w:rsidRDefault="00141AF6" w:rsidP="00141AF6">
      <w:pPr>
        <w:pStyle w:val="a3"/>
        <w:spacing w:before="0" w:beforeAutospacing="0"/>
        <w:rPr>
          <w:color w:val="212529"/>
        </w:rPr>
      </w:pPr>
      <w:r w:rsidRPr="00141AF6">
        <w:rPr>
          <w:color w:val="212529"/>
        </w:rPr>
        <w:t>В состав каждой команды входит по 7 играющих на корте и 7 запасных гандболистов. Один из играющих на корте назначается вратарем. Замены допускается выполнять в любом количестве в любой момент, а не только в интервалах между таймами.</w:t>
      </w:r>
    </w:p>
    <w:p w:rsidR="00141AF6" w:rsidRPr="00141AF6" w:rsidRDefault="00141AF6" w:rsidP="00141AF6">
      <w:pPr>
        <w:pStyle w:val="a3"/>
        <w:spacing w:before="0" w:beforeAutospacing="0"/>
        <w:rPr>
          <w:color w:val="212529"/>
        </w:rPr>
      </w:pPr>
      <w:r w:rsidRPr="00141AF6">
        <w:rPr>
          <w:color w:val="212529"/>
        </w:rPr>
        <w:lastRenderedPageBreak/>
        <w:t>Полевые игроки включают угловых, центральных, полусредних, линейных. В гандболе, как и в ином спорте, есть различия между ловлей мяча и дриблингом (маневр с мячом). Владеющий мячом может стоять на месте не больше 3-х секунд.</w:t>
      </w:r>
    </w:p>
    <w:p w:rsidR="00141AF6" w:rsidRPr="00141AF6" w:rsidRDefault="00141AF6" w:rsidP="00141AF6">
      <w:pPr>
        <w:pStyle w:val="a3"/>
        <w:spacing w:before="0" w:beforeAutospacing="0"/>
        <w:rPr>
          <w:color w:val="212529"/>
        </w:rPr>
      </w:pPr>
      <w:r w:rsidRPr="00141AF6">
        <w:rPr>
          <w:color w:val="212529"/>
        </w:rPr>
        <w:t>Вратарь команды по гандболу – оборонительный игрок, его задача не дать противнику забить гол. Голкиперы играют в форме отличной от полевых игроков. Если нет возможности носить майку, отличающуюся по окрасу, вратарь одевает нагрудник. Голкиперы играют без перчаток, хотя их использовать не запрещено. Но играя в гандбол недопустимо применять дополнительные защитные средства (маски, шлемы), поскольку предметы представляют опасность для других играющих. Согласно положениям, голкипер играет исключительно в «своей» зоне.</w:t>
      </w:r>
    </w:p>
    <w:p w:rsidR="00141AF6" w:rsidRPr="00141AF6" w:rsidRDefault="00141AF6" w:rsidP="00141AF6">
      <w:pPr>
        <w:pStyle w:val="3"/>
        <w:spacing w:before="0"/>
        <w:rPr>
          <w:rFonts w:ascii="Times New Roman" w:hAnsi="Times New Roman" w:cs="Times New Roman"/>
          <w:bCs w:val="0"/>
          <w:color w:val="212529"/>
          <w:sz w:val="24"/>
          <w:szCs w:val="24"/>
        </w:rPr>
      </w:pPr>
      <w:r w:rsidRPr="00141AF6">
        <w:rPr>
          <w:rFonts w:ascii="Times New Roman" w:hAnsi="Times New Roman" w:cs="Times New Roman"/>
          <w:bCs w:val="0"/>
          <w:color w:val="212529"/>
          <w:sz w:val="24"/>
          <w:szCs w:val="24"/>
        </w:rPr>
        <w:t>Броски</w:t>
      </w:r>
    </w:p>
    <w:p w:rsidR="00141AF6" w:rsidRPr="00141AF6" w:rsidRDefault="00141AF6" w:rsidP="00141AF6">
      <w:pPr>
        <w:pStyle w:val="a3"/>
        <w:spacing w:before="0" w:beforeAutospacing="0"/>
        <w:rPr>
          <w:color w:val="212529"/>
        </w:rPr>
      </w:pPr>
      <w:r w:rsidRPr="00141AF6">
        <w:rPr>
          <w:color w:val="212529"/>
        </w:rPr>
        <w:t>Существует несколько видов бросков, применяемых в зависимости от конкретной ситуации на поле:</w:t>
      </w:r>
    </w:p>
    <w:p w:rsidR="00141AF6" w:rsidRPr="00141AF6" w:rsidRDefault="00141AF6" w:rsidP="00141AF6">
      <w:pPr>
        <w:numPr>
          <w:ilvl w:val="0"/>
          <w:numId w:val="1"/>
        </w:numPr>
        <w:spacing w:before="100" w:beforeAutospacing="1" w:after="105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141AF6">
        <w:rPr>
          <w:rFonts w:ascii="Times New Roman" w:hAnsi="Times New Roman" w:cs="Times New Roman"/>
          <w:color w:val="212529"/>
          <w:sz w:val="24"/>
          <w:szCs w:val="24"/>
        </w:rPr>
        <w:t>Начальный делают в начале 1-го тайма участником, вытянувшим жребий. Во втором периоде начальный бросок выполняет противостоящая команда. Бросок делается из центра. Защищающие игроки должны держаться в 3-х метрах от метателя.</w:t>
      </w:r>
    </w:p>
    <w:p w:rsidR="00141AF6" w:rsidRPr="00141AF6" w:rsidRDefault="00141AF6" w:rsidP="00141AF6">
      <w:pPr>
        <w:numPr>
          <w:ilvl w:val="0"/>
          <w:numId w:val="1"/>
        </w:numPr>
        <w:spacing w:before="100" w:beforeAutospacing="1" w:after="105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141AF6">
        <w:rPr>
          <w:rFonts w:ascii="Times New Roman" w:hAnsi="Times New Roman" w:cs="Times New Roman"/>
          <w:color w:val="212529"/>
          <w:sz w:val="24"/>
          <w:szCs w:val="24"/>
        </w:rPr>
        <w:t>Вбрасывание из-за боковой линии производят члены противоположной команды, игрок которой последним дотронулся до мяча. Вбрасывание назначается, если было зафиксировано пересечение мячом боковой или линии ворот, касание потолка.</w:t>
      </w:r>
    </w:p>
    <w:p w:rsidR="00141AF6" w:rsidRPr="00141AF6" w:rsidRDefault="00141AF6" w:rsidP="00141AF6">
      <w:pPr>
        <w:numPr>
          <w:ilvl w:val="0"/>
          <w:numId w:val="1"/>
        </w:numPr>
        <w:spacing w:before="100" w:beforeAutospacing="1" w:after="105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141AF6">
        <w:rPr>
          <w:rFonts w:ascii="Times New Roman" w:hAnsi="Times New Roman" w:cs="Times New Roman"/>
          <w:color w:val="212529"/>
          <w:sz w:val="24"/>
          <w:szCs w:val="24"/>
        </w:rPr>
        <w:t>Вратарский бросок назначается, когда мяч пересекает внешнюю линию ворот без вмешательства защищающей команды или когда удар отражен голкипером. Броском вратарь возобновляет ход матча. Он выполняется из любого места в пределах вратарской зоны.</w:t>
      </w:r>
    </w:p>
    <w:p w:rsidR="00141AF6" w:rsidRPr="00141AF6" w:rsidRDefault="00141AF6" w:rsidP="00141AF6">
      <w:pPr>
        <w:numPr>
          <w:ilvl w:val="0"/>
          <w:numId w:val="1"/>
        </w:numPr>
        <w:spacing w:before="100" w:beforeAutospacing="1" w:after="105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141AF6">
        <w:rPr>
          <w:rFonts w:ascii="Times New Roman" w:hAnsi="Times New Roman" w:cs="Times New Roman"/>
          <w:color w:val="212529"/>
          <w:sz w:val="24"/>
          <w:szCs w:val="24"/>
        </w:rPr>
        <w:t>Свободный бросок возобновляет ход соревнования после его прерывания судьями. Свободные броски эквивалентны штрафным ударам в футболе. Когда такой бросок присуждается в конце матча, его обычно выполняют прямым ударам по воротам и иногда получается забить гол.</w:t>
      </w:r>
    </w:p>
    <w:p w:rsidR="00141AF6" w:rsidRPr="00141AF6" w:rsidRDefault="00141AF6" w:rsidP="00141AF6">
      <w:pPr>
        <w:numPr>
          <w:ilvl w:val="0"/>
          <w:numId w:val="1"/>
        </w:numPr>
        <w:spacing w:before="100" w:beforeAutospacing="1" w:after="105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141AF6">
        <w:rPr>
          <w:rFonts w:ascii="Times New Roman" w:hAnsi="Times New Roman" w:cs="Times New Roman"/>
          <w:color w:val="212529"/>
          <w:sz w:val="24"/>
          <w:szCs w:val="24"/>
        </w:rPr>
        <w:t>Семиметровый бросок – это, что-то вроде пенальти в футболе. Удар выполняется за 7-метровой линией, все члены команд, кроме голкипера, должны отойти. Вратарь должен соблюдать дистанцию в 3 метра.</w:t>
      </w:r>
    </w:p>
    <w:p w:rsidR="00141AF6" w:rsidRPr="00141AF6" w:rsidRDefault="00141AF6" w:rsidP="00141AF6">
      <w:pPr>
        <w:pStyle w:val="a3"/>
        <w:spacing w:before="0" w:beforeAutospacing="0"/>
        <w:rPr>
          <w:color w:val="212529"/>
        </w:rPr>
      </w:pPr>
      <w:r w:rsidRPr="00141AF6">
        <w:rPr>
          <w:color w:val="212529"/>
        </w:rPr>
        <w:t>Все броски выполняются после свистка (сигнала) судьи.</w:t>
      </w:r>
    </w:p>
    <w:p w:rsidR="00141AF6" w:rsidRPr="00141AF6" w:rsidRDefault="00141AF6" w:rsidP="00141AF6">
      <w:pPr>
        <w:pStyle w:val="3"/>
        <w:spacing w:before="0"/>
        <w:rPr>
          <w:rFonts w:ascii="Times New Roman" w:hAnsi="Times New Roman" w:cs="Times New Roman"/>
          <w:b w:val="0"/>
          <w:bCs w:val="0"/>
          <w:color w:val="212529"/>
          <w:sz w:val="24"/>
          <w:szCs w:val="24"/>
        </w:rPr>
      </w:pPr>
      <w:r w:rsidRPr="00141AF6">
        <w:rPr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>Наказания</w:t>
      </w:r>
    </w:p>
    <w:p w:rsidR="00141AF6" w:rsidRPr="00141AF6" w:rsidRDefault="00141AF6" w:rsidP="00141AF6">
      <w:pPr>
        <w:pStyle w:val="a3"/>
        <w:spacing w:before="0" w:beforeAutospacing="0"/>
        <w:rPr>
          <w:color w:val="212529"/>
        </w:rPr>
      </w:pPr>
      <w:r w:rsidRPr="00141AF6">
        <w:rPr>
          <w:color w:val="212529"/>
        </w:rPr>
        <w:t>Предусматривается 3 вида наказаний, их степень зависит на сколько грубо был нарушен устав игры:</w:t>
      </w:r>
    </w:p>
    <w:p w:rsidR="00141AF6" w:rsidRPr="00141AF6" w:rsidRDefault="00141AF6" w:rsidP="00141AF6">
      <w:pPr>
        <w:numPr>
          <w:ilvl w:val="0"/>
          <w:numId w:val="2"/>
        </w:numPr>
        <w:spacing w:before="100" w:beforeAutospacing="1" w:after="105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141AF6">
        <w:rPr>
          <w:rFonts w:ascii="Times New Roman" w:hAnsi="Times New Roman" w:cs="Times New Roman"/>
          <w:color w:val="212529"/>
          <w:sz w:val="24"/>
          <w:szCs w:val="24"/>
        </w:rPr>
        <w:t>Предупреждение – персональное наказание, выносимое игрокам за неспортивное поведение, либо действия, направленные исключительно против члена противоборствующей команды. Судья показывает желтую карточку. Максимальное количество предупреждений на всех игроков в ходе одного матча – 3, у официальных лиц не более одной карточки желтого цвета.</w:t>
      </w:r>
    </w:p>
    <w:p w:rsidR="00141AF6" w:rsidRPr="00141AF6" w:rsidRDefault="00141AF6" w:rsidP="00141AF6">
      <w:pPr>
        <w:numPr>
          <w:ilvl w:val="0"/>
          <w:numId w:val="2"/>
        </w:numPr>
        <w:spacing w:before="100" w:beforeAutospacing="1" w:after="105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141AF6">
        <w:rPr>
          <w:rFonts w:ascii="Times New Roman" w:hAnsi="Times New Roman" w:cs="Times New Roman"/>
          <w:color w:val="212529"/>
          <w:sz w:val="24"/>
          <w:szCs w:val="24"/>
        </w:rPr>
        <w:t>Удаление. Гандболиста удаляют на 2 минуты за действия, представляющие угрозу для здоровья члена противоборствующей команды, протесты, провокации и прочее. При удалении гандболиста замена не предусмотрена.</w:t>
      </w:r>
    </w:p>
    <w:p w:rsidR="00141AF6" w:rsidRPr="00141AF6" w:rsidRDefault="00141AF6" w:rsidP="00141AF6">
      <w:pPr>
        <w:numPr>
          <w:ilvl w:val="0"/>
          <w:numId w:val="2"/>
        </w:numPr>
        <w:spacing w:before="100" w:beforeAutospacing="1" w:after="105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141AF6">
        <w:rPr>
          <w:rFonts w:ascii="Times New Roman" w:hAnsi="Times New Roman" w:cs="Times New Roman"/>
          <w:color w:val="212529"/>
          <w:sz w:val="24"/>
          <w:szCs w:val="24"/>
        </w:rPr>
        <w:lastRenderedPageBreak/>
        <w:t>Дисквалификация – лишения гандболиста права участвовать в поединке, в ходе которого была применена эта карательная мера. Удаляют на все время матча за грубое несоблюдение пунктов устава, экстремальное неспортивное поведение, трехкратное получение желтой карточки либо удаление на 2 минуты. Удаленному гандболисту показывают красную карточку. После ухода гандболиста команда играет неполным составом на протяжении 4-х минут.</w:t>
      </w:r>
    </w:p>
    <w:p w:rsidR="00141AF6" w:rsidRPr="00141AF6" w:rsidRDefault="00141AF6" w:rsidP="00141AF6">
      <w:pPr>
        <w:pStyle w:val="a3"/>
        <w:numPr>
          <w:ilvl w:val="0"/>
          <w:numId w:val="2"/>
        </w:numPr>
        <w:spacing w:before="0" w:beforeAutospacing="0"/>
        <w:rPr>
          <w:color w:val="212529"/>
        </w:rPr>
      </w:pPr>
      <w:r w:rsidRPr="00141AF6">
        <w:rPr>
          <w:color w:val="212529"/>
        </w:rPr>
        <w:t>Карательные меры применяются в порядке возрастания. Если в одном игровом моменте гандболистом сделано несколько нарушений, то выносится одно наказание, но самое строгое. Если нарушения выполняют сразу несколько игроков. То мера пресечения выносится в отношении первого нарушителя.</w:t>
      </w:r>
    </w:p>
    <w:p w:rsidR="00141AF6" w:rsidRPr="00141AF6" w:rsidRDefault="00141AF6" w:rsidP="00141AF6">
      <w:pPr>
        <w:pStyle w:val="2"/>
        <w:rPr>
          <w:b w:val="0"/>
          <w:bCs w:val="0"/>
          <w:color w:val="212529"/>
          <w:sz w:val="24"/>
          <w:szCs w:val="24"/>
        </w:rPr>
      </w:pPr>
      <w:r w:rsidRPr="00141AF6">
        <w:rPr>
          <w:b w:val="0"/>
          <w:bCs w:val="0"/>
          <w:color w:val="212529"/>
          <w:sz w:val="24"/>
          <w:szCs w:val="24"/>
        </w:rPr>
        <w:t>Гандбол: правила игры время тайма</w:t>
      </w:r>
    </w:p>
    <w:p w:rsidR="00141AF6" w:rsidRPr="00141AF6" w:rsidRDefault="00141AF6" w:rsidP="00141AF6">
      <w:pPr>
        <w:pStyle w:val="a3"/>
        <w:spacing w:before="0" w:beforeAutospacing="0"/>
        <w:rPr>
          <w:color w:val="212529"/>
        </w:rPr>
      </w:pPr>
      <w:r w:rsidRPr="00141AF6">
        <w:rPr>
          <w:color w:val="212529"/>
        </w:rPr>
        <w:t>Поединки по гандболу проходят достаточно энергично. Многократные атаки в ходе состязаний сильно и быстро выматывают играющих. Поэтому состязания по гандболу длятся меньше, чем другие популярные соревнования.</w:t>
      </w:r>
    </w:p>
    <w:p w:rsidR="00141AF6" w:rsidRPr="00141AF6" w:rsidRDefault="00141AF6" w:rsidP="00141AF6">
      <w:pPr>
        <w:pStyle w:val="a3"/>
        <w:spacing w:before="0" w:beforeAutospacing="0"/>
        <w:rPr>
          <w:color w:val="212529"/>
        </w:rPr>
      </w:pPr>
      <w:r w:rsidRPr="00141AF6">
        <w:rPr>
          <w:color w:val="212529"/>
        </w:rPr>
        <w:t>Основное время непосредственно самой игры и отдыха зависят от возраста соревнующихся. Играют по 2 периода, называемых таймами.</w:t>
      </w:r>
    </w:p>
    <w:p w:rsidR="00141AF6" w:rsidRPr="00141AF6" w:rsidRDefault="00141AF6" w:rsidP="00141AF6">
      <w:pPr>
        <w:pStyle w:val="a3"/>
        <w:spacing w:before="0" w:beforeAutospacing="0"/>
        <w:rPr>
          <w:color w:val="212529"/>
        </w:rPr>
      </w:pPr>
      <w:r w:rsidRPr="00141AF6">
        <w:rPr>
          <w:color w:val="212529"/>
        </w:rPr>
        <w:t>Правилами разрешается вносить изменения в длительность перерывов между таймами. Максимально перерыв может длиться 15 минут. В перерывах между таймами команды меняют стороны корта и скамейки.</w:t>
      </w:r>
    </w:p>
    <w:p w:rsidR="00141AF6" w:rsidRPr="00141AF6" w:rsidRDefault="00141AF6" w:rsidP="00141AF6">
      <w:pPr>
        <w:pStyle w:val="a3"/>
        <w:spacing w:before="0" w:beforeAutospacing="0"/>
        <w:rPr>
          <w:color w:val="212529"/>
        </w:rPr>
      </w:pPr>
      <w:r w:rsidRPr="00141AF6">
        <w:rPr>
          <w:color w:val="212529"/>
        </w:rPr>
        <w:t>Если матч по гандболу закончился ничьей играют еще 2 овертайма по 5 минут и отдыхом в одну минуту. Если после первых дополнительных таймов победитель вновь не выявится, снова играют по 2 дополнительных периода. Если вновь сыграют вничью, то чемпиона выявляют согласно правилам данных состязаний. Если победителя определить невозможно назначают семиметровый бросок.</w:t>
      </w:r>
    </w:p>
    <w:p w:rsidR="00141AF6" w:rsidRPr="00141AF6" w:rsidRDefault="00141AF6" w:rsidP="00141AF6">
      <w:pPr>
        <w:pStyle w:val="a3"/>
        <w:spacing w:before="0" w:beforeAutospacing="0"/>
        <w:rPr>
          <w:color w:val="212529"/>
        </w:rPr>
      </w:pPr>
      <w:r w:rsidRPr="00141AF6">
        <w:rPr>
          <w:color w:val="212529"/>
        </w:rPr>
        <w:t>Каждая команда определяет по 5 участников, которые будет поочередно с членами команды противника делать по одному броску. Правила гандбола запрещают совершать броски удаленным и дисквалифицированным спортсменам. Отличительная черта гандбола в том, что участники могут делать броски и реализовывать себя в качестве вратарей. Разыгрывают серию из пяти ударов. Побеждает участник, забивший на один гол больше. При необходимости разыгрывают повторную серию семиметровых.</w:t>
      </w:r>
    </w:p>
    <w:p w:rsidR="00141AF6" w:rsidRPr="00141AF6" w:rsidRDefault="00141AF6" w:rsidP="00141AF6">
      <w:pPr>
        <w:pStyle w:val="2"/>
        <w:rPr>
          <w:bCs w:val="0"/>
          <w:color w:val="212529"/>
          <w:sz w:val="24"/>
          <w:szCs w:val="24"/>
        </w:rPr>
      </w:pPr>
      <w:r w:rsidRPr="00141AF6">
        <w:rPr>
          <w:bCs w:val="0"/>
          <w:color w:val="212529"/>
          <w:sz w:val="24"/>
          <w:szCs w:val="24"/>
        </w:rPr>
        <w:t>Правила игры в гандбол: краткое содержание для школьников</w:t>
      </w:r>
    </w:p>
    <w:p w:rsidR="00141AF6" w:rsidRPr="00141AF6" w:rsidRDefault="00141AF6" w:rsidP="00141AF6">
      <w:pPr>
        <w:pStyle w:val="a3"/>
        <w:spacing w:before="0" w:beforeAutospacing="0"/>
        <w:rPr>
          <w:color w:val="212529"/>
        </w:rPr>
      </w:pPr>
      <w:r w:rsidRPr="00141AF6">
        <w:rPr>
          <w:color w:val="212529"/>
        </w:rPr>
        <w:t>Гандбол – энергичный спорт, который преподают во многих школах. В силу возраста мальчики и девочки не могут соревноваться в полном соответствии с уставом, утвержденным для взрослых гандболистов, поэтому тренеры его корректируют, не отходя от основных принципов.</w:t>
      </w:r>
    </w:p>
    <w:p w:rsidR="00141AF6" w:rsidRPr="00141AF6" w:rsidRDefault="00141AF6" w:rsidP="00141AF6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41AF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Основные положения:</w:t>
      </w:r>
    </w:p>
    <w:p w:rsidR="00141AF6" w:rsidRPr="00141AF6" w:rsidRDefault="00141AF6" w:rsidP="00141AF6">
      <w:pPr>
        <w:numPr>
          <w:ilvl w:val="0"/>
          <w:numId w:val="3"/>
        </w:numPr>
        <w:spacing w:before="100" w:beforeAutospacing="1" w:after="10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41AF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Размеры поля меньше стандартных 40×20 м, главное, соблюсти соотношение. Количество играющих допускается сокращать с 7 до 5, где 4 школьника играют на всем поле, а один защищает ворота.</w:t>
      </w:r>
    </w:p>
    <w:p w:rsidR="00141AF6" w:rsidRPr="00141AF6" w:rsidRDefault="00141AF6" w:rsidP="00141AF6">
      <w:pPr>
        <w:numPr>
          <w:ilvl w:val="0"/>
          <w:numId w:val="3"/>
        </w:numPr>
        <w:spacing w:before="100" w:beforeAutospacing="1" w:after="10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41AF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состязаниях побеждает команда, пробившая цель большее количество раз, чем противостоящая команда.</w:t>
      </w:r>
    </w:p>
    <w:p w:rsidR="00141AF6" w:rsidRPr="00141AF6" w:rsidRDefault="00141AF6" w:rsidP="00141AF6">
      <w:pPr>
        <w:numPr>
          <w:ilvl w:val="0"/>
          <w:numId w:val="3"/>
        </w:numPr>
        <w:spacing w:before="100" w:beforeAutospacing="1" w:after="10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41AF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Выбирая мяч для детей в возрасте от 6 до 11 лет, ориентируются на то, чтобы ребенок мог легко захватывать его рукой. Мяч подбирают жесткий и нескользкий.</w:t>
      </w:r>
    </w:p>
    <w:p w:rsidR="00141AF6" w:rsidRPr="00141AF6" w:rsidRDefault="00141AF6" w:rsidP="00141AF6">
      <w:pPr>
        <w:numPr>
          <w:ilvl w:val="0"/>
          <w:numId w:val="3"/>
        </w:numPr>
        <w:spacing w:before="100" w:beforeAutospacing="1" w:after="10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41AF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Играют руками, но допускается отбивание снаряда головой или иными частями туловища, кроме ног, исключение вратарь, он может отразить удар с помощью ног. Если мяч дотронется до стопы гандболистов, бегающих по полю, то владение предоставляется членам противоположной команды.</w:t>
      </w:r>
    </w:p>
    <w:p w:rsidR="00141AF6" w:rsidRPr="00141AF6" w:rsidRDefault="00141AF6" w:rsidP="00141AF6">
      <w:pPr>
        <w:numPr>
          <w:ilvl w:val="0"/>
          <w:numId w:val="3"/>
        </w:numPr>
        <w:spacing w:before="100" w:beforeAutospacing="1" w:after="10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41AF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Играют по 2 временных отрезка с отдыхом в 10 минут, но школьникам необязательно придерживаться этих нормативов. Один тайм с участием детей от 8 лет длится 20 минут, для детей 6-8 лет допускается сокращение на 5 минут, на усмотрение тренера.</w:t>
      </w:r>
    </w:p>
    <w:p w:rsidR="00141AF6" w:rsidRPr="00141AF6" w:rsidRDefault="00141AF6" w:rsidP="00141AF6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41AF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разном возрасте дети играют по-разному. Таблица технических и тактических навыкав в различных возрастных категориях.</w:t>
      </w:r>
    </w:p>
    <w:p w:rsidR="00141AF6" w:rsidRPr="00141AF6" w:rsidRDefault="00141AF6" w:rsidP="00141AF6"/>
    <w:p w:rsidR="006E0901" w:rsidRDefault="006E0901"/>
    <w:sectPr w:rsidR="006E0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2444D"/>
    <w:multiLevelType w:val="multilevel"/>
    <w:tmpl w:val="0AA47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5E3E43"/>
    <w:multiLevelType w:val="multilevel"/>
    <w:tmpl w:val="7E00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635454"/>
    <w:multiLevelType w:val="multilevel"/>
    <w:tmpl w:val="B978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AF6"/>
    <w:rsid w:val="00141AF6"/>
    <w:rsid w:val="006E0901"/>
    <w:rsid w:val="0088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888B"/>
  <w15:docId w15:val="{0A62EAB0-F8DD-4344-A48F-13714FD3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1A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A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1A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4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41AF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1273</Words>
  <Characters>7260</Characters>
  <Application>Microsoft Office Word</Application>
  <DocSecurity>0</DocSecurity>
  <Lines>60</Lines>
  <Paragraphs>17</Paragraphs>
  <ScaleCrop>false</ScaleCrop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Воспитатель</cp:lastModifiedBy>
  <cp:revision>3</cp:revision>
  <dcterms:created xsi:type="dcterms:W3CDTF">2024-12-08T06:50:00Z</dcterms:created>
  <dcterms:modified xsi:type="dcterms:W3CDTF">2025-07-25T02:30:00Z</dcterms:modified>
</cp:coreProperties>
</file>