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0FD" w:rsidRPr="007A00FD" w:rsidRDefault="007A00FD" w:rsidP="007A00FD">
      <w:pPr>
        <w:shd w:val="clear" w:color="auto" w:fill="FFFFFF"/>
        <w:spacing w:after="0" w:line="360" w:lineRule="auto"/>
        <w:jc w:val="right"/>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Сорочинская Диана Сергеевна</w:t>
      </w:r>
    </w:p>
    <w:p w:rsidR="007A00FD" w:rsidRPr="007A00FD" w:rsidRDefault="007A00FD" w:rsidP="007A00FD">
      <w:pPr>
        <w:shd w:val="clear" w:color="auto" w:fill="FFFFFF"/>
        <w:spacing w:after="0" w:line="360" w:lineRule="auto"/>
        <w:jc w:val="right"/>
        <w:rPr>
          <w:rFonts w:ascii="Times New Roman" w:eastAsia="Times New Roman" w:hAnsi="Times New Roman" w:cs="Times New Roman"/>
          <w:color w:val="000000"/>
          <w:sz w:val="26"/>
          <w:szCs w:val="26"/>
          <w:lang w:eastAsia="ru-RU"/>
        </w:rPr>
      </w:pPr>
      <w:r w:rsidRPr="007A00FD">
        <w:rPr>
          <w:rFonts w:ascii="Times New Roman" w:eastAsia="Times New Roman" w:hAnsi="Times New Roman" w:cs="Times New Roman"/>
          <w:color w:val="000000"/>
          <w:sz w:val="26"/>
          <w:szCs w:val="26"/>
          <w:lang w:eastAsia="ru-RU"/>
        </w:rPr>
        <w:t>ГБОУ </w:t>
      </w:r>
      <w:proofErr w:type="gramStart"/>
      <w:r w:rsidRPr="007A00FD">
        <w:rPr>
          <w:rFonts w:ascii="Times New Roman" w:eastAsia="Times New Roman" w:hAnsi="Times New Roman" w:cs="Times New Roman"/>
          <w:color w:val="000000"/>
          <w:sz w:val="26"/>
          <w:szCs w:val="26"/>
          <w:lang w:eastAsia="ru-RU"/>
        </w:rPr>
        <w:t>ВО</w:t>
      </w:r>
      <w:proofErr w:type="gramEnd"/>
      <w:r w:rsidRPr="007A00FD">
        <w:rPr>
          <w:rFonts w:ascii="Times New Roman" w:eastAsia="Times New Roman" w:hAnsi="Times New Roman" w:cs="Times New Roman"/>
          <w:color w:val="000000"/>
          <w:sz w:val="26"/>
          <w:szCs w:val="26"/>
          <w:lang w:eastAsia="ru-RU"/>
        </w:rPr>
        <w:t xml:space="preserve"> «Ставропольский государ</w:t>
      </w:r>
      <w:r>
        <w:rPr>
          <w:rFonts w:ascii="Times New Roman" w:eastAsia="Times New Roman" w:hAnsi="Times New Roman" w:cs="Times New Roman"/>
          <w:color w:val="000000"/>
          <w:sz w:val="26"/>
          <w:szCs w:val="26"/>
          <w:lang w:eastAsia="ru-RU"/>
        </w:rPr>
        <w:t>ственный педагогический институ</w:t>
      </w:r>
      <w:r w:rsidRPr="007A00FD">
        <w:rPr>
          <w:rFonts w:ascii="Times New Roman" w:eastAsia="Times New Roman" w:hAnsi="Times New Roman" w:cs="Times New Roman"/>
          <w:color w:val="000000"/>
          <w:sz w:val="26"/>
          <w:szCs w:val="26"/>
          <w:lang w:eastAsia="ru-RU"/>
        </w:rPr>
        <w:t>т»</w:t>
      </w:r>
      <w:r>
        <w:rPr>
          <w:rFonts w:ascii="Times New Roman" w:eastAsia="Times New Roman" w:hAnsi="Times New Roman" w:cs="Times New Roman"/>
          <w:color w:val="000000"/>
          <w:sz w:val="26"/>
          <w:szCs w:val="26"/>
          <w:lang w:eastAsia="ru-RU"/>
        </w:rPr>
        <w:t>, студентка 5 курса</w:t>
      </w:r>
    </w:p>
    <w:p w:rsidR="007A00FD" w:rsidRPr="007A00FD" w:rsidRDefault="007A00FD" w:rsidP="007A00FD">
      <w:pPr>
        <w:shd w:val="clear" w:color="auto" w:fill="FFFFFF"/>
        <w:spacing w:after="0" w:line="360" w:lineRule="auto"/>
        <w:jc w:val="right"/>
        <w:rPr>
          <w:rFonts w:ascii="Times New Roman" w:eastAsia="Times New Roman" w:hAnsi="Times New Roman" w:cs="Times New Roman"/>
          <w:b/>
          <w:bCs/>
          <w:i/>
          <w:iCs/>
          <w:color w:val="000000"/>
          <w:sz w:val="26"/>
          <w:szCs w:val="26"/>
          <w:lang w:eastAsia="ru-RU"/>
        </w:rPr>
      </w:pPr>
      <w:r w:rsidRPr="007A00FD">
        <w:rPr>
          <w:rFonts w:ascii="Times New Roman" w:eastAsia="Times New Roman" w:hAnsi="Times New Roman" w:cs="Times New Roman"/>
          <w:b/>
          <w:bCs/>
          <w:i/>
          <w:iCs/>
          <w:color w:val="000000"/>
          <w:sz w:val="26"/>
          <w:szCs w:val="26"/>
          <w:lang w:eastAsia="ru-RU"/>
        </w:rPr>
        <w:t>Научный руководитель:</w:t>
      </w:r>
      <w:r w:rsidRPr="007A00FD">
        <w:rPr>
          <w:rFonts w:ascii="Times New Roman" w:eastAsia="Times New Roman" w:hAnsi="Times New Roman" w:cs="Times New Roman"/>
          <w:sz w:val="26"/>
          <w:szCs w:val="26"/>
          <w:lang w:eastAsia="ru-RU"/>
        </w:rPr>
        <w:t xml:space="preserve"> </w:t>
      </w:r>
      <w:proofErr w:type="spellStart"/>
      <w:r w:rsidRPr="007A00FD">
        <w:rPr>
          <w:rFonts w:ascii="Times New Roman" w:eastAsia="Times New Roman" w:hAnsi="Times New Roman" w:cs="Times New Roman"/>
          <w:b/>
          <w:bCs/>
          <w:i/>
          <w:iCs/>
          <w:color w:val="000000"/>
          <w:sz w:val="26"/>
          <w:szCs w:val="26"/>
          <w:lang w:eastAsia="ru-RU"/>
        </w:rPr>
        <w:t>Русинова</w:t>
      </w:r>
      <w:proofErr w:type="spellEnd"/>
      <w:r w:rsidRPr="007A00FD">
        <w:rPr>
          <w:rFonts w:ascii="Times New Roman" w:eastAsia="Times New Roman" w:hAnsi="Times New Roman" w:cs="Times New Roman"/>
          <w:b/>
          <w:bCs/>
          <w:i/>
          <w:iCs/>
          <w:color w:val="000000"/>
          <w:sz w:val="26"/>
          <w:szCs w:val="26"/>
          <w:lang w:eastAsia="ru-RU"/>
        </w:rPr>
        <w:t xml:space="preserve"> Стелла </w:t>
      </w:r>
      <w:r>
        <w:rPr>
          <w:rFonts w:ascii="Times New Roman" w:eastAsia="Times New Roman" w:hAnsi="Times New Roman" w:cs="Times New Roman"/>
          <w:b/>
          <w:bCs/>
          <w:i/>
          <w:iCs/>
          <w:color w:val="000000"/>
          <w:sz w:val="26"/>
          <w:szCs w:val="26"/>
          <w:lang w:eastAsia="ru-RU"/>
        </w:rPr>
        <w:t>Влади</w:t>
      </w:r>
      <w:r w:rsidRPr="007A00FD">
        <w:rPr>
          <w:rFonts w:ascii="Times New Roman" w:eastAsia="Times New Roman" w:hAnsi="Times New Roman" w:cs="Times New Roman"/>
          <w:b/>
          <w:bCs/>
          <w:i/>
          <w:iCs/>
          <w:color w:val="000000"/>
          <w:sz w:val="26"/>
          <w:szCs w:val="26"/>
          <w:lang w:eastAsia="ru-RU"/>
        </w:rPr>
        <w:t xml:space="preserve">мировна </w:t>
      </w:r>
    </w:p>
    <w:p w:rsidR="007A00FD" w:rsidRDefault="007A00FD" w:rsidP="007A00FD">
      <w:pPr>
        <w:shd w:val="clear" w:color="auto" w:fill="FFFFFF"/>
        <w:spacing w:after="0" w:line="360" w:lineRule="auto"/>
        <w:jc w:val="right"/>
        <w:rPr>
          <w:rFonts w:ascii="Times New Roman" w:eastAsia="Times New Roman" w:hAnsi="Times New Roman" w:cs="Times New Roman"/>
          <w:bCs/>
          <w:i/>
          <w:iCs/>
          <w:color w:val="000000"/>
          <w:sz w:val="26"/>
          <w:szCs w:val="26"/>
          <w:lang w:eastAsia="ru-RU"/>
        </w:rPr>
      </w:pPr>
      <w:r w:rsidRPr="007A00FD">
        <w:rPr>
          <w:rFonts w:ascii="Times New Roman" w:eastAsia="Times New Roman" w:hAnsi="Times New Roman" w:cs="Times New Roman"/>
          <w:bCs/>
          <w:i/>
          <w:iCs/>
          <w:color w:val="000000"/>
          <w:sz w:val="26"/>
          <w:szCs w:val="26"/>
          <w:lang w:eastAsia="ru-RU"/>
        </w:rPr>
        <w:t xml:space="preserve">ГБОУ </w:t>
      </w:r>
      <w:proofErr w:type="gramStart"/>
      <w:r w:rsidRPr="007A00FD">
        <w:rPr>
          <w:rFonts w:ascii="Times New Roman" w:eastAsia="Times New Roman" w:hAnsi="Times New Roman" w:cs="Times New Roman"/>
          <w:bCs/>
          <w:i/>
          <w:iCs/>
          <w:color w:val="000000"/>
          <w:sz w:val="26"/>
          <w:szCs w:val="26"/>
          <w:lang w:eastAsia="ru-RU"/>
        </w:rPr>
        <w:t>ВО</w:t>
      </w:r>
      <w:proofErr w:type="gramEnd"/>
      <w:r w:rsidRPr="007A00FD">
        <w:rPr>
          <w:rFonts w:ascii="Times New Roman" w:eastAsia="Times New Roman" w:hAnsi="Times New Roman" w:cs="Times New Roman"/>
          <w:bCs/>
          <w:i/>
          <w:iCs/>
          <w:color w:val="000000"/>
          <w:sz w:val="26"/>
          <w:szCs w:val="26"/>
          <w:lang w:eastAsia="ru-RU"/>
        </w:rPr>
        <w:t xml:space="preserve"> «Ставропольский государственный педагогический институт»</w:t>
      </w:r>
    </w:p>
    <w:p w:rsidR="007A00FD" w:rsidRDefault="007A00FD" w:rsidP="007A00FD">
      <w:pPr>
        <w:shd w:val="clear" w:color="auto" w:fill="FFFFFF"/>
        <w:spacing w:after="0" w:line="360" w:lineRule="auto"/>
        <w:jc w:val="right"/>
        <w:rPr>
          <w:rFonts w:ascii="Ubuntu Condensed" w:eastAsia="Times New Roman" w:hAnsi="Ubuntu Condensed" w:cs="Times New Roman"/>
          <w:color w:val="000000"/>
          <w:sz w:val="26"/>
          <w:szCs w:val="26"/>
          <w:lang w:eastAsia="ru-RU"/>
        </w:rPr>
      </w:pPr>
      <w:r>
        <w:rPr>
          <w:rFonts w:ascii="Times New Roman" w:eastAsia="Times New Roman" w:hAnsi="Times New Roman" w:cs="Times New Roman"/>
          <w:bCs/>
          <w:iCs/>
          <w:color w:val="000000"/>
          <w:sz w:val="26"/>
          <w:szCs w:val="26"/>
          <w:lang w:eastAsia="ru-RU"/>
        </w:rPr>
        <w:t xml:space="preserve">Кандидат </w:t>
      </w:r>
      <w:r w:rsidRPr="007A00FD">
        <w:rPr>
          <w:rFonts w:ascii="Ubuntu Condensed" w:eastAsia="Times New Roman" w:hAnsi="Ubuntu Condensed" w:cs="Times New Roman"/>
          <w:color w:val="000000"/>
          <w:sz w:val="26"/>
          <w:szCs w:val="26"/>
          <w:lang w:eastAsia="ru-RU"/>
        </w:rPr>
        <w:t>педагогических наук</w:t>
      </w:r>
    </w:p>
    <w:p w:rsidR="007A00FD" w:rsidRPr="007A00FD" w:rsidRDefault="007A00FD" w:rsidP="007A00FD">
      <w:pPr>
        <w:shd w:val="clear" w:color="auto" w:fill="FFFFFF"/>
        <w:spacing w:after="0" w:line="360" w:lineRule="auto"/>
        <w:jc w:val="right"/>
        <w:rPr>
          <w:rFonts w:ascii="Ubuntu Condensed" w:eastAsia="Times New Roman" w:hAnsi="Ubuntu Condensed" w:cs="Times New Roman"/>
          <w:color w:val="000000"/>
          <w:sz w:val="26"/>
          <w:szCs w:val="26"/>
          <w:lang w:eastAsia="ru-RU"/>
        </w:rPr>
      </w:pPr>
    </w:p>
    <w:p w:rsidR="007A00FD" w:rsidRDefault="007A00FD" w:rsidP="007A00FD">
      <w:pPr>
        <w:spacing w:line="360" w:lineRule="auto"/>
        <w:ind w:firstLine="709"/>
        <w:jc w:val="center"/>
        <w:rPr>
          <w:rFonts w:ascii="Times New Roman" w:hAnsi="Times New Roman" w:cs="Times New Roman"/>
          <w:b/>
          <w:sz w:val="28"/>
          <w:szCs w:val="28"/>
        </w:rPr>
      </w:pPr>
      <w:r w:rsidRPr="007A00FD">
        <w:rPr>
          <w:rFonts w:ascii="Times New Roman" w:hAnsi="Times New Roman" w:cs="Times New Roman"/>
          <w:b/>
          <w:sz w:val="28"/>
          <w:szCs w:val="28"/>
        </w:rPr>
        <w:t>Теоретические основы изучения проблемы формирования умений решения арифметических</w:t>
      </w:r>
      <w:r w:rsidR="00210C30">
        <w:rPr>
          <w:rFonts w:ascii="Times New Roman" w:hAnsi="Times New Roman" w:cs="Times New Roman"/>
          <w:b/>
          <w:sz w:val="28"/>
          <w:szCs w:val="28"/>
        </w:rPr>
        <w:t xml:space="preserve"> </w:t>
      </w:r>
      <w:r w:rsidR="00210C30" w:rsidRPr="00210C30">
        <w:rPr>
          <w:rFonts w:ascii="Times New Roman" w:hAnsi="Times New Roman" w:cs="Times New Roman"/>
          <w:b/>
          <w:sz w:val="28"/>
          <w:szCs w:val="28"/>
        </w:rPr>
        <w:t>задач у детей с РАС</w:t>
      </w:r>
      <w:bookmarkStart w:id="0" w:name="_GoBack"/>
      <w:bookmarkEnd w:id="0"/>
    </w:p>
    <w:p w:rsidR="007A00FD" w:rsidRDefault="007A00FD" w:rsidP="007A00FD">
      <w:pPr>
        <w:spacing w:line="360" w:lineRule="auto"/>
        <w:ind w:firstLine="709"/>
        <w:jc w:val="center"/>
        <w:rPr>
          <w:rFonts w:ascii="Times New Roman" w:hAnsi="Times New Roman" w:cs="Times New Roman"/>
          <w:sz w:val="28"/>
          <w:szCs w:val="28"/>
        </w:rPr>
      </w:pPr>
    </w:p>
    <w:p w:rsidR="007A00FD" w:rsidRPr="007A00FD" w:rsidRDefault="007A00FD" w:rsidP="00800B4C">
      <w:pPr>
        <w:spacing w:line="360" w:lineRule="auto"/>
        <w:ind w:firstLine="709"/>
        <w:jc w:val="both"/>
        <w:rPr>
          <w:rFonts w:ascii="Times New Roman" w:hAnsi="Times New Roman" w:cs="Times New Roman"/>
          <w:sz w:val="28"/>
          <w:szCs w:val="28"/>
        </w:rPr>
      </w:pPr>
      <w:r w:rsidRPr="007A00FD">
        <w:rPr>
          <w:rFonts w:ascii="Times New Roman" w:hAnsi="Times New Roman" w:cs="Times New Roman"/>
          <w:b/>
          <w:sz w:val="28"/>
          <w:szCs w:val="28"/>
        </w:rPr>
        <w:t>Аннотация.</w:t>
      </w:r>
      <w:r w:rsidR="009D7A9A">
        <w:rPr>
          <w:rFonts w:ascii="Times New Roman" w:hAnsi="Times New Roman" w:cs="Times New Roman"/>
          <w:b/>
          <w:sz w:val="28"/>
          <w:szCs w:val="28"/>
        </w:rPr>
        <w:t xml:space="preserve"> </w:t>
      </w:r>
      <w:r w:rsidRPr="007A00FD">
        <w:rPr>
          <w:rFonts w:ascii="Times New Roman" w:hAnsi="Times New Roman" w:cs="Times New Roman"/>
          <w:sz w:val="28"/>
          <w:szCs w:val="28"/>
        </w:rPr>
        <w:t>Статья раскрывает ключевые положения теории, определяющие процесс формирования у обучающихся начальных классов умений эффективно решать арифметические задачи. Рассматриваются факторы, влияющие на успешность освоения учащимися соответствующих учебных действий, а также выявляются условия, обеспечивающие развитие необходимых компетенций. Основное внимание уделено вопросам систематизации подходов и технологий, позволяющих повысить качество усвоения детьми алгоритмов решения задач разного типа.</w:t>
      </w:r>
    </w:p>
    <w:p w:rsidR="007A00FD" w:rsidRDefault="009D7A9A" w:rsidP="00800B4C">
      <w:pPr>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b/>
          <w:sz w:val="28"/>
          <w:szCs w:val="28"/>
        </w:rPr>
        <w:t xml:space="preserve">Ключевые слова: </w:t>
      </w:r>
      <w:r>
        <w:rPr>
          <w:rFonts w:ascii="Times New Roman" w:hAnsi="Times New Roman" w:cs="Times New Roman"/>
          <w:bCs/>
          <w:sz w:val="28"/>
          <w:szCs w:val="28"/>
        </w:rPr>
        <w:t>ф</w:t>
      </w:r>
      <w:r w:rsidR="007A00FD" w:rsidRPr="007A00FD">
        <w:rPr>
          <w:rFonts w:ascii="Times New Roman" w:hAnsi="Times New Roman" w:cs="Times New Roman"/>
          <w:bCs/>
          <w:sz w:val="28"/>
          <w:szCs w:val="28"/>
        </w:rPr>
        <w:t>ормирование умений</w:t>
      </w:r>
      <w:r w:rsidR="007A00FD" w:rsidRPr="007A00FD">
        <w:rPr>
          <w:rFonts w:ascii="Times New Roman" w:hAnsi="Times New Roman" w:cs="Times New Roman"/>
          <w:sz w:val="28"/>
          <w:szCs w:val="28"/>
        </w:rPr>
        <w:t xml:space="preserve">, </w:t>
      </w:r>
      <w:r w:rsidR="007A00FD" w:rsidRPr="007A00FD">
        <w:rPr>
          <w:rFonts w:ascii="Times New Roman" w:hAnsi="Times New Roman" w:cs="Times New Roman"/>
          <w:bCs/>
          <w:sz w:val="28"/>
          <w:szCs w:val="28"/>
        </w:rPr>
        <w:t>арифметические задачи</w:t>
      </w:r>
      <w:r w:rsidR="007A00FD" w:rsidRPr="007A00FD">
        <w:rPr>
          <w:rFonts w:ascii="Times New Roman" w:hAnsi="Times New Roman" w:cs="Times New Roman"/>
          <w:sz w:val="28"/>
          <w:szCs w:val="28"/>
        </w:rPr>
        <w:t xml:space="preserve">, </w:t>
      </w:r>
      <w:r w:rsidR="007A00FD" w:rsidRPr="007A00FD">
        <w:rPr>
          <w:rFonts w:ascii="Times New Roman" w:hAnsi="Times New Roman" w:cs="Times New Roman"/>
          <w:bCs/>
          <w:sz w:val="28"/>
          <w:szCs w:val="28"/>
        </w:rPr>
        <w:t>дети с аутизмом</w:t>
      </w:r>
      <w:r w:rsidR="007A00FD" w:rsidRPr="007A00FD">
        <w:rPr>
          <w:rFonts w:ascii="Times New Roman" w:hAnsi="Times New Roman" w:cs="Times New Roman"/>
          <w:sz w:val="28"/>
          <w:szCs w:val="28"/>
        </w:rPr>
        <w:t xml:space="preserve">, </w:t>
      </w:r>
      <w:r w:rsidR="007A00FD" w:rsidRPr="007A00FD">
        <w:rPr>
          <w:rFonts w:ascii="Times New Roman" w:hAnsi="Times New Roman" w:cs="Times New Roman"/>
          <w:bCs/>
          <w:sz w:val="28"/>
          <w:szCs w:val="28"/>
        </w:rPr>
        <w:t>педагогические методики</w:t>
      </w:r>
      <w:r w:rsidR="007A00FD" w:rsidRPr="007A00FD">
        <w:rPr>
          <w:rFonts w:ascii="Times New Roman" w:hAnsi="Times New Roman" w:cs="Times New Roman"/>
          <w:sz w:val="28"/>
          <w:szCs w:val="28"/>
        </w:rPr>
        <w:t xml:space="preserve">, </w:t>
      </w:r>
      <w:r w:rsidR="007A00FD" w:rsidRPr="007A00FD">
        <w:rPr>
          <w:rFonts w:ascii="Times New Roman" w:hAnsi="Times New Roman" w:cs="Times New Roman"/>
          <w:bCs/>
          <w:sz w:val="28"/>
          <w:szCs w:val="28"/>
        </w:rPr>
        <w:t>алгоритм решения</w:t>
      </w:r>
      <w:r w:rsidR="007A00FD" w:rsidRPr="007A00FD">
        <w:rPr>
          <w:rFonts w:ascii="Times New Roman" w:hAnsi="Times New Roman" w:cs="Times New Roman"/>
          <w:sz w:val="28"/>
          <w:szCs w:val="28"/>
        </w:rPr>
        <w:t xml:space="preserve">, </w:t>
      </w:r>
      <w:r w:rsidR="007A00FD" w:rsidRPr="007A00FD">
        <w:rPr>
          <w:rFonts w:ascii="Times New Roman" w:hAnsi="Times New Roman" w:cs="Times New Roman"/>
          <w:bCs/>
          <w:sz w:val="28"/>
          <w:szCs w:val="28"/>
        </w:rPr>
        <w:t>эмоциональная поддержка</w:t>
      </w:r>
      <w:r w:rsidR="007A00FD" w:rsidRPr="007A00FD">
        <w:rPr>
          <w:rFonts w:ascii="Times New Roman" w:hAnsi="Times New Roman" w:cs="Times New Roman"/>
          <w:sz w:val="28"/>
          <w:szCs w:val="28"/>
        </w:rPr>
        <w:t xml:space="preserve">, </w:t>
      </w:r>
      <w:r w:rsidR="007A00FD" w:rsidRPr="007A00FD">
        <w:rPr>
          <w:rFonts w:ascii="Times New Roman" w:hAnsi="Times New Roman" w:cs="Times New Roman"/>
          <w:bCs/>
          <w:sz w:val="28"/>
          <w:szCs w:val="28"/>
        </w:rPr>
        <w:t>визуализация</w:t>
      </w:r>
      <w:r w:rsidR="007A00FD" w:rsidRPr="007A00FD">
        <w:rPr>
          <w:rFonts w:ascii="Times New Roman" w:hAnsi="Times New Roman" w:cs="Times New Roman"/>
          <w:sz w:val="28"/>
          <w:szCs w:val="28"/>
        </w:rPr>
        <w:t xml:space="preserve">, </w:t>
      </w:r>
      <w:r w:rsidR="007A00FD" w:rsidRPr="007A00FD">
        <w:rPr>
          <w:rFonts w:ascii="Times New Roman" w:hAnsi="Times New Roman" w:cs="Times New Roman"/>
          <w:bCs/>
          <w:sz w:val="28"/>
          <w:szCs w:val="28"/>
        </w:rPr>
        <w:t>структура урока</w:t>
      </w:r>
      <w:r w:rsidR="007A00FD" w:rsidRPr="007A00FD">
        <w:rPr>
          <w:rFonts w:ascii="Times New Roman" w:hAnsi="Times New Roman" w:cs="Times New Roman"/>
          <w:sz w:val="28"/>
          <w:szCs w:val="28"/>
        </w:rPr>
        <w:t xml:space="preserve">, </w:t>
      </w:r>
      <w:r w:rsidR="007A00FD" w:rsidRPr="007A00FD">
        <w:rPr>
          <w:rFonts w:ascii="Times New Roman" w:hAnsi="Times New Roman" w:cs="Times New Roman"/>
          <w:bCs/>
          <w:sz w:val="28"/>
          <w:szCs w:val="28"/>
        </w:rPr>
        <w:t>специфические трудности</w:t>
      </w:r>
      <w:r w:rsidR="007A00FD" w:rsidRPr="007A00FD">
        <w:rPr>
          <w:rFonts w:ascii="Times New Roman" w:hAnsi="Times New Roman" w:cs="Times New Roman"/>
          <w:sz w:val="28"/>
          <w:szCs w:val="28"/>
        </w:rPr>
        <w:t xml:space="preserve">, </w:t>
      </w:r>
      <w:r w:rsidR="007A00FD" w:rsidRPr="007A00FD">
        <w:rPr>
          <w:rFonts w:ascii="Times New Roman" w:hAnsi="Times New Roman" w:cs="Times New Roman"/>
          <w:bCs/>
          <w:sz w:val="28"/>
          <w:szCs w:val="28"/>
        </w:rPr>
        <w:t>коррекционные технологии</w:t>
      </w:r>
      <w:r w:rsidR="007A00FD" w:rsidRPr="007A00FD">
        <w:rPr>
          <w:rFonts w:ascii="Times New Roman" w:hAnsi="Times New Roman" w:cs="Times New Roman"/>
          <w:sz w:val="28"/>
          <w:szCs w:val="28"/>
        </w:rPr>
        <w:t>.</w:t>
      </w:r>
      <w:proofErr w:type="gramEnd"/>
    </w:p>
    <w:p w:rsidR="009D7A9A" w:rsidRDefault="009D7A9A" w:rsidP="00800B4C">
      <w:pPr>
        <w:spacing w:line="360" w:lineRule="auto"/>
        <w:ind w:firstLine="709"/>
        <w:jc w:val="both"/>
        <w:rPr>
          <w:rFonts w:ascii="Times New Roman" w:hAnsi="Times New Roman" w:cs="Times New Roman"/>
          <w:sz w:val="28"/>
          <w:szCs w:val="28"/>
        </w:rPr>
      </w:pPr>
    </w:p>
    <w:p w:rsidR="009D7A9A" w:rsidRPr="009D7A9A" w:rsidRDefault="009D7A9A" w:rsidP="009D7A9A">
      <w:pPr>
        <w:spacing w:line="360" w:lineRule="auto"/>
        <w:ind w:firstLine="709"/>
        <w:jc w:val="right"/>
        <w:rPr>
          <w:rFonts w:ascii="Times New Roman" w:hAnsi="Times New Roman" w:cs="Times New Roman"/>
          <w:sz w:val="28"/>
          <w:szCs w:val="28"/>
          <w:lang w:val="en-US"/>
        </w:rPr>
      </w:pPr>
      <w:proofErr w:type="spellStart"/>
      <w:r w:rsidRPr="009D7A9A">
        <w:rPr>
          <w:rFonts w:ascii="Times New Roman" w:hAnsi="Times New Roman" w:cs="Times New Roman"/>
          <w:sz w:val="28"/>
          <w:szCs w:val="28"/>
          <w:lang w:val="en-US"/>
        </w:rPr>
        <w:t>Sorochinskaya</w:t>
      </w:r>
      <w:proofErr w:type="spellEnd"/>
      <w:r w:rsidRPr="009D7A9A">
        <w:rPr>
          <w:rFonts w:ascii="Times New Roman" w:hAnsi="Times New Roman" w:cs="Times New Roman"/>
          <w:sz w:val="28"/>
          <w:szCs w:val="28"/>
          <w:lang w:val="en-US"/>
        </w:rPr>
        <w:t xml:space="preserve"> Diana </w:t>
      </w:r>
      <w:proofErr w:type="spellStart"/>
      <w:r w:rsidRPr="009D7A9A">
        <w:rPr>
          <w:rFonts w:ascii="Times New Roman" w:hAnsi="Times New Roman" w:cs="Times New Roman"/>
          <w:sz w:val="28"/>
          <w:szCs w:val="28"/>
          <w:lang w:val="en-US"/>
        </w:rPr>
        <w:t>Sergeevna</w:t>
      </w:r>
      <w:proofErr w:type="spellEnd"/>
    </w:p>
    <w:p w:rsidR="009D7A9A" w:rsidRPr="009D7A9A" w:rsidRDefault="009D7A9A" w:rsidP="009D7A9A">
      <w:pPr>
        <w:spacing w:line="360" w:lineRule="auto"/>
        <w:ind w:firstLine="709"/>
        <w:jc w:val="right"/>
        <w:rPr>
          <w:rFonts w:ascii="Times New Roman" w:hAnsi="Times New Roman" w:cs="Times New Roman"/>
          <w:sz w:val="28"/>
          <w:szCs w:val="28"/>
          <w:lang w:val="en-US"/>
        </w:rPr>
      </w:pPr>
      <w:proofErr w:type="spellStart"/>
      <w:r w:rsidRPr="009D7A9A">
        <w:rPr>
          <w:rFonts w:ascii="Times New Roman" w:hAnsi="Times New Roman" w:cs="Times New Roman"/>
          <w:sz w:val="28"/>
          <w:szCs w:val="28"/>
          <w:lang w:val="en-US"/>
        </w:rPr>
        <w:t>Rusinova</w:t>
      </w:r>
      <w:proofErr w:type="spellEnd"/>
      <w:r w:rsidRPr="009D7A9A">
        <w:rPr>
          <w:rFonts w:ascii="Times New Roman" w:hAnsi="Times New Roman" w:cs="Times New Roman"/>
          <w:sz w:val="28"/>
          <w:szCs w:val="28"/>
          <w:lang w:val="en-US"/>
        </w:rPr>
        <w:t xml:space="preserve"> Stella </w:t>
      </w:r>
      <w:proofErr w:type="spellStart"/>
      <w:r w:rsidRPr="009D7A9A">
        <w:rPr>
          <w:rFonts w:ascii="Times New Roman" w:hAnsi="Times New Roman" w:cs="Times New Roman"/>
          <w:sz w:val="28"/>
          <w:szCs w:val="28"/>
          <w:lang w:val="en-US"/>
        </w:rPr>
        <w:t>Vladimirovna</w:t>
      </w:r>
      <w:proofErr w:type="spellEnd"/>
      <w:r w:rsidRPr="009D7A9A">
        <w:rPr>
          <w:rFonts w:ascii="Times New Roman" w:hAnsi="Times New Roman" w:cs="Times New Roman"/>
          <w:sz w:val="28"/>
          <w:szCs w:val="28"/>
          <w:lang w:val="en-US"/>
        </w:rPr>
        <w:t xml:space="preserve"> </w:t>
      </w:r>
    </w:p>
    <w:p w:rsidR="009D7A9A" w:rsidRPr="00210C30" w:rsidRDefault="009D7A9A" w:rsidP="009D7A9A">
      <w:pPr>
        <w:spacing w:line="360" w:lineRule="auto"/>
        <w:ind w:firstLine="709"/>
        <w:jc w:val="both"/>
        <w:rPr>
          <w:rFonts w:ascii="Times New Roman" w:hAnsi="Times New Roman" w:cs="Times New Roman"/>
          <w:sz w:val="28"/>
          <w:szCs w:val="28"/>
          <w:lang w:val="en-US"/>
        </w:rPr>
      </w:pPr>
    </w:p>
    <w:p w:rsidR="009D7A9A" w:rsidRPr="009D7A9A" w:rsidRDefault="009D7A9A" w:rsidP="009D7A9A">
      <w:pPr>
        <w:spacing w:line="360" w:lineRule="auto"/>
        <w:ind w:firstLine="709"/>
        <w:jc w:val="center"/>
        <w:rPr>
          <w:rFonts w:ascii="Times New Roman" w:hAnsi="Times New Roman" w:cs="Times New Roman"/>
          <w:b/>
          <w:sz w:val="28"/>
          <w:szCs w:val="28"/>
          <w:lang w:val="en-US"/>
        </w:rPr>
      </w:pPr>
      <w:r w:rsidRPr="009D7A9A">
        <w:rPr>
          <w:rFonts w:ascii="Times New Roman" w:hAnsi="Times New Roman" w:cs="Times New Roman"/>
          <w:b/>
          <w:sz w:val="28"/>
          <w:szCs w:val="28"/>
          <w:lang w:val="en-US"/>
        </w:rPr>
        <w:t>Theoretical foundations of studying the problem of forming the skills of solving arithmetic problems</w:t>
      </w:r>
    </w:p>
    <w:p w:rsidR="009D7A9A" w:rsidRPr="009D7A9A" w:rsidRDefault="009D7A9A" w:rsidP="009D7A9A">
      <w:pPr>
        <w:spacing w:line="360" w:lineRule="auto"/>
        <w:ind w:firstLine="709"/>
        <w:jc w:val="both"/>
        <w:rPr>
          <w:rFonts w:ascii="Times New Roman" w:hAnsi="Times New Roman" w:cs="Times New Roman"/>
          <w:sz w:val="28"/>
          <w:szCs w:val="28"/>
          <w:lang w:val="en-US"/>
        </w:rPr>
      </w:pPr>
    </w:p>
    <w:p w:rsidR="009D7A9A" w:rsidRPr="009D7A9A" w:rsidRDefault="009D7A9A" w:rsidP="009D7A9A">
      <w:pPr>
        <w:spacing w:line="360" w:lineRule="auto"/>
        <w:ind w:firstLine="709"/>
        <w:jc w:val="both"/>
        <w:rPr>
          <w:rFonts w:ascii="Times New Roman" w:hAnsi="Times New Roman" w:cs="Times New Roman"/>
          <w:sz w:val="28"/>
          <w:szCs w:val="28"/>
          <w:lang w:val="en-US"/>
        </w:rPr>
      </w:pPr>
      <w:r w:rsidRPr="009D7A9A">
        <w:rPr>
          <w:rFonts w:ascii="Times New Roman" w:hAnsi="Times New Roman" w:cs="Times New Roman"/>
          <w:b/>
          <w:sz w:val="28"/>
          <w:szCs w:val="28"/>
          <w:lang w:val="en-US"/>
        </w:rPr>
        <w:t>Abstract.</w:t>
      </w:r>
      <w:r w:rsidRPr="009D7A9A">
        <w:rPr>
          <w:rFonts w:ascii="Times New Roman" w:hAnsi="Times New Roman" w:cs="Times New Roman"/>
          <w:sz w:val="28"/>
          <w:szCs w:val="28"/>
          <w:lang w:val="en-US"/>
        </w:rPr>
        <w:t xml:space="preserve"> The article reveals the key provisions of the theory that determine the process of forming the skills of solving arithmetic problems effectively among primary school students. The factors affecting the success of students in mastering the relevant educational actions are considered, and the conditions that ensure the development of the necessary competencies are identified. The main focus is on systematizing approaches and technologies that can improve the quality of children's learning of algorithms for solving different types of problems.</w:t>
      </w:r>
    </w:p>
    <w:p w:rsidR="009D7A9A" w:rsidRPr="009D7A9A" w:rsidRDefault="009D7A9A" w:rsidP="009D7A9A">
      <w:pPr>
        <w:spacing w:line="360" w:lineRule="auto"/>
        <w:ind w:firstLine="709"/>
        <w:jc w:val="both"/>
        <w:rPr>
          <w:rFonts w:ascii="Times New Roman" w:hAnsi="Times New Roman" w:cs="Times New Roman"/>
          <w:sz w:val="28"/>
          <w:szCs w:val="28"/>
          <w:lang w:val="en-US"/>
        </w:rPr>
      </w:pPr>
      <w:r w:rsidRPr="009D7A9A">
        <w:rPr>
          <w:rFonts w:ascii="Times New Roman" w:hAnsi="Times New Roman" w:cs="Times New Roman"/>
          <w:b/>
          <w:sz w:val="28"/>
          <w:szCs w:val="28"/>
          <w:lang w:val="en-US"/>
        </w:rPr>
        <w:t>Keywords:</w:t>
      </w:r>
      <w:r w:rsidRPr="009D7A9A">
        <w:rPr>
          <w:rFonts w:ascii="Times New Roman" w:hAnsi="Times New Roman" w:cs="Times New Roman"/>
          <w:sz w:val="28"/>
          <w:szCs w:val="28"/>
          <w:lang w:val="en-US"/>
        </w:rPr>
        <w:t xml:space="preserve"> skill formation, arithmetic problems, children with autism, pedagogical methods, solution algorithm, emotional support, visualization.</w:t>
      </w:r>
    </w:p>
    <w:p w:rsidR="009D7A9A" w:rsidRPr="009D7A9A" w:rsidRDefault="009D7A9A" w:rsidP="009D7A9A">
      <w:pPr>
        <w:spacing w:line="360" w:lineRule="auto"/>
        <w:ind w:firstLine="709"/>
        <w:jc w:val="both"/>
        <w:rPr>
          <w:rFonts w:ascii="Times New Roman" w:hAnsi="Times New Roman" w:cs="Times New Roman"/>
          <w:sz w:val="28"/>
          <w:szCs w:val="28"/>
          <w:lang w:val="en-US"/>
        </w:rPr>
      </w:pP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За последние десять лет тема поддержки, коррекции, социализации и интеграции детей с расстройствами аутистического спектра прочно вошла в фокус внимания профессионалов различного профиля в нашей стране: врачей, психологов, педагогов, коррекционных специалистов. Широкая публика также стала проявлять интерес благодаря активным усилиям медиа: публикации статей, выпуск тематических телепередач, распространение специализированной литературы большими тиражами, создание специализированных веб-ресурсов и художественных фильмов. Эти мероприятия привлекли внимание общественности к проблемам семей, воспитывающих детей с РАС.</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 xml:space="preserve">Благодаря целенаправленной информационно-просветительской работе среди населения и совершенствованию методик раннего выявления расстройства, диагноз «аутизм» чаще всего ставится ребенку уже в возрасте двух-трех лет. Согласно различным исследованиям </w:t>
      </w:r>
      <w:r w:rsidR="004C6662">
        <w:rPr>
          <w:rFonts w:ascii="Times New Roman" w:hAnsi="Times New Roman" w:cs="Times New Roman"/>
          <w:sz w:val="28"/>
          <w:szCs w:val="28"/>
        </w:rPr>
        <w:t>[4</w:t>
      </w:r>
      <w:r w:rsidRPr="00800B4C">
        <w:rPr>
          <w:rFonts w:ascii="Times New Roman" w:hAnsi="Times New Roman" w:cs="Times New Roman"/>
          <w:sz w:val="28"/>
          <w:szCs w:val="28"/>
        </w:rPr>
        <w:t xml:space="preserve">], частота встречаемости колеблется от 2 до 10 случаев на каждые 10 тысяч родившихся младенцев. </w:t>
      </w:r>
      <w:proofErr w:type="gramStart"/>
      <w:r w:rsidRPr="00800B4C">
        <w:rPr>
          <w:rFonts w:ascii="Times New Roman" w:hAnsi="Times New Roman" w:cs="Times New Roman"/>
          <w:sz w:val="28"/>
          <w:szCs w:val="28"/>
        </w:rPr>
        <w:t>Это обстоятельство привело к формированию значимой социальной группы нуждающихся в особых условиях сопровождения и образовательной среды</w:t>
      </w:r>
      <w:r w:rsidR="004C6662" w:rsidRPr="004C6662">
        <w:rPr>
          <w:rFonts w:ascii="Times New Roman" w:hAnsi="Times New Roman" w:cs="Times New Roman"/>
          <w:sz w:val="28"/>
          <w:szCs w:val="28"/>
        </w:rPr>
        <w:t xml:space="preserve"> [6]</w:t>
      </w:r>
      <w:r w:rsidRPr="00800B4C">
        <w:rPr>
          <w:rFonts w:ascii="Times New Roman" w:hAnsi="Times New Roman" w:cs="Times New Roman"/>
          <w:sz w:val="28"/>
          <w:szCs w:val="28"/>
        </w:rPr>
        <w:t>.</w:t>
      </w:r>
      <w:proofErr w:type="gramEnd"/>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lastRenderedPageBreak/>
        <w:t>Сегодня существует значительное число публикаций, посвященных методикам взаимодействия с такими детьми на ранних этапах развития: начиная от способов налаживания первичного контакта и заканчивая формированием бытовых навыков, развитием коммуникативных способностей и речью.</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Педагоги, работающие с детьми-</w:t>
      </w:r>
      <w:proofErr w:type="spellStart"/>
      <w:r w:rsidRPr="00800B4C">
        <w:rPr>
          <w:rFonts w:ascii="Times New Roman" w:hAnsi="Times New Roman" w:cs="Times New Roman"/>
          <w:sz w:val="28"/>
          <w:szCs w:val="28"/>
        </w:rPr>
        <w:t>аутистами</w:t>
      </w:r>
      <w:proofErr w:type="spellEnd"/>
      <w:r w:rsidRPr="00800B4C">
        <w:rPr>
          <w:rFonts w:ascii="Times New Roman" w:hAnsi="Times New Roman" w:cs="Times New Roman"/>
          <w:sz w:val="28"/>
          <w:szCs w:val="28"/>
        </w:rPr>
        <w:t xml:space="preserve"> в школах, сталкиваются с множеством специфических трудностей и вопросов. Одной из ключевых проблем является недостаток эффективных образовательных методик, ориентированных именно на школьников с таким диагнозом.</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 xml:space="preserve">Чтобы успешно интегрироваться в учебный процесс, ребенок должен </w:t>
      </w:r>
      <w:proofErr w:type="gramStart"/>
      <w:r w:rsidRPr="00800B4C">
        <w:rPr>
          <w:rFonts w:ascii="Times New Roman" w:hAnsi="Times New Roman" w:cs="Times New Roman"/>
          <w:sz w:val="28"/>
          <w:szCs w:val="28"/>
        </w:rPr>
        <w:t>обладать способностью контролировать</w:t>
      </w:r>
      <w:proofErr w:type="gramEnd"/>
      <w:r w:rsidRPr="00800B4C">
        <w:rPr>
          <w:rFonts w:ascii="Times New Roman" w:hAnsi="Times New Roman" w:cs="Times New Roman"/>
          <w:sz w:val="28"/>
          <w:szCs w:val="28"/>
        </w:rPr>
        <w:t xml:space="preserve"> своё поведение, иметь соответствующий уровень интеллектуальных возможностей и скорость освоения новых знаний. Однако, как отмечают специалисты, большинство детей с аутизмом не соответствуют этим критериям. Их поведенческие реакции плохо поддаются коррекции, когнитивные способности часто неравномерны и затруднены недостаточной развитостью речи, а общая замедленность в освоении учебных материалов лишь усугубляет ситуацию</w:t>
      </w:r>
      <w:r w:rsidR="004C6662" w:rsidRPr="004C6662">
        <w:rPr>
          <w:rFonts w:ascii="Times New Roman" w:hAnsi="Times New Roman" w:cs="Times New Roman"/>
          <w:sz w:val="28"/>
          <w:szCs w:val="28"/>
        </w:rPr>
        <w:t xml:space="preserve"> </w:t>
      </w:r>
      <w:r w:rsidR="004C6662">
        <w:rPr>
          <w:rFonts w:ascii="Times New Roman" w:hAnsi="Times New Roman" w:cs="Times New Roman"/>
          <w:sz w:val="28"/>
          <w:szCs w:val="28"/>
          <w:lang w:val="en-US"/>
        </w:rPr>
        <w:t>[3]</w:t>
      </w:r>
      <w:r w:rsidRPr="00800B4C">
        <w:rPr>
          <w:rFonts w:ascii="Times New Roman" w:hAnsi="Times New Roman" w:cs="Times New Roman"/>
          <w:sz w:val="28"/>
          <w:szCs w:val="28"/>
        </w:rPr>
        <w:t>.</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 xml:space="preserve">Тем не менее, многолетняя практика показывает, что правильно организованное обучение способно привести к положительным результатам. Если программа специально адаптируется под индивидуальные потребности ребёнка, такие ученики способны осваивать </w:t>
      </w:r>
      <w:proofErr w:type="gramStart"/>
      <w:r w:rsidRPr="00800B4C">
        <w:rPr>
          <w:rFonts w:ascii="Times New Roman" w:hAnsi="Times New Roman" w:cs="Times New Roman"/>
          <w:sz w:val="28"/>
          <w:szCs w:val="28"/>
        </w:rPr>
        <w:t>материал</w:t>
      </w:r>
      <w:proofErr w:type="gramEnd"/>
      <w:r w:rsidRPr="00800B4C">
        <w:rPr>
          <w:rFonts w:ascii="Times New Roman" w:hAnsi="Times New Roman" w:cs="Times New Roman"/>
          <w:sz w:val="28"/>
          <w:szCs w:val="28"/>
        </w:rPr>
        <w:t xml:space="preserve"> как в индивидуальной форме, так и коллективно, работая вместе с одноклассниками при условии грамотной индивидуализации заданий. Этот подход помогает развивать важнейшие навыки, необходимые для успешной адаптации: способность понимать окружающую действительность, пространственно-временные отношения, причинно-следственные связи.</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 xml:space="preserve">Обучение в школе оказывает положительное влияние на развитие языковой компетенции, формирование абстрактного мышления и понимания символов, что существенно облегчает интеграцию ребёнка в социальную среду. </w:t>
      </w:r>
      <w:r w:rsidRPr="00800B4C">
        <w:rPr>
          <w:rFonts w:ascii="Times New Roman" w:hAnsi="Times New Roman" w:cs="Times New Roman"/>
          <w:sz w:val="28"/>
          <w:szCs w:val="28"/>
        </w:rPr>
        <w:lastRenderedPageBreak/>
        <w:t>Поэтому учитель, работающий с учащимися с аутизмом, должен владеть глубокими знаниями о природе заболевания, особенностях поведения, способах преодоления барьеров в обучении и методами коррекционной работы.</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Так, в МБОУ СОШ  №54 города Ставрополя учащиеся с разными формами аутизма демонстрируют широкий спектр затруднений: от нарушений коммуникации и дисциплины на занятиях до трудностей с усвоением материала по основным предметам. Несмотря на сходство ряда проявлений с особенностями учеников с задержкой умственного развития или определёнными психиатрическими состояниями, особые условия формирования аутистического типа требуют индивидуального подхода к каждому ребёнку.</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Статья описывает одно из наиболее сложных направлений образовательного процесса — обучение решению задач. Она отражает типичные трудности, с которыми сталкиваются учителя при работе с детьми-</w:t>
      </w:r>
      <w:proofErr w:type="spellStart"/>
      <w:r w:rsidRPr="00800B4C">
        <w:rPr>
          <w:rFonts w:ascii="Times New Roman" w:hAnsi="Times New Roman" w:cs="Times New Roman"/>
          <w:sz w:val="28"/>
          <w:szCs w:val="28"/>
        </w:rPr>
        <w:t>аутистами</w:t>
      </w:r>
      <w:proofErr w:type="spellEnd"/>
      <w:r w:rsidRPr="00800B4C">
        <w:rPr>
          <w:rFonts w:ascii="Times New Roman" w:hAnsi="Times New Roman" w:cs="Times New Roman"/>
          <w:sz w:val="28"/>
          <w:szCs w:val="28"/>
        </w:rPr>
        <w:t>, предлагая пути их преодоления.</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Реакция протеста на новую деятельность</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Детям с аутизмом знакомство с новыми видами занятий нередко вызывает негативные эмоции, выражающиеся в неожиданных формах поведения: приступах агрессии, самоконтролируемом нанесении себе вреда, повышенном двигательном и речевом возбуждении либо, наоборот, полном уходе в себя, отстраненности от происходящего. Для таких детей обстановка школы может восприниматься как источник угрозы их личной стабильности.</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 xml:space="preserve">Нередко дети с аутизмом отказываются взаимодействовать с предлагаемым учебным материалом. Попытки настойчивого вовлечения со стороны преподавателя могут усилить негативную реакцию и спровоцировать полный отказ от участия в занятии. Опыт подсказывает, что в таких ситуациях целесообразно избегать давления и оставить ученику пространство для </w:t>
      </w:r>
      <w:r w:rsidRPr="00800B4C">
        <w:rPr>
          <w:rFonts w:ascii="Times New Roman" w:hAnsi="Times New Roman" w:cs="Times New Roman"/>
          <w:sz w:val="28"/>
          <w:szCs w:val="28"/>
        </w:rPr>
        <w:lastRenderedPageBreak/>
        <w:t>самостоятельного принятия решения. Обычно спустя какое-то время ребёнок возвращается к выполнению задания.</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Особенности восприятия мира ребёнком с аутизмом предполагают необходимость постоянной разработки индивидуальных подходов к обучению и развитию. Учителя должны уметь оперативно реагировать на изменение настроения и уровня активности ученика, изменять ход урока в зависимости от конкретной ситуации. Важно предлагать задачи, основанные на реальных жизненных ситуациях, близких и знакомых детям.</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 xml:space="preserve">Если ученик испытывает трудности с пониманием содержания задачи, полезно прибегнуть к наглядным средствам, визуальному представлению сюжета, разыгрыванию сценки вместе с ребёнком. Погружение в сюжет помогает уменьшить тревогу и стресс, </w:t>
      </w:r>
      <w:proofErr w:type="gramStart"/>
      <w:r w:rsidRPr="00800B4C">
        <w:rPr>
          <w:rFonts w:ascii="Times New Roman" w:hAnsi="Times New Roman" w:cs="Times New Roman"/>
          <w:sz w:val="28"/>
          <w:szCs w:val="28"/>
        </w:rPr>
        <w:t>вызванные</w:t>
      </w:r>
      <w:proofErr w:type="gramEnd"/>
      <w:r w:rsidRPr="00800B4C">
        <w:rPr>
          <w:rFonts w:ascii="Times New Roman" w:hAnsi="Times New Roman" w:cs="Times New Roman"/>
          <w:sz w:val="28"/>
          <w:szCs w:val="28"/>
        </w:rPr>
        <w:t xml:space="preserve"> необходимостью справляться с незнакомой информацией. Использование визуальной поддержки позволяет снизить нагрузку на процессы абстрагирования и временного упорядочивания действий, облегчая вос</w:t>
      </w:r>
      <w:r w:rsidR="004C6662">
        <w:rPr>
          <w:rFonts w:ascii="Times New Roman" w:hAnsi="Times New Roman" w:cs="Times New Roman"/>
          <w:sz w:val="28"/>
          <w:szCs w:val="28"/>
        </w:rPr>
        <w:t>приятие нового материала [1</w:t>
      </w:r>
      <w:r w:rsidRPr="00800B4C">
        <w:rPr>
          <w:rFonts w:ascii="Times New Roman" w:hAnsi="Times New Roman" w:cs="Times New Roman"/>
          <w:sz w:val="28"/>
          <w:szCs w:val="28"/>
        </w:rPr>
        <w:t>].</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Ниже приведены рекомендации, помогающие минимизировать тревожность и протестные реакции при знакомстве с новыми видами деятельности:</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Правила работы с детьми с аутизмом:</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Создавать атмосферу доверия: Учебный процесс должен сопровождаться позитивной обстановкой, поскольку мир детей с аутизмом наполнен разноо</w:t>
      </w:r>
      <w:r w:rsidR="004C6662">
        <w:rPr>
          <w:rFonts w:ascii="Times New Roman" w:hAnsi="Times New Roman" w:cs="Times New Roman"/>
          <w:sz w:val="28"/>
          <w:szCs w:val="28"/>
        </w:rPr>
        <w:t>бразными страхами [5</w:t>
      </w:r>
      <w:r w:rsidRPr="00800B4C">
        <w:rPr>
          <w:rFonts w:ascii="Times New Roman" w:hAnsi="Times New Roman" w:cs="Times New Roman"/>
          <w:sz w:val="28"/>
          <w:szCs w:val="28"/>
        </w:rPr>
        <w:t xml:space="preserve">]. Задача учителя — </w:t>
      </w:r>
      <w:proofErr w:type="gramStart"/>
      <w:r w:rsidRPr="00800B4C">
        <w:rPr>
          <w:rFonts w:ascii="Times New Roman" w:hAnsi="Times New Roman" w:cs="Times New Roman"/>
          <w:sz w:val="28"/>
          <w:szCs w:val="28"/>
        </w:rPr>
        <w:t>помогать ребёнку преодолевать</w:t>
      </w:r>
      <w:proofErr w:type="gramEnd"/>
      <w:r w:rsidRPr="00800B4C">
        <w:rPr>
          <w:rFonts w:ascii="Times New Roman" w:hAnsi="Times New Roman" w:cs="Times New Roman"/>
          <w:sz w:val="28"/>
          <w:szCs w:val="28"/>
        </w:rPr>
        <w:t xml:space="preserve"> страхи, одновременно обеспечивая его обучение и адаптацию в социуме.</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 xml:space="preserve">Структурировать уроки: Уроки должны строиться по чёткому плану, который детально проговаривается учителем и визуально отображён на доске или карточках. Ребёнок учится воспринимать последовательность этапов </w:t>
      </w:r>
      <w:r w:rsidRPr="00800B4C">
        <w:rPr>
          <w:rFonts w:ascii="Times New Roman" w:hAnsi="Times New Roman" w:cs="Times New Roman"/>
          <w:sz w:val="28"/>
          <w:szCs w:val="28"/>
        </w:rPr>
        <w:lastRenderedPageBreak/>
        <w:t>занятия, снимая карточки по мере прохождения каждого шага. Такая структура придаёт уверенность и снижает чувство неопределённости.</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Использовать альтернативные формы оценивания: Из-за особенностей восприятия и низкой мотивации стандартные формы оценивания оказываются неэффективными. Вместо обычных баллов применяют специальную систему наград («штампов»), подчёркивающих достижения ребёнка независимо от масштаба успеха. Дополнительные средства поощрения включают наклейки, картинки, небольшие подарки. Итоговые выставки детских работ позволяют детям осознавать ценность своего труда и видеть достоинства в работах сверстников.</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Избегать перегрузки информацией: Важно ограничивать разнообразие видов деятельности и вводить новый материал поэтапно, давая возможность закрепить ранее изученное и привыкнуть к нему. Повторение однотипных заданий, постепенное усложнение в пределах известной структуры обеспечивают ощущение контроля и комфорта для ребёнка</w:t>
      </w:r>
      <w:r w:rsidR="004C6662" w:rsidRPr="004C6662">
        <w:rPr>
          <w:rFonts w:ascii="Times New Roman" w:hAnsi="Times New Roman" w:cs="Times New Roman"/>
          <w:sz w:val="28"/>
          <w:szCs w:val="28"/>
        </w:rPr>
        <w:t xml:space="preserve"> [7]</w:t>
      </w:r>
      <w:r w:rsidRPr="00800B4C">
        <w:rPr>
          <w:rFonts w:ascii="Times New Roman" w:hAnsi="Times New Roman" w:cs="Times New Roman"/>
          <w:sz w:val="28"/>
          <w:szCs w:val="28"/>
        </w:rPr>
        <w:t>.</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Эти подходы позволяют значительно облегчить процесс знакомства с новым учебным материалом и повысить эффективность обучения детей с аутизмом.</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Применение пошагового плана при решении задач</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 xml:space="preserve">Метод использования пошаговых инструкций при решении задач активно применяется в образовании для различных категорий обучающихся. Обычным школьникам обычно хватает упрощённой версии такого плана, и дополнительная помощь не требуется. Учащиеся специальных школ с ограниченными возможностями обучения нуждаются в детальном плане действий, сопровождаемом поддержкой взрослых. Дети с аутизмом также выигрывают от наличия подробного плана, так как он снижает их тревогу и неуверенность перед трудностями, возникающими в ходе выполнения задания. </w:t>
      </w:r>
      <w:r w:rsidRPr="00800B4C">
        <w:rPr>
          <w:rFonts w:ascii="Times New Roman" w:hAnsi="Times New Roman" w:cs="Times New Roman"/>
          <w:sz w:val="28"/>
          <w:szCs w:val="28"/>
        </w:rPr>
        <w:lastRenderedPageBreak/>
        <w:t>Однако, в отличие от детей с интеллектуальной недостаточностью, такая помощь должна быть представлена в более лаконичной и простой форме.</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Одним из полезных инструментов, помогающих освоить алгоритм решения задач, являются опорные карты-планы. Они могут создаваться и корректироваться педагогом в зависимости от потребностей конкретного ученика, учитывая его предпочтения, стиль восприятия и требуемый уровень детализации</w:t>
      </w:r>
      <w:r w:rsidR="004C6662" w:rsidRPr="004C6662">
        <w:rPr>
          <w:rFonts w:ascii="Times New Roman" w:hAnsi="Times New Roman" w:cs="Times New Roman"/>
          <w:sz w:val="28"/>
          <w:szCs w:val="28"/>
        </w:rPr>
        <w:t xml:space="preserve"> [2]</w:t>
      </w:r>
      <w:r w:rsidRPr="00800B4C">
        <w:rPr>
          <w:rFonts w:ascii="Times New Roman" w:hAnsi="Times New Roman" w:cs="Times New Roman"/>
          <w:sz w:val="28"/>
          <w:szCs w:val="28"/>
        </w:rPr>
        <w:t>. Даже внутри одного класса учителю порой приходится разрабатывать разные варианты таких планов.</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Здесь алгоритм представлен в двух вариантах: текстовом и визу</w:t>
      </w:r>
      <w:r w:rsidR="00800B4C" w:rsidRPr="00800B4C">
        <w:rPr>
          <w:rFonts w:ascii="Times New Roman" w:hAnsi="Times New Roman" w:cs="Times New Roman"/>
          <w:sz w:val="28"/>
          <w:szCs w:val="28"/>
        </w:rPr>
        <w:t>альном</w:t>
      </w:r>
      <w:proofErr w:type="gramStart"/>
      <w:r w:rsidR="00800B4C" w:rsidRPr="00800B4C">
        <w:rPr>
          <w:rFonts w:ascii="Times New Roman" w:hAnsi="Times New Roman" w:cs="Times New Roman"/>
          <w:sz w:val="28"/>
          <w:szCs w:val="28"/>
        </w:rPr>
        <w:t xml:space="preserve"> </w:t>
      </w:r>
      <w:r w:rsidRPr="00800B4C">
        <w:rPr>
          <w:rFonts w:ascii="Times New Roman" w:hAnsi="Times New Roman" w:cs="Times New Roman"/>
          <w:sz w:val="28"/>
          <w:szCs w:val="28"/>
        </w:rPr>
        <w:t>.</w:t>
      </w:r>
      <w:proofErr w:type="gramEnd"/>
      <w:r w:rsidRPr="00800B4C">
        <w:rPr>
          <w:rFonts w:ascii="Times New Roman" w:hAnsi="Times New Roman" w:cs="Times New Roman"/>
          <w:sz w:val="28"/>
          <w:szCs w:val="28"/>
        </w:rPr>
        <w:t xml:space="preserve"> Дело в том, что даже умеющим читать детям проще запомнить инструкцию и воспользоваться ей, если она подкреплена изображением.</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 xml:space="preserve">Процесс изучения задачи начинается с её демонстрации посредством конкретных объектов или рисунков, а также ролевой игры с участием самих ребят. Чтение и </w:t>
      </w:r>
      <w:proofErr w:type="spellStart"/>
      <w:r w:rsidRPr="00800B4C">
        <w:rPr>
          <w:rFonts w:ascii="Times New Roman" w:hAnsi="Times New Roman" w:cs="Times New Roman"/>
          <w:sz w:val="28"/>
          <w:szCs w:val="28"/>
        </w:rPr>
        <w:t>инсценирование</w:t>
      </w:r>
      <w:proofErr w:type="spellEnd"/>
      <w:r w:rsidRPr="00800B4C">
        <w:rPr>
          <w:rFonts w:ascii="Times New Roman" w:hAnsi="Times New Roman" w:cs="Times New Roman"/>
          <w:sz w:val="28"/>
          <w:szCs w:val="28"/>
        </w:rPr>
        <w:t xml:space="preserve"> задачи может проводиться неоднократно, однако важно учитывать, что некоторые дети с аутизмом негативно реагируют на частые повторения, проявляя признаки раздражения и нежелания продолжать занятие.</w:t>
      </w:r>
    </w:p>
    <w:p w:rsidR="00B22610" w:rsidRPr="00800B4C" w:rsidRDefault="00B22610"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Освоение алгоритма проходит систематически и подробно, вплоть до полного усвоения каждым учеником. Процесс контролируется на каждом этапе: выполняются шаги согласно схеме, а после завершения решение проверяется на полноту выполнения всех пунктов.</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Приведем пример.</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Задача: На парковке стояли 4 машины, 1 машина уехала. Сколько машин осталось на парковке?</w:t>
      </w:r>
    </w:p>
    <w:tbl>
      <w:tblPr>
        <w:tblStyle w:val="a9"/>
        <w:tblW w:w="0" w:type="auto"/>
        <w:tblLook w:val="04A0" w:firstRow="1" w:lastRow="0" w:firstColumn="1" w:lastColumn="0" w:noHBand="0" w:noVBand="1"/>
      </w:tblPr>
      <w:tblGrid>
        <w:gridCol w:w="4785"/>
        <w:gridCol w:w="4786"/>
      </w:tblGrid>
      <w:tr w:rsidR="00800B4C" w:rsidRPr="00800B4C" w:rsidTr="00ED3096">
        <w:tc>
          <w:tcPr>
            <w:tcW w:w="4785" w:type="dxa"/>
          </w:tcPr>
          <w:p w:rsidR="00800B4C" w:rsidRPr="00800B4C" w:rsidRDefault="00800B4C" w:rsidP="00800B4C">
            <w:pPr>
              <w:ind w:firstLine="709"/>
              <w:jc w:val="both"/>
              <w:rPr>
                <w:rFonts w:ascii="Times New Roman" w:hAnsi="Times New Roman"/>
                <w:szCs w:val="28"/>
              </w:rPr>
            </w:pPr>
            <w:r w:rsidRPr="00800B4C">
              <w:rPr>
                <w:rFonts w:ascii="Times New Roman" w:hAnsi="Times New Roman"/>
                <w:szCs w:val="28"/>
              </w:rPr>
              <w:t>1. Читаю</w:t>
            </w:r>
          </w:p>
        </w:tc>
        <w:tc>
          <w:tcPr>
            <w:tcW w:w="4786" w:type="dxa"/>
          </w:tcPr>
          <w:p w:rsidR="00800B4C" w:rsidRPr="00800B4C" w:rsidRDefault="00800B4C" w:rsidP="00800B4C">
            <w:pPr>
              <w:ind w:firstLine="709"/>
              <w:jc w:val="both"/>
              <w:rPr>
                <w:rFonts w:ascii="Times New Roman" w:hAnsi="Times New Roman"/>
                <w:szCs w:val="28"/>
              </w:rPr>
            </w:pPr>
            <w:r w:rsidRPr="00800B4C">
              <w:rPr>
                <w:rFonts w:ascii="Times New Roman" w:hAnsi="Times New Roman"/>
                <w:szCs w:val="28"/>
              </w:rPr>
              <w:t>Рисунок книги</w:t>
            </w:r>
          </w:p>
        </w:tc>
      </w:tr>
      <w:tr w:rsidR="00800B4C" w:rsidRPr="00800B4C" w:rsidTr="00ED3096">
        <w:tc>
          <w:tcPr>
            <w:tcW w:w="4785" w:type="dxa"/>
          </w:tcPr>
          <w:p w:rsidR="00800B4C" w:rsidRPr="00800B4C" w:rsidRDefault="00800B4C" w:rsidP="00800B4C">
            <w:pPr>
              <w:ind w:firstLine="709"/>
              <w:jc w:val="both"/>
              <w:rPr>
                <w:rFonts w:ascii="Times New Roman" w:hAnsi="Times New Roman"/>
                <w:szCs w:val="28"/>
              </w:rPr>
            </w:pPr>
            <w:r w:rsidRPr="00800B4C">
              <w:rPr>
                <w:rFonts w:ascii="Times New Roman" w:hAnsi="Times New Roman"/>
                <w:szCs w:val="28"/>
              </w:rPr>
              <w:t xml:space="preserve">2. Условие - </w:t>
            </w:r>
            <w:proofErr w:type="gramStart"/>
            <w:r w:rsidRPr="00800B4C">
              <w:rPr>
                <w:rFonts w:ascii="Times New Roman" w:hAnsi="Times New Roman"/>
                <w:szCs w:val="28"/>
              </w:rPr>
              <w:t>синий</w:t>
            </w:r>
            <w:proofErr w:type="gramEnd"/>
          </w:p>
        </w:tc>
        <w:tc>
          <w:tcPr>
            <w:tcW w:w="4786" w:type="dxa"/>
          </w:tcPr>
          <w:p w:rsidR="00800B4C" w:rsidRPr="00800B4C" w:rsidRDefault="00800B4C" w:rsidP="00800B4C">
            <w:pPr>
              <w:ind w:firstLine="709"/>
              <w:jc w:val="both"/>
              <w:rPr>
                <w:rFonts w:ascii="Times New Roman" w:hAnsi="Times New Roman"/>
                <w:szCs w:val="28"/>
              </w:rPr>
            </w:pPr>
            <w:r w:rsidRPr="00800B4C">
              <w:rPr>
                <w:rFonts w:ascii="Times New Roman" w:hAnsi="Times New Roman"/>
                <w:szCs w:val="28"/>
              </w:rPr>
              <w:t>Полоска синего цвета</w:t>
            </w:r>
          </w:p>
        </w:tc>
      </w:tr>
      <w:tr w:rsidR="00800B4C" w:rsidRPr="00800B4C" w:rsidTr="00ED3096">
        <w:tc>
          <w:tcPr>
            <w:tcW w:w="4785" w:type="dxa"/>
          </w:tcPr>
          <w:p w:rsidR="00800B4C" w:rsidRPr="00800B4C" w:rsidRDefault="00800B4C" w:rsidP="00800B4C">
            <w:pPr>
              <w:ind w:firstLine="709"/>
              <w:jc w:val="both"/>
              <w:rPr>
                <w:rFonts w:ascii="Times New Roman" w:hAnsi="Times New Roman"/>
                <w:szCs w:val="28"/>
              </w:rPr>
            </w:pPr>
            <w:r w:rsidRPr="00800B4C">
              <w:rPr>
                <w:rFonts w:ascii="Times New Roman" w:hAnsi="Times New Roman"/>
                <w:szCs w:val="28"/>
              </w:rPr>
              <w:t>3. Вопрос - красный</w:t>
            </w:r>
          </w:p>
        </w:tc>
        <w:tc>
          <w:tcPr>
            <w:tcW w:w="4786" w:type="dxa"/>
          </w:tcPr>
          <w:p w:rsidR="00800B4C" w:rsidRPr="00800B4C" w:rsidRDefault="00800B4C" w:rsidP="00800B4C">
            <w:pPr>
              <w:ind w:firstLine="709"/>
              <w:jc w:val="both"/>
              <w:rPr>
                <w:rFonts w:ascii="Times New Roman" w:hAnsi="Times New Roman"/>
                <w:szCs w:val="28"/>
              </w:rPr>
            </w:pPr>
            <w:r w:rsidRPr="00800B4C">
              <w:rPr>
                <w:rFonts w:ascii="Times New Roman" w:hAnsi="Times New Roman"/>
                <w:szCs w:val="28"/>
              </w:rPr>
              <w:t>Полоска красного цвета</w:t>
            </w:r>
          </w:p>
        </w:tc>
      </w:tr>
      <w:tr w:rsidR="00800B4C" w:rsidRPr="00800B4C" w:rsidTr="00ED3096">
        <w:tc>
          <w:tcPr>
            <w:tcW w:w="4785" w:type="dxa"/>
          </w:tcPr>
          <w:p w:rsidR="00800B4C" w:rsidRPr="00800B4C" w:rsidRDefault="00800B4C" w:rsidP="00800B4C">
            <w:pPr>
              <w:ind w:firstLine="709"/>
              <w:jc w:val="both"/>
              <w:rPr>
                <w:rFonts w:ascii="Times New Roman" w:hAnsi="Times New Roman"/>
                <w:szCs w:val="28"/>
              </w:rPr>
            </w:pPr>
            <w:r w:rsidRPr="00800B4C">
              <w:rPr>
                <w:rFonts w:ascii="Times New Roman" w:hAnsi="Times New Roman"/>
                <w:szCs w:val="28"/>
              </w:rPr>
              <w:t>4. Данные</w:t>
            </w:r>
          </w:p>
        </w:tc>
        <w:tc>
          <w:tcPr>
            <w:tcW w:w="4786" w:type="dxa"/>
          </w:tcPr>
          <w:p w:rsidR="00800B4C" w:rsidRPr="00800B4C" w:rsidRDefault="00800B4C" w:rsidP="00800B4C">
            <w:pPr>
              <w:ind w:firstLine="709"/>
              <w:jc w:val="both"/>
              <w:rPr>
                <w:rFonts w:ascii="Times New Roman" w:hAnsi="Times New Roman"/>
                <w:szCs w:val="28"/>
              </w:rPr>
            </w:pPr>
            <w:r w:rsidRPr="00800B4C">
              <w:rPr>
                <w:rFonts w:ascii="Times New Roman" w:hAnsi="Times New Roman"/>
                <w:szCs w:val="28"/>
              </w:rPr>
              <w:t>Кружок, в который обводятся данные</w:t>
            </w:r>
          </w:p>
        </w:tc>
      </w:tr>
      <w:tr w:rsidR="00800B4C" w:rsidRPr="00800B4C" w:rsidTr="00ED3096">
        <w:tc>
          <w:tcPr>
            <w:tcW w:w="4785" w:type="dxa"/>
          </w:tcPr>
          <w:p w:rsidR="00800B4C" w:rsidRPr="00800B4C" w:rsidRDefault="00800B4C" w:rsidP="00800B4C">
            <w:pPr>
              <w:ind w:firstLine="709"/>
              <w:jc w:val="both"/>
              <w:rPr>
                <w:rFonts w:ascii="Times New Roman" w:hAnsi="Times New Roman"/>
                <w:szCs w:val="28"/>
              </w:rPr>
            </w:pPr>
            <w:r w:rsidRPr="00800B4C">
              <w:rPr>
                <w:rFonts w:ascii="Times New Roman" w:hAnsi="Times New Roman"/>
                <w:szCs w:val="28"/>
              </w:rPr>
              <w:t>5. Наименование</w:t>
            </w:r>
          </w:p>
        </w:tc>
        <w:tc>
          <w:tcPr>
            <w:tcW w:w="4786" w:type="dxa"/>
          </w:tcPr>
          <w:p w:rsidR="00800B4C" w:rsidRPr="00800B4C" w:rsidRDefault="00800B4C" w:rsidP="00800B4C">
            <w:pPr>
              <w:ind w:firstLine="709"/>
              <w:jc w:val="both"/>
              <w:rPr>
                <w:rFonts w:ascii="Times New Roman" w:hAnsi="Times New Roman"/>
                <w:szCs w:val="28"/>
              </w:rPr>
            </w:pPr>
            <w:r w:rsidRPr="00800B4C">
              <w:rPr>
                <w:rFonts w:ascii="Times New Roman" w:hAnsi="Times New Roman"/>
                <w:szCs w:val="28"/>
              </w:rPr>
              <w:t>Рисунок карандаша, проводящего линию</w:t>
            </w:r>
          </w:p>
        </w:tc>
      </w:tr>
      <w:tr w:rsidR="00800B4C" w:rsidRPr="00800B4C" w:rsidTr="00ED3096">
        <w:tc>
          <w:tcPr>
            <w:tcW w:w="4785" w:type="dxa"/>
          </w:tcPr>
          <w:p w:rsidR="00800B4C" w:rsidRPr="00800B4C" w:rsidRDefault="00800B4C" w:rsidP="00800B4C">
            <w:pPr>
              <w:ind w:firstLine="709"/>
              <w:jc w:val="both"/>
              <w:rPr>
                <w:rFonts w:ascii="Times New Roman" w:hAnsi="Times New Roman"/>
                <w:szCs w:val="28"/>
              </w:rPr>
            </w:pPr>
            <w:r w:rsidRPr="00800B4C">
              <w:rPr>
                <w:rFonts w:ascii="Times New Roman" w:hAnsi="Times New Roman"/>
                <w:szCs w:val="28"/>
              </w:rPr>
              <w:lastRenderedPageBreak/>
              <w:t>6. Краткая запись</w:t>
            </w:r>
          </w:p>
        </w:tc>
        <w:tc>
          <w:tcPr>
            <w:tcW w:w="4786" w:type="dxa"/>
          </w:tcPr>
          <w:p w:rsidR="00800B4C" w:rsidRPr="00800B4C" w:rsidRDefault="00800B4C" w:rsidP="00800B4C">
            <w:pPr>
              <w:ind w:firstLine="709"/>
              <w:jc w:val="both"/>
              <w:rPr>
                <w:rFonts w:ascii="Times New Roman" w:hAnsi="Times New Roman"/>
                <w:szCs w:val="28"/>
              </w:rPr>
            </w:pPr>
            <w:r w:rsidRPr="00800B4C">
              <w:rPr>
                <w:rFonts w:ascii="Times New Roman" w:hAnsi="Times New Roman"/>
                <w:szCs w:val="28"/>
              </w:rPr>
              <w:t>I-</w:t>
            </w:r>
          </w:p>
          <w:p w:rsidR="00800B4C" w:rsidRPr="00800B4C" w:rsidRDefault="00800B4C" w:rsidP="00800B4C">
            <w:pPr>
              <w:ind w:firstLine="709"/>
              <w:jc w:val="both"/>
              <w:rPr>
                <w:rFonts w:ascii="Times New Roman" w:hAnsi="Times New Roman"/>
                <w:szCs w:val="28"/>
              </w:rPr>
            </w:pPr>
            <w:r w:rsidRPr="00800B4C">
              <w:rPr>
                <w:rFonts w:ascii="Times New Roman" w:hAnsi="Times New Roman"/>
                <w:szCs w:val="28"/>
              </w:rPr>
              <w:t>II-</w:t>
            </w:r>
          </w:p>
        </w:tc>
      </w:tr>
      <w:tr w:rsidR="00800B4C" w:rsidRPr="00800B4C" w:rsidTr="00ED3096">
        <w:tc>
          <w:tcPr>
            <w:tcW w:w="4785" w:type="dxa"/>
          </w:tcPr>
          <w:p w:rsidR="00800B4C" w:rsidRPr="00800B4C" w:rsidRDefault="00800B4C" w:rsidP="00800B4C">
            <w:pPr>
              <w:ind w:firstLine="709"/>
              <w:jc w:val="both"/>
              <w:rPr>
                <w:rFonts w:ascii="Times New Roman" w:hAnsi="Times New Roman"/>
                <w:szCs w:val="28"/>
              </w:rPr>
            </w:pPr>
            <w:r w:rsidRPr="00800B4C">
              <w:rPr>
                <w:rFonts w:ascii="Times New Roman" w:hAnsi="Times New Roman"/>
                <w:szCs w:val="28"/>
              </w:rPr>
              <w:t>7. Решение</w:t>
            </w:r>
          </w:p>
        </w:tc>
        <w:tc>
          <w:tcPr>
            <w:tcW w:w="4786" w:type="dxa"/>
          </w:tcPr>
          <w:p w:rsidR="00800B4C" w:rsidRPr="00800B4C" w:rsidRDefault="00800B4C" w:rsidP="00800B4C">
            <w:pPr>
              <w:ind w:firstLine="709"/>
              <w:jc w:val="both"/>
              <w:rPr>
                <w:rFonts w:ascii="Times New Roman" w:hAnsi="Times New Roman"/>
                <w:szCs w:val="28"/>
              </w:rPr>
            </w:pPr>
            <w:r w:rsidRPr="00800B4C">
              <w:rPr>
                <w:rFonts w:ascii="Times New Roman" w:hAnsi="Times New Roman"/>
                <w:szCs w:val="28"/>
              </w:rPr>
              <w:t>+ -</w:t>
            </w:r>
          </w:p>
        </w:tc>
      </w:tr>
      <w:tr w:rsidR="00800B4C" w:rsidRPr="00800B4C" w:rsidTr="00ED3096">
        <w:tc>
          <w:tcPr>
            <w:tcW w:w="4785" w:type="dxa"/>
          </w:tcPr>
          <w:p w:rsidR="00800B4C" w:rsidRPr="00800B4C" w:rsidRDefault="00800B4C" w:rsidP="00800B4C">
            <w:pPr>
              <w:ind w:firstLine="709"/>
              <w:jc w:val="both"/>
              <w:rPr>
                <w:rFonts w:ascii="Times New Roman" w:hAnsi="Times New Roman"/>
                <w:szCs w:val="28"/>
              </w:rPr>
            </w:pPr>
            <w:r w:rsidRPr="00800B4C">
              <w:rPr>
                <w:rFonts w:ascii="Times New Roman" w:hAnsi="Times New Roman"/>
                <w:szCs w:val="28"/>
              </w:rPr>
              <w:t>8. Ответ</w:t>
            </w:r>
          </w:p>
        </w:tc>
        <w:tc>
          <w:tcPr>
            <w:tcW w:w="4786" w:type="dxa"/>
          </w:tcPr>
          <w:p w:rsidR="00800B4C" w:rsidRPr="00800B4C" w:rsidRDefault="00800B4C" w:rsidP="00800B4C">
            <w:pPr>
              <w:ind w:firstLine="709"/>
              <w:jc w:val="both"/>
              <w:rPr>
                <w:rFonts w:ascii="Times New Roman" w:hAnsi="Times New Roman"/>
                <w:szCs w:val="28"/>
              </w:rPr>
            </w:pPr>
            <w:r w:rsidRPr="00800B4C">
              <w:rPr>
                <w:rFonts w:ascii="Times New Roman" w:hAnsi="Times New Roman"/>
                <w:szCs w:val="28"/>
              </w:rPr>
              <w:t>Ответ:</w:t>
            </w:r>
          </w:p>
        </w:tc>
      </w:tr>
    </w:tbl>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Педагог вместе с детьми работает по следующей схеме:</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 Прочитайте первое предложение, выделите его маркером синего цвета. Повторите предложение. О чем говорится этом предложении? (О машинах).  Подчеркните это слово.</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 Что машины делали? (...Стояли). Подчеркните это слово.</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 Сколько машин стояло в гараже? (Четыре) Обведите эту цифру в кружок.</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 Прочитайте второе предложение, выделите его маркером синего цвета. Повторите предложение. О чем говорится во втором предложении? (О машинах). Подчеркните это слово.</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 Что машины сделали? (...Уехали). Подчеркните это слово.</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 Сколько машин уехало? (Одна) Обведите эту цифру в кружок.</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 Вы выделили условие задачи. Прочитайте его. Повторите условие задачи, показывая его на машинках.</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 Прочитайте последнее предложение. Выделите его маркером красного цвета. Это вопрос задачи.</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 Повторите вопрос. Что нам с вами нужно найти?</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 Какое слово в вопросе подсказывает нам действие? Подчеркните его. Над словом поставьте соответствующий арифметический знак (осталось).</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 Прочитайте еще раз условие. Есть ли в нем слово, которое также помогает нам правильно выбрать арифметическое действие? Назовите и подчеркните его (уехали).</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 xml:space="preserve">Одной из эффективных техник, применяемых для улучшения восприятия детьми содержания задач, является приём упрощения исходного текста. Это </w:t>
      </w:r>
      <w:r w:rsidRPr="00800B4C">
        <w:rPr>
          <w:rFonts w:ascii="Times New Roman" w:hAnsi="Times New Roman" w:cs="Times New Roman"/>
          <w:sz w:val="28"/>
          <w:szCs w:val="28"/>
        </w:rPr>
        <w:lastRenderedPageBreak/>
        <w:t>включает замену сложных грамматических конструкций и малознакомых слов на более доступные и легко воспринимаемые конструкции. Затем, основываясь на анализе условий задачи, педагог совместно с учениками создаёт сокращённую версию текста, используя таблицы, схемы или графики, соответствующие типу задачи.</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Некоторые дети с аутизмом предпочитают, чтобы важные элементы краткого описания совпадали по цвету или оформлению с ключевыми элементами исходного текста. Хотя соблюдение подобного алгоритма полезно, оно не должно становиться обязательным требованием. Следует внимательно наблюдать за степенью усвоения материала учениками и вовремя вносить изменения в порядок работы</w:t>
      </w:r>
      <w:r w:rsidR="004C6662" w:rsidRPr="004C6662">
        <w:rPr>
          <w:rFonts w:ascii="Times New Roman" w:hAnsi="Times New Roman" w:cs="Times New Roman"/>
          <w:sz w:val="28"/>
          <w:szCs w:val="28"/>
        </w:rPr>
        <w:t xml:space="preserve"> [6]</w:t>
      </w:r>
      <w:r w:rsidRPr="00800B4C">
        <w:rPr>
          <w:rFonts w:ascii="Times New Roman" w:hAnsi="Times New Roman" w:cs="Times New Roman"/>
          <w:sz w:val="28"/>
          <w:szCs w:val="28"/>
        </w:rPr>
        <w:t>.</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Например, если ученик уверенно овладел последовательностью шагов и оформлением решений, дальнейшее механическое выполнение всех стадий становится излишним. В таком случае учитель должен способствовать отказу от ненужных промежуточных этапов и постепенной оптимизации процесса.</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 xml:space="preserve">Ещё одним частым препятствием при изучении математики оказывается сложность самостоятельной записи решения задач. Многие дети с аутизмом испытывают трудности с </w:t>
      </w:r>
      <w:proofErr w:type="gramStart"/>
      <w:r w:rsidRPr="00800B4C">
        <w:rPr>
          <w:rFonts w:ascii="Times New Roman" w:hAnsi="Times New Roman" w:cs="Times New Roman"/>
          <w:sz w:val="28"/>
          <w:szCs w:val="28"/>
        </w:rPr>
        <w:t>переходом</w:t>
      </w:r>
      <w:proofErr w:type="gramEnd"/>
      <w:r w:rsidRPr="00800B4C">
        <w:rPr>
          <w:rFonts w:ascii="Times New Roman" w:hAnsi="Times New Roman" w:cs="Times New Roman"/>
          <w:sz w:val="28"/>
          <w:szCs w:val="28"/>
        </w:rPr>
        <w:t xml:space="preserve"> от понимания наглядно представленных ситуаций к письменному изложению численных операций. Часто причиной этого становятся недостаточность внутреннего контроля, склонность к импульсивности или слабое осознание взаимосвязи между термином «решение» и самим числом.</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Для преодоления этих трудностей применяются разнообразные педагогические приёмы, нацеленные на тренировку и закрепление правильных моделей действий:</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 xml:space="preserve">Регулярное воспроизведение арифметических вычислений, сопровождаемых показом учителем или самим учеником практических </w:t>
      </w:r>
      <w:r w:rsidRPr="00800B4C">
        <w:rPr>
          <w:rFonts w:ascii="Times New Roman" w:hAnsi="Times New Roman" w:cs="Times New Roman"/>
          <w:sz w:val="28"/>
          <w:szCs w:val="28"/>
        </w:rPr>
        <w:lastRenderedPageBreak/>
        <w:t>манипуляций с объектами. Перед записью обязательно произносится фраза «Решение: записываю пример».</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Составление вспомогательных памяток-карточек.</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Совместное (позднее самостоятельное) озвучивание этапов решения и записи решения задачи. Для удобства можно использовать пальцы рук как зрительный ориентир (например, поднять четыре пальца при четырёх обязательных записях).</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Последовательная сверка записей в рабочей тетради с образцом на карточке.</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Нумерация каждого пункта решения в порядке следования.</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Подсчет числа выполненных записей и сопоставление полученного результата с шаблоном.</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Самостоятельная демонстрация решения задачи учеником с применением счётных материалов. Если ребенок особенно заинтересован в каком-либо конкретном материале, имеет смысл использовать именно его на первых этапах обучения.</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Трудности перехода между задачами разного типа</w:t>
      </w:r>
    </w:p>
    <w:p w:rsidR="00800B4C" w:rsidRPr="00800B4C" w:rsidRDefault="00800B4C" w:rsidP="00800B4C">
      <w:pPr>
        <w:spacing w:line="360" w:lineRule="auto"/>
        <w:ind w:firstLine="709"/>
        <w:jc w:val="both"/>
        <w:rPr>
          <w:rFonts w:ascii="Times New Roman" w:hAnsi="Times New Roman" w:cs="Times New Roman"/>
          <w:sz w:val="28"/>
          <w:szCs w:val="28"/>
        </w:rPr>
      </w:pPr>
      <w:proofErr w:type="gramStart"/>
      <w:r w:rsidRPr="00800B4C">
        <w:rPr>
          <w:rFonts w:ascii="Times New Roman" w:hAnsi="Times New Roman" w:cs="Times New Roman"/>
          <w:sz w:val="28"/>
          <w:szCs w:val="28"/>
        </w:rPr>
        <w:t>Одна из серьёзных проблем, с которой сталкиваются дети с аутизмом, связана с переходом от одного типа задач к другому.</w:t>
      </w:r>
      <w:proofErr w:type="gramEnd"/>
      <w:r w:rsidRPr="00800B4C">
        <w:rPr>
          <w:rFonts w:ascii="Times New Roman" w:hAnsi="Times New Roman" w:cs="Times New Roman"/>
          <w:sz w:val="28"/>
          <w:szCs w:val="28"/>
        </w:rPr>
        <w:t xml:space="preserve"> Эта проблема особенно заметна, когда ученику предлагается последовательно решить несколько задач различной направленности. Примечательно, что такие трудности сохраняются даже в тех случаях, когда ребенок способен уверенно и почти без ошибок решать каждую задачу отдельно.</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Основная причина подобных явлений кроется в присущей многим детям с аутизмом тенденции к сохранению привычных схем действий и стремления к постоянству и предсказуемости окружения. Что же может сделать педагог, чтобы помочь своим ученикам преодолеть подобные препятствия?</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lastRenderedPageBreak/>
        <w:t>Во-первых, необходимо проявить максимальную выдержку и деликатность при взаимодействии с такими детьми. На первоначальных этапах недопустимо устанавливать жёсткие временные рамки для выполнения заданий. Стоит исключить высказывания, способные интерпретироваться ребёнком как критика или обвинение в неспособности справиться с заданием. Фразы вроде «Это неверно!» или «Решай быстрее, чтобы успеть на перемене!» могут вызывать резкий всплеск негативных эмоций. Предпочтительнее заменять их ободряющими комментариями, направленными на повышение уверенности ребёнка в собственных силах. Полезно прислушиваться к реакциям самого ученика, который зачастую даёт подсказки относительно необходимых стимулов.</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Кроме того, полезными будут следующие меры профилактики трудностей переключения:</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Предлагайте на начальной стадии обучения только два типа задач или увеличивайте временной промежуток между ними.</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Помогите детям научиться различать схожие типы задач, выделяя общие черты в условиях и вопросах и делая выводы о едином подходе к их решению.</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Научите классифицировать задачи на группы, исходя из их типа.</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Другая распространённая ошибка, характерная для детей с аутизмом, заключается в принятии решения «по ассоциации». Дети фиксируются на отдельных словах или привычных конструкциях, игнорируя остальные детали задачи. Подобная тенденция обусловлена повышенной склонностью к повторениям, привязанности к знакомым объектам, словам и действиям, а также сильной потребностью в соблюдении заведённого порядка.</w:t>
      </w:r>
    </w:p>
    <w:p w:rsidR="00800B4C" w:rsidRPr="00800B4C" w:rsidRDefault="00800B4C" w:rsidP="00800B4C">
      <w:pPr>
        <w:spacing w:line="360" w:lineRule="auto"/>
        <w:ind w:firstLine="709"/>
        <w:jc w:val="both"/>
        <w:rPr>
          <w:rFonts w:ascii="Times New Roman" w:hAnsi="Times New Roman" w:cs="Times New Roman"/>
          <w:sz w:val="28"/>
          <w:szCs w:val="28"/>
        </w:rPr>
      </w:pPr>
      <w:r w:rsidRPr="00800B4C">
        <w:rPr>
          <w:rFonts w:ascii="Times New Roman" w:hAnsi="Times New Roman" w:cs="Times New Roman"/>
          <w:sz w:val="28"/>
          <w:szCs w:val="28"/>
        </w:rPr>
        <w:t xml:space="preserve">Практика показывает, что своевременная и продуманная коррекционная работа, осуществляемая совместными усилиями педагогов и специалистов смежных областей, способна эффективно устранять перечисленные трудности. Со временем уменьшаются такие явления, как протест против новой </w:t>
      </w:r>
      <w:r w:rsidRPr="00800B4C">
        <w:rPr>
          <w:rFonts w:ascii="Times New Roman" w:hAnsi="Times New Roman" w:cs="Times New Roman"/>
          <w:sz w:val="28"/>
          <w:szCs w:val="28"/>
        </w:rPr>
        <w:lastRenderedPageBreak/>
        <w:t>деятельности, сложности с принятием алгоритмов решения задач и действие по «условному рефлексу». Проблемы ориентации на предметную деятельность, переключения между задачами и объяснения своих действий заметно сглаживаются, проявляясь главным образом при столкновении с абстрактными задачами.</w:t>
      </w:r>
    </w:p>
    <w:p w:rsidR="009D7A9A" w:rsidRPr="009D7A9A" w:rsidRDefault="009D7A9A" w:rsidP="009D7A9A">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9D7A9A">
        <w:rPr>
          <w:rFonts w:ascii="Times New Roman" w:eastAsia="Times New Roman" w:hAnsi="Times New Roman" w:cs="Times New Roman"/>
          <w:b/>
          <w:sz w:val="28"/>
          <w:szCs w:val="28"/>
          <w:lang w:eastAsia="ru-RU"/>
        </w:rPr>
        <w:t>Список литературы</w:t>
      </w:r>
    </w:p>
    <w:p w:rsidR="009D7A9A" w:rsidRPr="009D7A9A" w:rsidRDefault="009D7A9A" w:rsidP="004C666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9D7A9A">
        <w:rPr>
          <w:rFonts w:ascii="Times New Roman" w:hAnsi="Times New Roman" w:cs="Times New Roman"/>
          <w:sz w:val="28"/>
          <w:szCs w:val="28"/>
        </w:rPr>
        <w:t>Воронков Б. В., Рубина А. П. «Аутизм. Диагностика у взрослых и детей». — СПб</w:t>
      </w:r>
      <w:proofErr w:type="gramStart"/>
      <w:r w:rsidRPr="009D7A9A">
        <w:rPr>
          <w:rFonts w:ascii="Times New Roman" w:hAnsi="Times New Roman" w:cs="Times New Roman"/>
          <w:sz w:val="28"/>
          <w:szCs w:val="28"/>
        </w:rPr>
        <w:t xml:space="preserve">.: </w:t>
      </w:r>
      <w:proofErr w:type="gramEnd"/>
      <w:r w:rsidRPr="009D7A9A">
        <w:rPr>
          <w:rFonts w:ascii="Times New Roman" w:hAnsi="Times New Roman" w:cs="Times New Roman"/>
          <w:sz w:val="28"/>
          <w:szCs w:val="28"/>
        </w:rPr>
        <w:t>Наука и Техника, 2018.</w:t>
      </w:r>
    </w:p>
    <w:p w:rsidR="009D7A9A" w:rsidRPr="009D7A9A" w:rsidRDefault="009D7A9A" w:rsidP="004C666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9D7A9A">
        <w:rPr>
          <w:rFonts w:ascii="Times New Roman" w:hAnsi="Times New Roman" w:cs="Times New Roman"/>
          <w:sz w:val="28"/>
          <w:szCs w:val="28"/>
        </w:rPr>
        <w:t xml:space="preserve">Давыдова Е. Ю., Сорокин А. Б., Хаустов А. В., </w:t>
      </w:r>
      <w:proofErr w:type="spellStart"/>
      <w:r w:rsidRPr="009D7A9A">
        <w:rPr>
          <w:rFonts w:ascii="Times New Roman" w:hAnsi="Times New Roman" w:cs="Times New Roman"/>
          <w:sz w:val="28"/>
          <w:szCs w:val="28"/>
        </w:rPr>
        <w:t>Шведовский</w:t>
      </w:r>
      <w:proofErr w:type="spellEnd"/>
      <w:r w:rsidRPr="009D7A9A">
        <w:rPr>
          <w:rFonts w:ascii="Times New Roman" w:hAnsi="Times New Roman" w:cs="Times New Roman"/>
          <w:sz w:val="28"/>
          <w:szCs w:val="28"/>
        </w:rPr>
        <w:t xml:space="preserve"> Е. Ф. «Проблемы и перспективы интеграции методов с доказанной эффективностью в практику школьного обучения детей с расстройствами аутистического спектра». Журнал «Клиническая и специальная психология», 2021, т. 10, № 1, с. 36–60.</w:t>
      </w:r>
    </w:p>
    <w:p w:rsidR="009D7A9A" w:rsidRDefault="009D7A9A" w:rsidP="004C666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9D7A9A">
        <w:rPr>
          <w:rFonts w:ascii="Times New Roman" w:hAnsi="Times New Roman" w:cs="Times New Roman"/>
          <w:sz w:val="28"/>
          <w:szCs w:val="28"/>
        </w:rPr>
        <w:t>Макаров И. В., Воронков Б. В., Добряков И. В. «Психиатрия детского возраста. Руководство для врачей». — СПб</w:t>
      </w:r>
      <w:proofErr w:type="gramStart"/>
      <w:r w:rsidRPr="009D7A9A">
        <w:rPr>
          <w:rFonts w:ascii="Times New Roman" w:hAnsi="Times New Roman" w:cs="Times New Roman"/>
          <w:sz w:val="28"/>
          <w:szCs w:val="28"/>
        </w:rPr>
        <w:t xml:space="preserve">.: </w:t>
      </w:r>
      <w:proofErr w:type="gramEnd"/>
      <w:r w:rsidRPr="009D7A9A">
        <w:rPr>
          <w:rFonts w:ascii="Times New Roman" w:hAnsi="Times New Roman" w:cs="Times New Roman"/>
          <w:sz w:val="28"/>
          <w:szCs w:val="28"/>
        </w:rPr>
        <w:t>Наука и Техника, 2019.</w:t>
      </w:r>
    </w:p>
    <w:p w:rsidR="009D7A9A" w:rsidRPr="009D7A9A" w:rsidRDefault="009D7A9A" w:rsidP="004C666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Pr="009D7A9A">
        <w:rPr>
          <w:rFonts w:ascii="Times New Roman" w:hAnsi="Times New Roman" w:cs="Times New Roman"/>
          <w:sz w:val="28"/>
          <w:szCs w:val="28"/>
        </w:rPr>
        <w:t>Можгинский</w:t>
      </w:r>
      <w:proofErr w:type="spellEnd"/>
      <w:r w:rsidRPr="009D7A9A">
        <w:rPr>
          <w:rFonts w:ascii="Times New Roman" w:hAnsi="Times New Roman" w:cs="Times New Roman"/>
          <w:sz w:val="28"/>
          <w:szCs w:val="28"/>
        </w:rPr>
        <w:t xml:space="preserve"> Ю. Б. «Психические болезни у детей и подростков». — М.: ГЭОТАР-Медиа, 2022.</w:t>
      </w:r>
    </w:p>
    <w:p w:rsidR="009D7A9A" w:rsidRPr="009D7A9A" w:rsidRDefault="009D7A9A" w:rsidP="004C666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9D7A9A">
        <w:rPr>
          <w:rFonts w:ascii="Times New Roman" w:hAnsi="Times New Roman" w:cs="Times New Roman"/>
          <w:sz w:val="28"/>
          <w:szCs w:val="28"/>
        </w:rPr>
        <w:t xml:space="preserve">Пашковский В. Э. «10 лекций об аутизме». — М.: </w:t>
      </w:r>
      <w:proofErr w:type="spellStart"/>
      <w:r w:rsidRPr="009D7A9A">
        <w:rPr>
          <w:rFonts w:ascii="Times New Roman" w:hAnsi="Times New Roman" w:cs="Times New Roman"/>
          <w:sz w:val="28"/>
          <w:szCs w:val="28"/>
        </w:rPr>
        <w:t>МЕДпресс-информ</w:t>
      </w:r>
      <w:proofErr w:type="spellEnd"/>
      <w:r w:rsidRPr="009D7A9A">
        <w:rPr>
          <w:rFonts w:ascii="Times New Roman" w:hAnsi="Times New Roman" w:cs="Times New Roman"/>
          <w:sz w:val="28"/>
          <w:szCs w:val="28"/>
        </w:rPr>
        <w:t>, 2023.</w:t>
      </w:r>
    </w:p>
    <w:p w:rsidR="009D7A9A" w:rsidRPr="009D7A9A" w:rsidRDefault="009D7A9A" w:rsidP="004C666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9D7A9A">
        <w:rPr>
          <w:rFonts w:ascii="Times New Roman" w:hAnsi="Times New Roman" w:cs="Times New Roman"/>
          <w:sz w:val="28"/>
          <w:szCs w:val="28"/>
        </w:rPr>
        <w:t>Славина И. В., Данилова А. М. «Психолого-педагогические условия формирования элементарных математических представлений у младших школьников с расстройствами аутистического спектра». Материалы VI Международной научно-практической конференции (Москва, 20–21 октября 2021 г.).</w:t>
      </w:r>
    </w:p>
    <w:p w:rsidR="009D7A9A" w:rsidRPr="00800B4C" w:rsidRDefault="009D7A9A" w:rsidP="004C666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Pr="009D7A9A">
        <w:rPr>
          <w:rFonts w:ascii="Times New Roman" w:hAnsi="Times New Roman" w:cs="Times New Roman"/>
          <w:sz w:val="28"/>
          <w:szCs w:val="28"/>
        </w:rPr>
        <w:t>Тишина Л. А. «Системный подход к анализу проблемы готовности обучающихся с тяжёлыми нарушениями речи к решению арифметических задач». Журнал «Современные наукоёмкие технологии», 2020, № 2, с. 117–121</w:t>
      </w:r>
    </w:p>
    <w:p w:rsidR="009C3B87" w:rsidRPr="00800B4C" w:rsidRDefault="009C3B87" w:rsidP="00800B4C">
      <w:pPr>
        <w:spacing w:line="360" w:lineRule="auto"/>
        <w:ind w:firstLine="709"/>
        <w:jc w:val="both"/>
        <w:rPr>
          <w:rFonts w:ascii="Times New Roman" w:hAnsi="Times New Roman" w:cs="Times New Roman"/>
          <w:sz w:val="28"/>
          <w:szCs w:val="28"/>
        </w:rPr>
      </w:pPr>
    </w:p>
    <w:sectPr w:rsidR="009C3B87" w:rsidRPr="00800B4C" w:rsidSect="00800B4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Ubuntu Condense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E2A9D"/>
    <w:multiLevelType w:val="multilevel"/>
    <w:tmpl w:val="F8EE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3D351D"/>
    <w:multiLevelType w:val="multilevel"/>
    <w:tmpl w:val="C7B0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7B5"/>
    <w:rsid w:val="00210C30"/>
    <w:rsid w:val="002547B5"/>
    <w:rsid w:val="002842CC"/>
    <w:rsid w:val="004C6662"/>
    <w:rsid w:val="007A00FD"/>
    <w:rsid w:val="00800B4C"/>
    <w:rsid w:val="009C3B87"/>
    <w:rsid w:val="009D7A9A"/>
    <w:rsid w:val="00B22610"/>
    <w:rsid w:val="00CE6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A21"/>
  </w:style>
  <w:style w:type="paragraph" w:styleId="1">
    <w:name w:val="heading 1"/>
    <w:basedOn w:val="a"/>
    <w:next w:val="a"/>
    <w:link w:val="10"/>
    <w:uiPriority w:val="9"/>
    <w:qFormat/>
    <w:rsid w:val="00CE6A2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CE6A21"/>
    <w:pPr>
      <w:keepNext/>
      <w:keepLines/>
      <w:spacing w:before="360" w:after="80"/>
      <w:outlineLvl w:val="1"/>
    </w:pPr>
    <w:rPr>
      <w:b/>
      <w:sz w:val="36"/>
      <w:szCs w:val="36"/>
    </w:rPr>
  </w:style>
  <w:style w:type="paragraph" w:styleId="3">
    <w:name w:val="heading 3"/>
    <w:basedOn w:val="a"/>
    <w:next w:val="a"/>
    <w:link w:val="30"/>
    <w:uiPriority w:val="9"/>
    <w:unhideWhenUsed/>
    <w:qFormat/>
    <w:rsid w:val="00CE6A2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CE6A2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CE6A21"/>
    <w:pPr>
      <w:keepNext/>
      <w:keepLines/>
      <w:spacing w:before="220" w:after="40"/>
      <w:outlineLvl w:val="4"/>
    </w:pPr>
    <w:rPr>
      <w:b/>
    </w:rPr>
  </w:style>
  <w:style w:type="paragraph" w:styleId="6">
    <w:name w:val="heading 6"/>
    <w:basedOn w:val="a"/>
    <w:next w:val="a"/>
    <w:link w:val="60"/>
    <w:uiPriority w:val="9"/>
    <w:semiHidden/>
    <w:unhideWhenUsed/>
    <w:qFormat/>
    <w:rsid w:val="00CE6A21"/>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6A21"/>
    <w:rPr>
      <w:b/>
      <w:sz w:val="48"/>
      <w:szCs w:val="48"/>
    </w:rPr>
  </w:style>
  <w:style w:type="character" w:customStyle="1" w:styleId="20">
    <w:name w:val="Заголовок 2 Знак"/>
    <w:basedOn w:val="a0"/>
    <w:link w:val="2"/>
    <w:uiPriority w:val="9"/>
    <w:semiHidden/>
    <w:rsid w:val="00CE6A21"/>
    <w:rPr>
      <w:b/>
      <w:sz w:val="36"/>
      <w:szCs w:val="36"/>
    </w:rPr>
  </w:style>
  <w:style w:type="character" w:customStyle="1" w:styleId="30">
    <w:name w:val="Заголовок 3 Знак"/>
    <w:basedOn w:val="a0"/>
    <w:link w:val="3"/>
    <w:uiPriority w:val="9"/>
    <w:rsid w:val="00CE6A21"/>
    <w:rPr>
      <w:b/>
      <w:sz w:val="28"/>
      <w:szCs w:val="28"/>
    </w:rPr>
  </w:style>
  <w:style w:type="character" w:customStyle="1" w:styleId="40">
    <w:name w:val="Заголовок 4 Знак"/>
    <w:basedOn w:val="a0"/>
    <w:link w:val="4"/>
    <w:uiPriority w:val="9"/>
    <w:semiHidden/>
    <w:rsid w:val="00CE6A21"/>
    <w:rPr>
      <w:b/>
      <w:sz w:val="24"/>
      <w:szCs w:val="24"/>
    </w:rPr>
  </w:style>
  <w:style w:type="character" w:customStyle="1" w:styleId="50">
    <w:name w:val="Заголовок 5 Знак"/>
    <w:basedOn w:val="a0"/>
    <w:link w:val="5"/>
    <w:uiPriority w:val="9"/>
    <w:semiHidden/>
    <w:rsid w:val="00CE6A21"/>
    <w:rPr>
      <w:b/>
    </w:rPr>
  </w:style>
  <w:style w:type="character" w:customStyle="1" w:styleId="60">
    <w:name w:val="Заголовок 6 Знак"/>
    <w:basedOn w:val="a0"/>
    <w:link w:val="6"/>
    <w:uiPriority w:val="9"/>
    <w:semiHidden/>
    <w:rsid w:val="00CE6A21"/>
    <w:rPr>
      <w:b/>
      <w:sz w:val="20"/>
      <w:szCs w:val="20"/>
    </w:rPr>
  </w:style>
  <w:style w:type="paragraph" w:styleId="a3">
    <w:name w:val="Title"/>
    <w:basedOn w:val="a"/>
    <w:next w:val="a"/>
    <w:link w:val="a4"/>
    <w:uiPriority w:val="10"/>
    <w:qFormat/>
    <w:rsid w:val="00CE6A21"/>
    <w:pPr>
      <w:keepNext/>
      <w:keepLines/>
      <w:spacing w:before="480" w:after="120"/>
    </w:pPr>
    <w:rPr>
      <w:b/>
      <w:sz w:val="72"/>
      <w:szCs w:val="72"/>
    </w:rPr>
  </w:style>
  <w:style w:type="character" w:customStyle="1" w:styleId="a4">
    <w:name w:val="Название Знак"/>
    <w:basedOn w:val="a0"/>
    <w:link w:val="a3"/>
    <w:uiPriority w:val="10"/>
    <w:rsid w:val="00CE6A21"/>
    <w:rPr>
      <w:b/>
      <w:sz w:val="72"/>
      <w:szCs w:val="72"/>
    </w:rPr>
  </w:style>
  <w:style w:type="paragraph" w:styleId="a5">
    <w:name w:val="Subtitle"/>
    <w:basedOn w:val="a"/>
    <w:next w:val="a"/>
    <w:link w:val="a6"/>
    <w:uiPriority w:val="11"/>
    <w:qFormat/>
    <w:rsid w:val="00CE6A21"/>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uiPriority w:val="11"/>
    <w:rsid w:val="00CE6A21"/>
    <w:rPr>
      <w:rFonts w:ascii="Georgia" w:eastAsia="Georgia" w:hAnsi="Georgia" w:cs="Georgia"/>
      <w:i/>
      <w:color w:val="666666"/>
      <w:sz w:val="48"/>
      <w:szCs w:val="48"/>
    </w:rPr>
  </w:style>
  <w:style w:type="character" w:styleId="a7">
    <w:name w:val="Strong"/>
    <w:basedOn w:val="a0"/>
    <w:uiPriority w:val="22"/>
    <w:qFormat/>
    <w:rsid w:val="00CE6A21"/>
    <w:rPr>
      <w:b/>
      <w:bCs/>
    </w:rPr>
  </w:style>
  <w:style w:type="paragraph" w:styleId="a8">
    <w:name w:val="List Paragraph"/>
    <w:basedOn w:val="a"/>
    <w:uiPriority w:val="34"/>
    <w:qFormat/>
    <w:rsid w:val="00CE6A21"/>
    <w:pPr>
      <w:ind w:left="720"/>
      <w:contextualSpacing/>
    </w:pPr>
  </w:style>
  <w:style w:type="table" w:styleId="a9">
    <w:name w:val="Table Grid"/>
    <w:basedOn w:val="a1"/>
    <w:uiPriority w:val="39"/>
    <w:rsid w:val="00800B4C"/>
    <w:pPr>
      <w:spacing w:after="0" w:line="240" w:lineRule="auto"/>
    </w:pPr>
    <w:rPr>
      <w:rFonts w:eastAsia="Times New Roman" w:cs="Times New Roman"/>
      <w:kern w:val="2"/>
      <w:sz w:val="24"/>
      <w:szCs w:val="24"/>
      <w:lang w:eastAsia="ru-RU"/>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A21"/>
  </w:style>
  <w:style w:type="paragraph" w:styleId="1">
    <w:name w:val="heading 1"/>
    <w:basedOn w:val="a"/>
    <w:next w:val="a"/>
    <w:link w:val="10"/>
    <w:uiPriority w:val="9"/>
    <w:qFormat/>
    <w:rsid w:val="00CE6A2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CE6A21"/>
    <w:pPr>
      <w:keepNext/>
      <w:keepLines/>
      <w:spacing w:before="360" w:after="80"/>
      <w:outlineLvl w:val="1"/>
    </w:pPr>
    <w:rPr>
      <w:b/>
      <w:sz w:val="36"/>
      <w:szCs w:val="36"/>
    </w:rPr>
  </w:style>
  <w:style w:type="paragraph" w:styleId="3">
    <w:name w:val="heading 3"/>
    <w:basedOn w:val="a"/>
    <w:next w:val="a"/>
    <w:link w:val="30"/>
    <w:uiPriority w:val="9"/>
    <w:unhideWhenUsed/>
    <w:qFormat/>
    <w:rsid w:val="00CE6A2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CE6A2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CE6A21"/>
    <w:pPr>
      <w:keepNext/>
      <w:keepLines/>
      <w:spacing w:before="220" w:after="40"/>
      <w:outlineLvl w:val="4"/>
    </w:pPr>
    <w:rPr>
      <w:b/>
    </w:rPr>
  </w:style>
  <w:style w:type="paragraph" w:styleId="6">
    <w:name w:val="heading 6"/>
    <w:basedOn w:val="a"/>
    <w:next w:val="a"/>
    <w:link w:val="60"/>
    <w:uiPriority w:val="9"/>
    <w:semiHidden/>
    <w:unhideWhenUsed/>
    <w:qFormat/>
    <w:rsid w:val="00CE6A21"/>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6A21"/>
    <w:rPr>
      <w:b/>
      <w:sz w:val="48"/>
      <w:szCs w:val="48"/>
    </w:rPr>
  </w:style>
  <w:style w:type="character" w:customStyle="1" w:styleId="20">
    <w:name w:val="Заголовок 2 Знак"/>
    <w:basedOn w:val="a0"/>
    <w:link w:val="2"/>
    <w:uiPriority w:val="9"/>
    <w:semiHidden/>
    <w:rsid w:val="00CE6A21"/>
    <w:rPr>
      <w:b/>
      <w:sz w:val="36"/>
      <w:szCs w:val="36"/>
    </w:rPr>
  </w:style>
  <w:style w:type="character" w:customStyle="1" w:styleId="30">
    <w:name w:val="Заголовок 3 Знак"/>
    <w:basedOn w:val="a0"/>
    <w:link w:val="3"/>
    <w:uiPriority w:val="9"/>
    <w:rsid w:val="00CE6A21"/>
    <w:rPr>
      <w:b/>
      <w:sz w:val="28"/>
      <w:szCs w:val="28"/>
    </w:rPr>
  </w:style>
  <w:style w:type="character" w:customStyle="1" w:styleId="40">
    <w:name w:val="Заголовок 4 Знак"/>
    <w:basedOn w:val="a0"/>
    <w:link w:val="4"/>
    <w:uiPriority w:val="9"/>
    <w:semiHidden/>
    <w:rsid w:val="00CE6A21"/>
    <w:rPr>
      <w:b/>
      <w:sz w:val="24"/>
      <w:szCs w:val="24"/>
    </w:rPr>
  </w:style>
  <w:style w:type="character" w:customStyle="1" w:styleId="50">
    <w:name w:val="Заголовок 5 Знак"/>
    <w:basedOn w:val="a0"/>
    <w:link w:val="5"/>
    <w:uiPriority w:val="9"/>
    <w:semiHidden/>
    <w:rsid w:val="00CE6A21"/>
    <w:rPr>
      <w:b/>
    </w:rPr>
  </w:style>
  <w:style w:type="character" w:customStyle="1" w:styleId="60">
    <w:name w:val="Заголовок 6 Знак"/>
    <w:basedOn w:val="a0"/>
    <w:link w:val="6"/>
    <w:uiPriority w:val="9"/>
    <w:semiHidden/>
    <w:rsid w:val="00CE6A21"/>
    <w:rPr>
      <w:b/>
      <w:sz w:val="20"/>
      <w:szCs w:val="20"/>
    </w:rPr>
  </w:style>
  <w:style w:type="paragraph" w:styleId="a3">
    <w:name w:val="Title"/>
    <w:basedOn w:val="a"/>
    <w:next w:val="a"/>
    <w:link w:val="a4"/>
    <w:uiPriority w:val="10"/>
    <w:qFormat/>
    <w:rsid w:val="00CE6A21"/>
    <w:pPr>
      <w:keepNext/>
      <w:keepLines/>
      <w:spacing w:before="480" w:after="120"/>
    </w:pPr>
    <w:rPr>
      <w:b/>
      <w:sz w:val="72"/>
      <w:szCs w:val="72"/>
    </w:rPr>
  </w:style>
  <w:style w:type="character" w:customStyle="1" w:styleId="a4">
    <w:name w:val="Название Знак"/>
    <w:basedOn w:val="a0"/>
    <w:link w:val="a3"/>
    <w:uiPriority w:val="10"/>
    <w:rsid w:val="00CE6A21"/>
    <w:rPr>
      <w:b/>
      <w:sz w:val="72"/>
      <w:szCs w:val="72"/>
    </w:rPr>
  </w:style>
  <w:style w:type="paragraph" w:styleId="a5">
    <w:name w:val="Subtitle"/>
    <w:basedOn w:val="a"/>
    <w:next w:val="a"/>
    <w:link w:val="a6"/>
    <w:uiPriority w:val="11"/>
    <w:qFormat/>
    <w:rsid w:val="00CE6A21"/>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uiPriority w:val="11"/>
    <w:rsid w:val="00CE6A21"/>
    <w:rPr>
      <w:rFonts w:ascii="Georgia" w:eastAsia="Georgia" w:hAnsi="Georgia" w:cs="Georgia"/>
      <w:i/>
      <w:color w:val="666666"/>
      <w:sz w:val="48"/>
      <w:szCs w:val="48"/>
    </w:rPr>
  </w:style>
  <w:style w:type="character" w:styleId="a7">
    <w:name w:val="Strong"/>
    <w:basedOn w:val="a0"/>
    <w:uiPriority w:val="22"/>
    <w:qFormat/>
    <w:rsid w:val="00CE6A21"/>
    <w:rPr>
      <w:b/>
      <w:bCs/>
    </w:rPr>
  </w:style>
  <w:style w:type="paragraph" w:styleId="a8">
    <w:name w:val="List Paragraph"/>
    <w:basedOn w:val="a"/>
    <w:uiPriority w:val="34"/>
    <w:qFormat/>
    <w:rsid w:val="00CE6A21"/>
    <w:pPr>
      <w:ind w:left="720"/>
      <w:contextualSpacing/>
    </w:pPr>
  </w:style>
  <w:style w:type="table" w:styleId="a9">
    <w:name w:val="Table Grid"/>
    <w:basedOn w:val="a1"/>
    <w:uiPriority w:val="39"/>
    <w:rsid w:val="00800B4C"/>
    <w:pPr>
      <w:spacing w:after="0" w:line="240" w:lineRule="auto"/>
    </w:pPr>
    <w:rPr>
      <w:rFonts w:eastAsia="Times New Roman" w:cs="Times New Roman"/>
      <w:kern w:val="2"/>
      <w:sz w:val="24"/>
      <w:szCs w:val="24"/>
      <w:lang w:eastAsia="ru-RU"/>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690785">
      <w:bodyDiv w:val="1"/>
      <w:marLeft w:val="0"/>
      <w:marRight w:val="0"/>
      <w:marTop w:val="0"/>
      <w:marBottom w:val="0"/>
      <w:divBdr>
        <w:top w:val="none" w:sz="0" w:space="0" w:color="auto"/>
        <w:left w:val="none" w:sz="0" w:space="0" w:color="auto"/>
        <w:bottom w:val="none" w:sz="0" w:space="0" w:color="auto"/>
        <w:right w:val="none" w:sz="0" w:space="0" w:color="auto"/>
      </w:divBdr>
    </w:div>
    <w:div w:id="1215432936">
      <w:bodyDiv w:val="1"/>
      <w:marLeft w:val="0"/>
      <w:marRight w:val="0"/>
      <w:marTop w:val="0"/>
      <w:marBottom w:val="0"/>
      <w:divBdr>
        <w:top w:val="none" w:sz="0" w:space="0" w:color="auto"/>
        <w:left w:val="none" w:sz="0" w:space="0" w:color="auto"/>
        <w:bottom w:val="none" w:sz="0" w:space="0" w:color="auto"/>
        <w:right w:val="none" w:sz="0" w:space="0" w:color="auto"/>
      </w:divBdr>
    </w:div>
    <w:div w:id="1446080419">
      <w:bodyDiv w:val="1"/>
      <w:marLeft w:val="0"/>
      <w:marRight w:val="0"/>
      <w:marTop w:val="0"/>
      <w:marBottom w:val="0"/>
      <w:divBdr>
        <w:top w:val="none" w:sz="0" w:space="0" w:color="auto"/>
        <w:left w:val="none" w:sz="0" w:space="0" w:color="auto"/>
        <w:bottom w:val="none" w:sz="0" w:space="0" w:color="auto"/>
        <w:right w:val="none" w:sz="0" w:space="0" w:color="auto"/>
      </w:divBdr>
    </w:div>
    <w:div w:id="1649750759">
      <w:bodyDiv w:val="1"/>
      <w:marLeft w:val="0"/>
      <w:marRight w:val="0"/>
      <w:marTop w:val="0"/>
      <w:marBottom w:val="0"/>
      <w:divBdr>
        <w:top w:val="none" w:sz="0" w:space="0" w:color="auto"/>
        <w:left w:val="none" w:sz="0" w:space="0" w:color="auto"/>
        <w:bottom w:val="none" w:sz="0" w:space="0" w:color="auto"/>
        <w:right w:val="none" w:sz="0" w:space="0" w:color="auto"/>
      </w:divBdr>
    </w:div>
    <w:div w:id="1728450435">
      <w:bodyDiv w:val="1"/>
      <w:marLeft w:val="0"/>
      <w:marRight w:val="0"/>
      <w:marTop w:val="0"/>
      <w:marBottom w:val="0"/>
      <w:divBdr>
        <w:top w:val="none" w:sz="0" w:space="0" w:color="auto"/>
        <w:left w:val="none" w:sz="0" w:space="0" w:color="auto"/>
        <w:bottom w:val="none" w:sz="0" w:space="0" w:color="auto"/>
        <w:right w:val="none" w:sz="0" w:space="0" w:color="auto"/>
      </w:divBdr>
    </w:div>
    <w:div w:id="207874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2887</Words>
  <Characters>16456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dcterms:created xsi:type="dcterms:W3CDTF">2025-11-23T21:55:00Z</dcterms:created>
  <dcterms:modified xsi:type="dcterms:W3CDTF">2025-12-29T20:35:00Z</dcterms:modified>
</cp:coreProperties>
</file>