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CD" w:rsidRPr="00040FC2" w:rsidRDefault="00602C3A" w:rsidP="00602C3A">
      <w:pPr>
        <w:jc w:val="center"/>
        <w:rPr>
          <w:b/>
        </w:rPr>
      </w:pPr>
      <w:r w:rsidRPr="00040FC2">
        <w:rPr>
          <w:b/>
        </w:rPr>
        <w:t xml:space="preserve">Хиазм как стилистический прием в поэзии </w:t>
      </w:r>
      <w:proofErr w:type="spellStart"/>
      <w:r w:rsidRPr="00040FC2">
        <w:rPr>
          <w:b/>
        </w:rPr>
        <w:t>М.Цветаевой</w:t>
      </w:r>
      <w:proofErr w:type="spellEnd"/>
    </w:p>
    <w:p w:rsidR="00602C3A" w:rsidRDefault="00D23D98" w:rsidP="00602C3A">
      <w:pPr>
        <w:jc w:val="both"/>
      </w:pPr>
      <w:r>
        <w:t xml:space="preserve">   </w:t>
      </w:r>
      <w:r w:rsidR="00602C3A">
        <w:t>Хиазм – стилистическая фигура, части которой расположены в обратном («крестообразном») порядке по отношению друг к другу.</w:t>
      </w:r>
    </w:p>
    <w:p w:rsidR="00602C3A" w:rsidRDefault="00D23D98" w:rsidP="00602C3A">
      <w:pPr>
        <w:jc w:val="both"/>
      </w:pPr>
      <w:r>
        <w:t xml:space="preserve">   </w:t>
      </w:r>
      <w:r w:rsidR="00602C3A">
        <w:t xml:space="preserve">Как  свидетельствуют наблюдения над хиазмами, извлеченными из поэтических текстов </w:t>
      </w:r>
      <w:proofErr w:type="spellStart"/>
      <w:r w:rsidR="00602C3A">
        <w:t>М.Цветаевой</w:t>
      </w:r>
      <w:proofErr w:type="spellEnd"/>
      <w:r w:rsidR="00602C3A">
        <w:t>, кроме основных, постоянных признаков: дву</w:t>
      </w:r>
      <w:r>
        <w:t>частности</w:t>
      </w:r>
      <w:bookmarkStart w:id="0" w:name="_GoBack"/>
      <w:bookmarkEnd w:id="0"/>
      <w:r>
        <w:t xml:space="preserve"> и инверсии, - в хиазме возможны повтор, антитеза, изменение синтаксических функций и лексико-грамматических характеристик </w:t>
      </w:r>
      <w:r w:rsidR="00D538F6">
        <w:t>компонентов. Примеры:</w:t>
      </w:r>
    </w:p>
    <w:p w:rsidR="00D538F6" w:rsidRDefault="00D538F6" w:rsidP="00602C3A">
      <w:pPr>
        <w:jc w:val="both"/>
      </w:pPr>
      <w:r>
        <w:t xml:space="preserve">   Так счастья</w:t>
      </w:r>
      <w:r w:rsidR="00D1027C">
        <w:t xml:space="preserve"> не</w:t>
      </w:r>
      <w:r w:rsidR="00040FC2">
        <w:t xml:space="preserve"> ждут,</w:t>
      </w:r>
    </w:p>
    <w:p w:rsidR="00040FC2" w:rsidRDefault="00040FC2" w:rsidP="00602C3A">
      <w:pPr>
        <w:jc w:val="both"/>
      </w:pPr>
      <w:r>
        <w:t xml:space="preserve">   Так ждут конца. (Письмо).</w:t>
      </w:r>
    </w:p>
    <w:p w:rsidR="00040FC2" w:rsidRDefault="00040FC2" w:rsidP="00602C3A">
      <w:pPr>
        <w:jc w:val="both"/>
      </w:pPr>
    </w:p>
    <w:p w:rsidR="00040FC2" w:rsidRDefault="00040FC2" w:rsidP="00602C3A">
      <w:pPr>
        <w:jc w:val="both"/>
      </w:pPr>
      <w:r>
        <w:t xml:space="preserve">   Ибо надо ведь – хоть кому-нибудь</w:t>
      </w:r>
    </w:p>
    <w:p w:rsidR="00040FC2" w:rsidRDefault="00040FC2" w:rsidP="00602C3A">
      <w:pPr>
        <w:jc w:val="both"/>
      </w:pPr>
      <w:r>
        <w:t xml:space="preserve">   Дома </w:t>
      </w:r>
      <w:proofErr w:type="gramStart"/>
      <w:r>
        <w:t>–в</w:t>
      </w:r>
      <w:proofErr w:type="gramEnd"/>
      <w:r>
        <w:t xml:space="preserve"> счастье и</w:t>
      </w:r>
      <w:r w:rsidR="00630B30">
        <w:t xml:space="preserve"> счастье в дом! (Поэма горы).</w:t>
      </w:r>
    </w:p>
    <w:p w:rsidR="00630B30" w:rsidRDefault="00630B30" w:rsidP="00602C3A">
      <w:pPr>
        <w:jc w:val="both"/>
      </w:pPr>
      <w:r>
        <w:t xml:space="preserve">   В большинстве хиазматических построений </w:t>
      </w:r>
      <w:proofErr w:type="spellStart"/>
      <w:r>
        <w:t>М.Цветаевой</w:t>
      </w:r>
      <w:proofErr w:type="spellEnd"/>
      <w:r>
        <w:t xml:space="preserve"> наблюдается изменение синтаксического строя составляющих хиазм частей, например:</w:t>
      </w:r>
    </w:p>
    <w:p w:rsidR="00630B30" w:rsidRDefault="00630B30" w:rsidP="00602C3A">
      <w:pPr>
        <w:jc w:val="both"/>
      </w:pPr>
      <w:r>
        <w:t xml:space="preserve">   Не учись у старости,</w:t>
      </w:r>
    </w:p>
    <w:p w:rsidR="00630B30" w:rsidRDefault="00630B30" w:rsidP="00602C3A">
      <w:pPr>
        <w:jc w:val="both"/>
      </w:pPr>
      <w:r>
        <w:t xml:space="preserve">   Юность златорунная!</w:t>
      </w:r>
    </w:p>
    <w:p w:rsidR="00630B30" w:rsidRDefault="00630B30" w:rsidP="00602C3A">
      <w:pPr>
        <w:jc w:val="both"/>
      </w:pPr>
      <w:r>
        <w:t xml:space="preserve">   Старость – дело темное,</w:t>
      </w:r>
    </w:p>
    <w:p w:rsidR="00630B30" w:rsidRDefault="00630B30" w:rsidP="00602C3A">
      <w:pPr>
        <w:jc w:val="both"/>
      </w:pPr>
      <w:r>
        <w:t xml:space="preserve">   Темное, безумное.  (Пусть не помнят юные).</w:t>
      </w:r>
    </w:p>
    <w:p w:rsidR="00630B30" w:rsidRDefault="00630B30" w:rsidP="00602C3A">
      <w:pPr>
        <w:jc w:val="both"/>
      </w:pPr>
      <w:r>
        <w:t xml:space="preserve">   То есть можно говорить о неполных и полных хиазмах. Цветаевские хиазмы различны по структуре. Чаще всего это сложные предложения, реже-словосочетания, например:</w:t>
      </w:r>
    </w:p>
    <w:p w:rsidR="00630B30" w:rsidRDefault="00630B30" w:rsidP="00602C3A">
      <w:pPr>
        <w:jc w:val="both"/>
      </w:pPr>
      <w:r>
        <w:t xml:space="preserve">    Пушкиным не бейте!</w:t>
      </w:r>
    </w:p>
    <w:p w:rsidR="00630B30" w:rsidRDefault="00630B30" w:rsidP="00602C3A">
      <w:pPr>
        <w:jc w:val="both"/>
      </w:pPr>
      <w:r>
        <w:t xml:space="preserve">    Ибо бью вас им! (Стихи к Пушкину).</w:t>
      </w:r>
    </w:p>
    <w:p w:rsidR="00630B30" w:rsidRDefault="00630B30" w:rsidP="00602C3A">
      <w:pPr>
        <w:jc w:val="both"/>
      </w:pPr>
    </w:p>
    <w:p w:rsidR="00630B30" w:rsidRDefault="00630B30" w:rsidP="00602C3A">
      <w:pPr>
        <w:jc w:val="both"/>
      </w:pPr>
      <w:r>
        <w:t xml:space="preserve">    Край всего свободнее</w:t>
      </w:r>
    </w:p>
    <w:p w:rsidR="00630B30" w:rsidRDefault="00630B30" w:rsidP="00602C3A">
      <w:pPr>
        <w:jc w:val="both"/>
      </w:pPr>
      <w:r>
        <w:t xml:space="preserve">    И щедрей всего. (Стихи к Чехии).</w:t>
      </w:r>
    </w:p>
    <w:p w:rsidR="00630B30" w:rsidRDefault="00630B30" w:rsidP="00602C3A">
      <w:pPr>
        <w:jc w:val="both"/>
      </w:pPr>
      <w:r>
        <w:t xml:space="preserve">   Части хиазма могут быть и самостоятельными предложениями, простыми или сложными:</w:t>
      </w:r>
    </w:p>
    <w:p w:rsidR="00630B30" w:rsidRDefault="00630B30" w:rsidP="00602C3A">
      <w:pPr>
        <w:jc w:val="both"/>
      </w:pPr>
      <w:r>
        <w:t xml:space="preserve">   Не хватает бензину?</w:t>
      </w:r>
    </w:p>
    <w:p w:rsidR="00630B30" w:rsidRDefault="00630B30" w:rsidP="00602C3A">
      <w:pPr>
        <w:jc w:val="both"/>
      </w:pPr>
      <w:r>
        <w:t xml:space="preserve">   Вздоху – хватит в груди! (Ода пешему ходу).</w:t>
      </w:r>
    </w:p>
    <w:p w:rsidR="00630B30" w:rsidRDefault="00630B30" w:rsidP="00602C3A">
      <w:pPr>
        <w:jc w:val="both"/>
      </w:pPr>
    </w:p>
    <w:p w:rsidR="00630B30" w:rsidRDefault="00630B30" w:rsidP="00602C3A">
      <w:pPr>
        <w:jc w:val="both"/>
      </w:pPr>
      <w:r>
        <w:t xml:space="preserve">   </w:t>
      </w:r>
      <w:r w:rsidR="00B86AC6">
        <w:t>Иди, куда дни!</w:t>
      </w:r>
    </w:p>
    <w:p w:rsidR="00B86AC6" w:rsidRDefault="00B86AC6" w:rsidP="00602C3A">
      <w:pPr>
        <w:jc w:val="both"/>
      </w:pPr>
      <w:r>
        <w:t xml:space="preserve">   Дни мимо идут. (Не нужен твой стих).</w:t>
      </w:r>
    </w:p>
    <w:p w:rsidR="00B86AC6" w:rsidRDefault="00B86AC6" w:rsidP="00602C3A">
      <w:pPr>
        <w:jc w:val="both"/>
      </w:pPr>
    </w:p>
    <w:p w:rsidR="00B86AC6" w:rsidRDefault="00B86AC6" w:rsidP="00602C3A">
      <w:pPr>
        <w:jc w:val="both"/>
      </w:pPr>
      <w:r>
        <w:t xml:space="preserve">   Хиазмы </w:t>
      </w:r>
      <w:proofErr w:type="spellStart"/>
      <w:r>
        <w:t>М.Цветаевой</w:t>
      </w:r>
      <w:proofErr w:type="spellEnd"/>
      <w:r>
        <w:t xml:space="preserve"> очень разнообразны и в семантическом отношении: с их помощью поэтесса выражает свое отношение к чему-либо, описывает действия, качества героев, характеризует обстановку, передает состояние природных явлений и пр.</w:t>
      </w:r>
    </w:p>
    <w:p w:rsidR="00B86AC6" w:rsidRDefault="00B86AC6" w:rsidP="00602C3A">
      <w:pPr>
        <w:jc w:val="both"/>
      </w:pPr>
      <w:r>
        <w:t xml:space="preserve">   Основная функция любого хиазма – придать весомость, значимость высказыванию и привлечь к нему внимание читателя. Иногда автору важно особо выделить какую-то мысль, здесь ему помогает хиазм, содержащий повтор, например:</w:t>
      </w:r>
    </w:p>
    <w:p w:rsidR="00B86AC6" w:rsidRDefault="00B86AC6" w:rsidP="00602C3A">
      <w:pPr>
        <w:jc w:val="both"/>
      </w:pPr>
      <w:r>
        <w:t xml:space="preserve">    </w:t>
      </w:r>
    </w:p>
    <w:p w:rsidR="00B86AC6" w:rsidRDefault="00B86AC6" w:rsidP="00602C3A">
      <w:pPr>
        <w:jc w:val="both"/>
      </w:pPr>
      <w:r>
        <w:t xml:space="preserve">   У первой бабки – четыре сына,</w:t>
      </w:r>
    </w:p>
    <w:p w:rsidR="00B86AC6" w:rsidRDefault="00B86AC6" w:rsidP="00602C3A">
      <w:pPr>
        <w:jc w:val="both"/>
      </w:pPr>
      <w:r>
        <w:lastRenderedPageBreak/>
        <w:t xml:space="preserve">   Четыре сына – одна лучина.  (У первой бабки)</w:t>
      </w:r>
    </w:p>
    <w:p w:rsidR="00B86AC6" w:rsidRDefault="00B86AC6" w:rsidP="00602C3A">
      <w:pPr>
        <w:jc w:val="both"/>
      </w:pPr>
      <w:r>
        <w:t xml:space="preserve">  </w:t>
      </w:r>
    </w:p>
    <w:p w:rsidR="00B86AC6" w:rsidRDefault="00B86AC6" w:rsidP="00602C3A">
      <w:pPr>
        <w:jc w:val="both"/>
      </w:pPr>
      <w:r>
        <w:t xml:space="preserve">   Высоко горю – и горю до  </w:t>
      </w:r>
      <w:proofErr w:type="spellStart"/>
      <w:r>
        <w:t>тла</w:t>
      </w:r>
      <w:proofErr w:type="spellEnd"/>
      <w:r>
        <w:t>! (Что другим не нужно).</w:t>
      </w:r>
    </w:p>
    <w:p w:rsidR="00B86AC6" w:rsidRDefault="00B86AC6" w:rsidP="00602C3A">
      <w:pPr>
        <w:jc w:val="both"/>
      </w:pPr>
      <w:r>
        <w:t xml:space="preserve">  </w:t>
      </w:r>
    </w:p>
    <w:p w:rsidR="00B86AC6" w:rsidRDefault="00B86AC6" w:rsidP="00602C3A">
      <w:pPr>
        <w:jc w:val="both"/>
      </w:pPr>
      <w:r>
        <w:t xml:space="preserve">   </w:t>
      </w:r>
      <w:proofErr w:type="spellStart"/>
      <w:r>
        <w:t>М.Цветаева</w:t>
      </w:r>
      <w:proofErr w:type="spellEnd"/>
      <w:r>
        <w:t xml:space="preserve"> часто использует хиазмы и для рифмовки слов в </w:t>
      </w:r>
      <w:r w:rsidR="00D1027C">
        <w:t>строфе</w:t>
      </w:r>
      <w:r>
        <w:t>:</w:t>
      </w:r>
    </w:p>
    <w:p w:rsidR="00B86AC6" w:rsidRDefault="00B86AC6" w:rsidP="00602C3A">
      <w:pPr>
        <w:jc w:val="both"/>
      </w:pPr>
    </w:p>
    <w:p w:rsidR="00B86AC6" w:rsidRDefault="00B86AC6" w:rsidP="00602C3A">
      <w:pPr>
        <w:jc w:val="both"/>
      </w:pPr>
      <w:r>
        <w:t xml:space="preserve">   Зеленые отсветов рои…</w:t>
      </w:r>
    </w:p>
    <w:p w:rsidR="00B86AC6" w:rsidRDefault="00B86AC6" w:rsidP="00602C3A">
      <w:pPr>
        <w:jc w:val="both"/>
      </w:pPr>
      <w:r>
        <w:t xml:space="preserve">   Как в руки – плещущие.</w:t>
      </w:r>
    </w:p>
    <w:p w:rsidR="00B86AC6" w:rsidRDefault="00B86AC6" w:rsidP="00602C3A">
      <w:pPr>
        <w:jc w:val="both"/>
      </w:pPr>
      <w:r>
        <w:t xml:space="preserve">   </w:t>
      </w:r>
      <w:proofErr w:type="gramStart"/>
      <w:r>
        <w:t>Простоволосые</w:t>
      </w:r>
      <w:proofErr w:type="gramEnd"/>
      <w:r>
        <w:t xml:space="preserve"> мои,</w:t>
      </w:r>
    </w:p>
    <w:p w:rsidR="00B86AC6" w:rsidRDefault="00B86AC6" w:rsidP="00602C3A">
      <w:pPr>
        <w:jc w:val="both"/>
      </w:pPr>
      <w:r>
        <w:t xml:space="preserve">   Мои трепещущие. (Деревья)</w:t>
      </w:r>
      <w:r w:rsidR="00427E90">
        <w:t xml:space="preserve"> – рифма перекрестная, в 1 и 3 строках – мужская, во 2 и 4 – гипердактилическая.</w:t>
      </w:r>
    </w:p>
    <w:p w:rsidR="00427E90" w:rsidRDefault="00427E90" w:rsidP="00602C3A">
      <w:pPr>
        <w:jc w:val="both"/>
      </w:pPr>
      <w:r>
        <w:t xml:space="preserve">   </w:t>
      </w:r>
    </w:p>
    <w:p w:rsidR="00427E90" w:rsidRDefault="00427E90" w:rsidP="00602C3A">
      <w:pPr>
        <w:jc w:val="both"/>
      </w:pPr>
      <w:r>
        <w:t xml:space="preserve">   Пусть листья осыпались, смыты и стерты</w:t>
      </w:r>
    </w:p>
    <w:p w:rsidR="00427E90" w:rsidRDefault="00427E90" w:rsidP="00602C3A">
      <w:pPr>
        <w:jc w:val="both"/>
      </w:pPr>
      <w:r>
        <w:t xml:space="preserve">   На траурных лентах слова,</w:t>
      </w:r>
    </w:p>
    <w:p w:rsidR="00427E90" w:rsidRDefault="00427E90" w:rsidP="00602C3A">
      <w:pPr>
        <w:jc w:val="both"/>
      </w:pPr>
      <w:r>
        <w:t xml:space="preserve">   И, если для целого мира Вы мертвы,</w:t>
      </w:r>
    </w:p>
    <w:p w:rsidR="00427E90" w:rsidRDefault="00427E90" w:rsidP="00602C3A">
      <w:pPr>
        <w:jc w:val="both"/>
      </w:pPr>
      <w:r>
        <w:t xml:space="preserve">   Я тоже мертва. (Бабушке) – рифма перекрестная, в 1 и 3 строках – женская, во 2 и 4 – мужская.</w:t>
      </w:r>
    </w:p>
    <w:p w:rsidR="00427E90" w:rsidRDefault="00427E90" w:rsidP="00602C3A">
      <w:pPr>
        <w:jc w:val="both"/>
      </w:pPr>
      <w:r>
        <w:t xml:space="preserve">   Некоторые хиазмы являются средством создания контраста – основного принципа цветаевского поэтического текста:</w:t>
      </w:r>
    </w:p>
    <w:p w:rsidR="00427E90" w:rsidRDefault="00427E90" w:rsidP="00602C3A">
      <w:pPr>
        <w:jc w:val="both"/>
      </w:pPr>
      <w:r>
        <w:t xml:space="preserve">   </w:t>
      </w:r>
    </w:p>
    <w:p w:rsidR="00427E90" w:rsidRDefault="00427E90" w:rsidP="00602C3A">
      <w:pPr>
        <w:jc w:val="both"/>
      </w:pPr>
      <w:r>
        <w:t xml:space="preserve">   Милый не вечен, но вечен Мир. (Руки, которые не нужны милому).</w:t>
      </w:r>
    </w:p>
    <w:p w:rsidR="00427E90" w:rsidRDefault="00427E90" w:rsidP="00602C3A">
      <w:pPr>
        <w:jc w:val="both"/>
      </w:pPr>
      <w:r>
        <w:t xml:space="preserve">   Трусоват был Ваня бедный,</w:t>
      </w:r>
    </w:p>
    <w:p w:rsidR="00427E90" w:rsidRDefault="00427E90" w:rsidP="00602C3A">
      <w:pPr>
        <w:jc w:val="both"/>
      </w:pPr>
      <w:r>
        <w:t xml:space="preserve">   Ну а он не трусоват.  (Стихи к Пушкину).</w:t>
      </w:r>
    </w:p>
    <w:p w:rsidR="00427E90" w:rsidRDefault="00427E90" w:rsidP="00602C3A">
      <w:pPr>
        <w:jc w:val="both"/>
      </w:pPr>
    </w:p>
    <w:p w:rsidR="00427E90" w:rsidRDefault="00427E90" w:rsidP="00602C3A">
      <w:pPr>
        <w:jc w:val="both"/>
      </w:pPr>
      <w:r>
        <w:t xml:space="preserve">   Наблюдения показывают, что </w:t>
      </w:r>
      <w:proofErr w:type="spellStart"/>
      <w:r>
        <w:t>М.Цветаева</w:t>
      </w:r>
      <w:proofErr w:type="spellEnd"/>
      <w:r>
        <w:t xml:space="preserve"> достаточно активно (особенно в зрелых стихах) привлекала конструкции с хиазмами, стремясь повысить силу воздействия художественного текста на читателя.</w:t>
      </w:r>
    </w:p>
    <w:p w:rsidR="00427E90" w:rsidRDefault="00427E90" w:rsidP="00602C3A">
      <w:pPr>
        <w:jc w:val="both"/>
      </w:pPr>
    </w:p>
    <w:p w:rsidR="00427E90" w:rsidRDefault="00427E90" w:rsidP="00602C3A">
      <w:pPr>
        <w:jc w:val="both"/>
      </w:pPr>
    </w:p>
    <w:p w:rsidR="00427E90" w:rsidRDefault="00427E90" w:rsidP="00602C3A">
      <w:pPr>
        <w:jc w:val="both"/>
      </w:pPr>
    </w:p>
    <w:p w:rsidR="00B86AC6" w:rsidRDefault="00B86AC6" w:rsidP="00602C3A">
      <w:pPr>
        <w:jc w:val="both"/>
      </w:pPr>
      <w:r>
        <w:t xml:space="preserve">   </w:t>
      </w:r>
    </w:p>
    <w:p w:rsidR="00B86AC6" w:rsidRDefault="00B86AC6" w:rsidP="00602C3A">
      <w:pPr>
        <w:jc w:val="both"/>
      </w:pPr>
    </w:p>
    <w:p w:rsidR="00B86AC6" w:rsidRDefault="00B86AC6" w:rsidP="00602C3A">
      <w:pPr>
        <w:jc w:val="both"/>
      </w:pPr>
      <w:r>
        <w:t xml:space="preserve">  </w:t>
      </w:r>
    </w:p>
    <w:p w:rsidR="00630B30" w:rsidRDefault="00630B30" w:rsidP="00602C3A">
      <w:pPr>
        <w:jc w:val="both"/>
      </w:pPr>
    </w:p>
    <w:p w:rsidR="00602C3A" w:rsidRDefault="00602C3A"/>
    <w:sectPr w:rsidR="0060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3A"/>
    <w:rsid w:val="00040FC2"/>
    <w:rsid w:val="00427E90"/>
    <w:rsid w:val="00602C3A"/>
    <w:rsid w:val="00630B30"/>
    <w:rsid w:val="00B86AC6"/>
    <w:rsid w:val="00D1027C"/>
    <w:rsid w:val="00D23D98"/>
    <w:rsid w:val="00D538F6"/>
    <w:rsid w:val="00F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</cp:revision>
  <dcterms:created xsi:type="dcterms:W3CDTF">2018-12-29T08:13:00Z</dcterms:created>
  <dcterms:modified xsi:type="dcterms:W3CDTF">2018-12-29T10:59:00Z</dcterms:modified>
</cp:coreProperties>
</file>