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E0" w:rsidRPr="009A54E0" w:rsidRDefault="009A54E0" w:rsidP="009A54E0">
      <w:pPr>
        <w:pBdr>
          <w:bottom w:val="dotted" w:sz="6" w:space="4" w:color="99999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30"/>
          <w:szCs w:val="30"/>
        </w:rPr>
      </w:pPr>
      <w:r w:rsidRPr="009A54E0">
        <w:rPr>
          <w:rFonts w:ascii="Times New Roman" w:eastAsia="Times New Roman" w:hAnsi="Times New Roman" w:cs="Times New Roman"/>
          <w:b/>
          <w:bCs/>
          <w:smallCaps/>
          <w:color w:val="000000"/>
          <w:sz w:val="30"/>
          <w:szCs w:val="30"/>
        </w:rPr>
        <w:t>Классификация показателей качества продукции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0"/>
      </w:tblGrid>
      <w:tr w:rsidR="009A54E0" w:rsidRPr="009A54E0" w:rsidTr="009A54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A54E0" w:rsidRPr="009A54E0" w:rsidRDefault="009A54E0" w:rsidP="009A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048000" cy="2343150"/>
                  <wp:effectExtent l="19050" t="0" r="0" b="0"/>
                  <wp:docPr id="1" name="image_article" descr="Показатели качества продук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rticle" descr="Показатели качества продук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4E0" w:rsidRPr="009A54E0" w:rsidTr="009A54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8"/>
            <w:hideMark/>
          </w:tcPr>
          <w:p w:rsidR="009A54E0" w:rsidRPr="009A54E0" w:rsidRDefault="009A54E0" w:rsidP="009A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9A54E0" w:rsidRPr="009A54E0" w:rsidTr="009A54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A54E0" w:rsidRPr="009A54E0" w:rsidRDefault="009A54E0" w:rsidP="009A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В зависимости от характера решаемых задач по оценке </w:t>
      </w:r>
      <w:hyperlink r:id="rId6" w:tooltip="Качество продукции" w:history="1">
        <w:r w:rsidRPr="009A54E0">
          <w:rPr>
            <w:rFonts w:ascii="Arial" w:eastAsia="Times New Roman" w:hAnsi="Arial" w:cs="Arial"/>
            <w:color w:val="5A3696"/>
            <w:sz w:val="21"/>
            <w:u w:val="single"/>
          </w:rPr>
          <w:t xml:space="preserve">качества </w:t>
        </w:r>
        <w:proofErr w:type="spellStart"/>
        <w:r w:rsidRPr="009A54E0">
          <w:rPr>
            <w:rFonts w:ascii="Arial" w:eastAsia="Times New Roman" w:hAnsi="Arial" w:cs="Arial"/>
            <w:color w:val="5A3696"/>
            <w:sz w:val="21"/>
            <w:u w:val="single"/>
          </w:rPr>
          <w:t>продукции</w:t>
        </w:r>
      </w:hyperlink>
      <w:r w:rsidRPr="009A54E0">
        <w:rPr>
          <w:rFonts w:ascii="Arial" w:eastAsia="Times New Roman" w:hAnsi="Arial" w:cs="Arial"/>
          <w:color w:val="000000"/>
          <w:sz w:val="21"/>
          <w:szCs w:val="21"/>
        </w:rPr>
        <w:t>показатели</w:t>
      </w:r>
      <w:proofErr w:type="spellEnd"/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 можно классифицировать по различным признакам (рис. 1.2).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Наиболее широкое применение при оценке качества продукции производственно-технического назначения находят показатели, сгруппированные по характерным свойствам.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Показатели назначения характеризуют свойства продукции, определяющие основные функции, для выполнения которых она предназначена, и обусловливают область ее применения.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Они подразделяются на следующие категории:</w:t>
      </w:r>
    </w:p>
    <w:p w:rsidR="009A54E0" w:rsidRPr="009A54E0" w:rsidRDefault="009A54E0" w:rsidP="009A54E0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 функциональной и технической эффективности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— производительность станка, прочность ткани и т.д.;</w:t>
      </w:r>
    </w:p>
    <w:p w:rsidR="009A54E0" w:rsidRPr="009A54E0" w:rsidRDefault="009A54E0" w:rsidP="009A54E0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 конструктивные -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габаритные размеры, коэффициенты сборности и взаимозаменяемости и т.д.;</w:t>
      </w:r>
    </w:p>
    <w:p w:rsidR="009A54E0" w:rsidRPr="009A54E0" w:rsidRDefault="009A54E0" w:rsidP="009A54E0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 состава и структуры -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процентное содержание, концентрация и др.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819650" cy="4352925"/>
            <wp:effectExtent l="19050" t="0" r="0" b="0"/>
            <wp:docPr id="2" name="Рисунок 2" descr="http://www.grandars.ru/images/1/review/id/2954/dc25efb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ndars.ru/images/1/review/id/2954/dc25efb5e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Рис. 1.2. Классификация показателей качества продукции</w:t>
      </w:r>
    </w:p>
    <w:p w:rsidR="009A54E0" w:rsidRPr="009A54E0" w:rsidRDefault="009A54E0" w:rsidP="009A54E0">
      <w:pPr>
        <w:pBdr>
          <w:bottom w:val="dotted" w:sz="6" w:space="2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7"/>
          <w:szCs w:val="27"/>
        </w:rPr>
      </w:pPr>
      <w:bookmarkStart w:id="0" w:name="a2"/>
      <w:bookmarkEnd w:id="0"/>
      <w:r w:rsidRPr="009A54E0">
        <w:rPr>
          <w:rFonts w:ascii="Times New Roman" w:eastAsia="Times New Roman" w:hAnsi="Times New Roman" w:cs="Times New Roman"/>
          <w:b/>
          <w:bCs/>
          <w:smallCaps/>
          <w:color w:val="004080"/>
          <w:sz w:val="27"/>
          <w:szCs w:val="27"/>
        </w:rPr>
        <w:t>Показатели качества продукции по характеризуемым свойствам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 </w:t>
      </w:r>
      <w:hyperlink r:id="rId8" w:tooltip="Надежность товара" w:history="1">
        <w:r w:rsidRPr="009A54E0">
          <w:rPr>
            <w:rFonts w:ascii="Arial" w:eastAsia="Times New Roman" w:hAnsi="Arial" w:cs="Arial"/>
            <w:b/>
            <w:bCs/>
            <w:color w:val="5A3696"/>
            <w:sz w:val="21"/>
            <w:u w:val="single"/>
          </w:rPr>
          <w:t>надежности</w:t>
        </w:r>
      </w:hyperlink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 следующие свойства:</w:t>
      </w:r>
    </w:p>
    <w:p w:rsidR="009A54E0" w:rsidRPr="009A54E0" w:rsidRDefault="009A54E0" w:rsidP="009A54E0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Безотказность -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свойство изделия непрерывно сохранять работоспособность в течение некоторого времени или некоторой наработки, выражающейся в вероятности безотказной работы, средней наработки до отказа, интенсивности отказов.</w:t>
      </w:r>
    </w:p>
    <w:p w:rsidR="009A54E0" w:rsidRPr="009A54E0" w:rsidRDefault="009A54E0" w:rsidP="009A54E0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Ремонтопригодность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— свойство изделия, заключающееся в приспособленности его к предупреждению и обнаружению причин возникновения отказов, повреждений и устранению их последствий путем проведения ремонтов и технического обслуживания. Единичными показателями ремонтопригодности являются</w:t>
      </w:r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вероятность восстановления работоспособного состояния, среднее время восстановления.</w:t>
      </w:r>
    </w:p>
    <w:p w:rsidR="009A54E0" w:rsidRPr="009A54E0" w:rsidRDefault="009A54E0" w:rsidP="009A54E0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Восстанавливаемость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изделия характеризуется средним временем восстановления до заданного значения показателя качества и уровнем восстановления.</w:t>
      </w:r>
    </w:p>
    <w:p w:rsidR="009A54E0" w:rsidRPr="009A54E0" w:rsidRDefault="009A54E0" w:rsidP="009A54E0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9A54E0">
        <w:rPr>
          <w:rFonts w:ascii="Arial" w:eastAsia="Times New Roman" w:hAnsi="Arial" w:cs="Arial"/>
          <w:b/>
          <w:bCs/>
          <w:color w:val="000000"/>
          <w:sz w:val="21"/>
        </w:rPr>
        <w:t>Сохраняемость</w:t>
      </w:r>
      <w:proofErr w:type="spellEnd"/>
      <w:r w:rsidRPr="009A54E0">
        <w:rPr>
          <w:rFonts w:ascii="Arial" w:eastAsia="Times New Roman" w:hAnsi="Arial" w:cs="Arial"/>
          <w:b/>
          <w:bCs/>
          <w:color w:val="000000"/>
          <w:sz w:val="21"/>
        </w:rPr>
        <w:t xml:space="preserve"> -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 свойство продукции сохранять исправное и работоспособное, пригодное к потреблению состояние в течение и после хранения и транспортирования. Единичными показателями </w:t>
      </w:r>
      <w:proofErr w:type="spellStart"/>
      <w:r w:rsidRPr="009A54E0">
        <w:rPr>
          <w:rFonts w:ascii="Arial" w:eastAsia="Times New Roman" w:hAnsi="Arial" w:cs="Arial"/>
          <w:color w:val="000000"/>
          <w:sz w:val="21"/>
          <w:szCs w:val="21"/>
        </w:rPr>
        <w:t>сохраняемости</w:t>
      </w:r>
      <w:proofErr w:type="spellEnd"/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 могут быть средний срок </w:t>
      </w:r>
      <w:proofErr w:type="spellStart"/>
      <w:r w:rsidRPr="009A54E0">
        <w:rPr>
          <w:rFonts w:ascii="Arial" w:eastAsia="Times New Roman" w:hAnsi="Arial" w:cs="Arial"/>
          <w:color w:val="000000"/>
          <w:sz w:val="21"/>
          <w:szCs w:val="21"/>
        </w:rPr>
        <w:t>сохраняемости</w:t>
      </w:r>
      <w:proofErr w:type="spellEnd"/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 и назначенный срок хранения.</w:t>
      </w:r>
    </w:p>
    <w:p w:rsidR="009A54E0" w:rsidRPr="009A54E0" w:rsidRDefault="009A54E0" w:rsidP="009A54E0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Долговечность -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свойство изделия сохранять работоспособность до наступления предельного состояния при установленной системе технического обслуживания и ремонтов. Единичными показателями долговечности являются средний ресурс, средний срок службы.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 экономичности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определяют совершенство изделия по уровню затрат материальных, топливно-энергетических и трудовых ресурсов на его производство и эксплуатацию. Это в первую очередь:</w:t>
      </w:r>
    </w:p>
    <w:p w:rsidR="009A54E0" w:rsidRPr="009A54E0" w:rsidRDefault="009A54E0" w:rsidP="009A54E0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себестоимость;</w:t>
      </w:r>
    </w:p>
    <w:p w:rsidR="009A54E0" w:rsidRPr="009A54E0" w:rsidRDefault="009A54E0" w:rsidP="009A54E0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цена покупки;</w:t>
      </w:r>
    </w:p>
    <w:p w:rsidR="009A54E0" w:rsidRPr="009A54E0" w:rsidRDefault="009A54E0" w:rsidP="009A54E0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цена потребления;</w:t>
      </w:r>
    </w:p>
    <w:p w:rsidR="009A54E0" w:rsidRPr="009A54E0" w:rsidRDefault="009A54E0" w:rsidP="009A54E0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lastRenderedPageBreak/>
        <w:t>рентабельность и пр.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9" w:tooltip="Эргономические свойства товара" w:history="1">
        <w:r w:rsidRPr="009A54E0">
          <w:rPr>
            <w:rFonts w:ascii="Arial" w:eastAsia="Times New Roman" w:hAnsi="Arial" w:cs="Arial"/>
            <w:b/>
            <w:bCs/>
            <w:color w:val="5A3696"/>
            <w:sz w:val="21"/>
            <w:u w:val="single"/>
          </w:rPr>
          <w:t>Эргономические</w:t>
        </w:r>
      </w:hyperlink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 систему «человек — изделие — среда использования» и учитывают комплекс таких свойств человека, как:</w:t>
      </w:r>
    </w:p>
    <w:p w:rsidR="009A54E0" w:rsidRPr="009A54E0" w:rsidRDefault="009A54E0" w:rsidP="009A54E0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гигиенические;</w:t>
      </w:r>
    </w:p>
    <w:p w:rsidR="009A54E0" w:rsidRPr="009A54E0" w:rsidRDefault="009A54E0" w:rsidP="009A54E0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антропометрические;</w:t>
      </w:r>
    </w:p>
    <w:p w:rsidR="009A54E0" w:rsidRPr="009A54E0" w:rsidRDefault="009A54E0" w:rsidP="009A54E0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физиологические;</w:t>
      </w:r>
    </w:p>
    <w:p w:rsidR="009A54E0" w:rsidRPr="009A54E0" w:rsidRDefault="009A54E0" w:rsidP="009A54E0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психологические.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0" w:tooltip="Эстетические свойства товара" w:history="1">
        <w:r w:rsidRPr="009A54E0">
          <w:rPr>
            <w:rFonts w:ascii="Arial" w:eastAsia="Times New Roman" w:hAnsi="Arial" w:cs="Arial"/>
            <w:b/>
            <w:bCs/>
            <w:color w:val="5A3696"/>
            <w:sz w:val="21"/>
            <w:u w:val="single"/>
          </w:rPr>
          <w:t>Эстетические</w:t>
        </w:r>
      </w:hyperlink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характеризуют:</w:t>
      </w:r>
    </w:p>
    <w:p w:rsidR="009A54E0" w:rsidRPr="009A54E0" w:rsidRDefault="009A54E0" w:rsidP="009A54E0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информационно-художественную выразительность изделия;</w:t>
      </w:r>
    </w:p>
    <w:p w:rsidR="009A54E0" w:rsidRPr="009A54E0" w:rsidRDefault="009A54E0" w:rsidP="009A54E0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рациональность формы;</w:t>
      </w:r>
    </w:p>
    <w:p w:rsidR="009A54E0" w:rsidRPr="009A54E0" w:rsidRDefault="009A54E0" w:rsidP="009A54E0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целостность композиции.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 </w:t>
      </w:r>
      <w:hyperlink r:id="rId11" w:tooltip="Технологические свойства товара" w:history="1">
        <w:r w:rsidRPr="009A54E0">
          <w:rPr>
            <w:rFonts w:ascii="Arial" w:eastAsia="Times New Roman" w:hAnsi="Arial" w:cs="Arial"/>
            <w:b/>
            <w:bCs/>
            <w:color w:val="5A3696"/>
            <w:sz w:val="21"/>
            <w:u w:val="single"/>
          </w:rPr>
          <w:t>технологичности</w:t>
        </w:r>
      </w:hyperlink>
      <w:r w:rsidRPr="009A54E0">
        <w:rPr>
          <w:rFonts w:ascii="Arial" w:eastAsia="Times New Roman" w:hAnsi="Arial" w:cs="Arial"/>
          <w:color w:val="000000"/>
          <w:sz w:val="21"/>
          <w:szCs w:val="21"/>
        </w:rPr>
        <w:t> имеют отношение к таким свойствам конструкции изделия, которые определяют его приспособленность к достижению оптимальных затрат при производстве, эксплуатации и восстановлении заданных значений показателей качества. Они являются определяющими для показателей экономичности. К единичным показателям технологичности относятся:</w:t>
      </w:r>
    </w:p>
    <w:p w:rsidR="009A54E0" w:rsidRPr="009A54E0" w:rsidRDefault="009A54E0" w:rsidP="009A54E0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удельная трудоемкость;</w:t>
      </w:r>
    </w:p>
    <w:p w:rsidR="009A54E0" w:rsidRPr="009A54E0" w:rsidRDefault="009A54E0" w:rsidP="009A54E0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материалоемкость;</w:t>
      </w:r>
    </w:p>
    <w:p w:rsidR="009A54E0" w:rsidRPr="009A54E0" w:rsidRDefault="009A54E0" w:rsidP="009A54E0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энергоемкость изготовления и эксплуатации изделия;</w:t>
      </w:r>
    </w:p>
    <w:p w:rsidR="009A54E0" w:rsidRPr="009A54E0" w:rsidRDefault="009A54E0" w:rsidP="009A54E0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длительность цикла технического обслуживания и ремонтов и др.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 стандартизации и унификации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 насыщенность изделия стандартными, унифицированными и оригинальными составными частями, каковыми являются входящие в него детали, узлы, агрегаты, комплекты и комплексы. К данной группе показателей относятся коэффициенты:</w:t>
      </w:r>
    </w:p>
    <w:p w:rsidR="009A54E0" w:rsidRPr="009A54E0" w:rsidRDefault="009A54E0" w:rsidP="009A54E0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применяемости;</w:t>
      </w:r>
    </w:p>
    <w:p w:rsidR="009A54E0" w:rsidRPr="009A54E0" w:rsidRDefault="009A54E0" w:rsidP="009A54E0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повторяемости;</w:t>
      </w:r>
    </w:p>
    <w:p w:rsidR="009A54E0" w:rsidRPr="009A54E0" w:rsidRDefault="009A54E0" w:rsidP="009A54E0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унификации изделия или группы изделий.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Патентно-правовые 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 степень патентной чистоты технических решений, использованных в изделии, определяющей ее конкурентоспособность на внутреннем и внешнем рынке.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2" w:tooltip="Экологические свойства товара" w:history="1">
        <w:r w:rsidRPr="009A54E0">
          <w:rPr>
            <w:rFonts w:ascii="Arial" w:eastAsia="Times New Roman" w:hAnsi="Arial" w:cs="Arial"/>
            <w:b/>
            <w:bCs/>
            <w:color w:val="5A3696"/>
            <w:sz w:val="21"/>
            <w:u w:val="single"/>
          </w:rPr>
          <w:t>Экологические</w:t>
        </w:r>
      </w:hyperlink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определяют уровень вредных воздействий на окружающую среду в процессе эксплуатации или потребления изделия. К ним относятся:</w:t>
      </w:r>
    </w:p>
    <w:p w:rsidR="009A54E0" w:rsidRPr="009A54E0" w:rsidRDefault="009A54E0" w:rsidP="009A54E0">
      <w:pPr>
        <w:numPr>
          <w:ilvl w:val="0"/>
          <w:numId w:val="8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содержание вредных примесей, выбрасываемых в окружающую среду;</w:t>
      </w:r>
    </w:p>
    <w:p w:rsidR="009A54E0" w:rsidRPr="009A54E0" w:rsidRDefault="009A54E0" w:rsidP="009A54E0">
      <w:pPr>
        <w:numPr>
          <w:ilvl w:val="0"/>
          <w:numId w:val="8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вероятность выброса вредных частиц, газов и излучений, уровень которых не должен превышать предельно допустимой концентрации.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Показатели </w:t>
      </w:r>
      <w:hyperlink r:id="rId13" w:tooltip="Безопасность товара" w:history="1">
        <w:r w:rsidRPr="009A54E0">
          <w:rPr>
            <w:rFonts w:ascii="Arial" w:eastAsia="Times New Roman" w:hAnsi="Arial" w:cs="Arial"/>
            <w:b/>
            <w:bCs/>
            <w:color w:val="5A3696"/>
            <w:sz w:val="21"/>
            <w:u w:val="single"/>
          </w:rPr>
          <w:t>безопасности</w:t>
        </w:r>
      </w:hyperlink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 особенности продукции, обусловливающие при ее использовании безопасность человека и других объектов. Они должны отражать требования к мерам и средствам защиты человека в условиях аварийной ситуации, не санкционированной и не предусмотренной правилами эксплуатации в зоне возможной опасности.</w:t>
      </w:r>
    </w:p>
    <w:p w:rsidR="009A54E0" w:rsidRPr="009A54E0" w:rsidRDefault="009A54E0" w:rsidP="009A54E0">
      <w:pPr>
        <w:pBdr>
          <w:bottom w:val="dotted" w:sz="6" w:space="2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7"/>
          <w:szCs w:val="27"/>
        </w:rPr>
      </w:pPr>
      <w:bookmarkStart w:id="1" w:name="a3"/>
      <w:bookmarkEnd w:id="1"/>
      <w:r w:rsidRPr="009A54E0">
        <w:rPr>
          <w:rFonts w:ascii="Times New Roman" w:eastAsia="Times New Roman" w:hAnsi="Times New Roman" w:cs="Times New Roman"/>
          <w:b/>
          <w:bCs/>
          <w:smallCaps/>
          <w:color w:val="004080"/>
          <w:sz w:val="27"/>
          <w:szCs w:val="27"/>
        </w:rPr>
        <w:t>Показатели качества продукции по количеству характеризуемых свойств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Показатель, по которому принимается решение оценивать качество продукции, называется</w:t>
      </w:r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определяющим.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Свойства, учитываемые определяющим показателем, могут характеризоваться единичными, комплексными (обобщающими) и (или) интегральными показателями, которые относятся к классификационному признаку показателей качества продукции по количеству характеризуемых свойств.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Единичные 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характеризуют одно свойство продукции, составляющее ее качество применительно к определенным условиям создания, эксплуатации и потребления.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t>Комплексные (обобщающие) 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являются средней величиной, учитывающей количественные оценки основных свой</w:t>
      </w:r>
      <w:proofErr w:type="gramStart"/>
      <w:r w:rsidRPr="009A54E0">
        <w:rPr>
          <w:rFonts w:ascii="Arial" w:eastAsia="Times New Roman" w:hAnsi="Arial" w:cs="Arial"/>
          <w:color w:val="000000"/>
          <w:sz w:val="21"/>
          <w:szCs w:val="21"/>
        </w:rPr>
        <w:t>ств пр</w:t>
      </w:r>
      <w:proofErr w:type="gramEnd"/>
      <w:r w:rsidRPr="009A54E0">
        <w:rPr>
          <w:rFonts w:ascii="Arial" w:eastAsia="Times New Roman" w:hAnsi="Arial" w:cs="Arial"/>
          <w:color w:val="000000"/>
          <w:sz w:val="21"/>
          <w:szCs w:val="21"/>
        </w:rPr>
        <w:t>одукции и их коэффициентов весомости.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Интегральные показатели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отражают соотношение полезного эффекта от эксплуатации и затрат на приобретение и эксплуатацию продукции.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Оптимальным значением показателя качества продукции является такое, при котором достигается наибольший полезный эффект от эксплуатации (потребления) продукции при заданных затратах на ее создание и эксплуатацию (потребление).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Аналогичные показатели качества определяются для предметов потребления, однако они должны учитывать специфику назначения и использования этих предметов.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В мировой практике с целью оценки степени превосходства продукции используется</w:t>
      </w:r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градация (класс, сорт)</w:t>
      </w:r>
      <w:r w:rsidRPr="009A54E0">
        <w:rPr>
          <w:rFonts w:ascii="Arial" w:eastAsia="Times New Roman" w:hAnsi="Arial" w:cs="Arial"/>
          <w:color w:val="000000"/>
          <w:sz w:val="21"/>
          <w:szCs w:val="21"/>
        </w:rPr>
        <w:t> — категория или разряд, присвоенные продукции, имеющей то же самое функциональное применение, но различные требования к качеству.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При численном обозначении высшему классу обычно присваивается число 1, а при обозначении количеством каких-либо знаков, </w:t>
      </w:r>
      <w:proofErr w:type="gramStart"/>
      <w:r w:rsidRPr="009A54E0">
        <w:rPr>
          <w:rFonts w:ascii="Arial" w:eastAsia="Times New Roman" w:hAnsi="Arial" w:cs="Arial"/>
          <w:color w:val="000000"/>
          <w:sz w:val="21"/>
          <w:szCs w:val="21"/>
        </w:rPr>
        <w:t>например</w:t>
      </w:r>
      <w:proofErr w:type="gramEnd"/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 звездочек, обычно низший класс имеет меньшее количество таких знаков.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Согласно Федеральному закону РФ «О защите прав потребителей»:</w:t>
      </w:r>
    </w:p>
    <w:p w:rsidR="009A54E0" w:rsidRPr="009A54E0" w:rsidRDefault="009A54E0" w:rsidP="009A54E0">
      <w:pPr>
        <w:numPr>
          <w:ilvl w:val="0"/>
          <w:numId w:val="9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по товарам длительного пользования изготовитель обязан устанавливать</w:t>
      </w:r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срок службы;</w:t>
      </w:r>
    </w:p>
    <w:p w:rsidR="009A54E0" w:rsidRPr="009A54E0" w:rsidRDefault="009A54E0" w:rsidP="009A54E0">
      <w:pPr>
        <w:numPr>
          <w:ilvl w:val="0"/>
          <w:numId w:val="9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по продуктам питания, медикаментам, товарам бытовой химии -</w:t>
      </w:r>
      <w:r w:rsidRPr="009A54E0">
        <w:rPr>
          <w:rFonts w:ascii="Arial" w:eastAsia="Times New Roman" w:hAnsi="Arial" w:cs="Arial"/>
          <w:b/>
          <w:bCs/>
          <w:color w:val="000000"/>
          <w:sz w:val="21"/>
        </w:rPr>
        <w:t> срок годности.</w:t>
      </w:r>
    </w:p>
    <w:p w:rsidR="009A54E0" w:rsidRPr="009A54E0" w:rsidRDefault="009A54E0" w:rsidP="009A54E0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Эти два показателя устанавливают сроки, по истечении которых товар представляет опасность для жизни, здоровья и имущества потребителя или становится непригодным для использования по назначению.</w:t>
      </w:r>
    </w:p>
    <w:p w:rsidR="009A54E0" w:rsidRPr="009A54E0" w:rsidRDefault="009A54E0" w:rsidP="009A54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4E0">
        <w:rPr>
          <w:rFonts w:ascii="Arial" w:eastAsia="Times New Roman" w:hAnsi="Arial" w:cs="Arial"/>
          <w:color w:val="000000"/>
          <w:sz w:val="21"/>
          <w:szCs w:val="21"/>
        </w:rPr>
        <w:t>Особенности оценки качества продукции производственно-технического назначения и предметов потребления отражаются в отраслевой нормативно-технической документации, которая регламентирует выбо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р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номенкулатура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каества</w:t>
      </w:r>
      <w:proofErr w:type="spellEnd"/>
      <w:r w:rsidRPr="009A54E0">
        <w:rPr>
          <w:rFonts w:ascii="Arial" w:eastAsia="Times New Roman" w:hAnsi="Arial" w:cs="Arial"/>
          <w:color w:val="000000"/>
          <w:sz w:val="21"/>
          <w:szCs w:val="21"/>
        </w:rPr>
        <w:t xml:space="preserve"> методики их расчета и область применения.</w:t>
      </w:r>
    </w:p>
    <w:p w:rsidR="0037240E" w:rsidRDefault="0037240E"/>
    <w:sectPr w:rsidR="0037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B45"/>
    <w:multiLevelType w:val="multilevel"/>
    <w:tmpl w:val="77906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1442E"/>
    <w:multiLevelType w:val="multilevel"/>
    <w:tmpl w:val="BEF07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86FFB"/>
    <w:multiLevelType w:val="multilevel"/>
    <w:tmpl w:val="8E528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D15C2"/>
    <w:multiLevelType w:val="multilevel"/>
    <w:tmpl w:val="D1508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45B27"/>
    <w:multiLevelType w:val="multilevel"/>
    <w:tmpl w:val="849CF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B662C"/>
    <w:multiLevelType w:val="multilevel"/>
    <w:tmpl w:val="B7642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77C7E"/>
    <w:multiLevelType w:val="multilevel"/>
    <w:tmpl w:val="6E368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30115"/>
    <w:multiLevelType w:val="multilevel"/>
    <w:tmpl w:val="48A4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7452C"/>
    <w:multiLevelType w:val="multilevel"/>
    <w:tmpl w:val="E346A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4E0"/>
    <w:rsid w:val="0037240E"/>
    <w:rsid w:val="009A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5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5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4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A54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A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54E0"/>
    <w:rPr>
      <w:color w:val="0000FF"/>
      <w:u w:val="single"/>
    </w:rPr>
  </w:style>
  <w:style w:type="character" w:styleId="a5">
    <w:name w:val="Strong"/>
    <w:basedOn w:val="a0"/>
    <w:uiPriority w:val="22"/>
    <w:qFormat/>
    <w:rsid w:val="009A54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tovarovedenie/nadezhnost-tovara.html" TargetMode="External"/><Relationship Id="rId13" Type="http://schemas.openxmlformats.org/officeDocument/2006/relationships/hyperlink" Target="http://www.grandars.ru/college/tovarovedenie/bezopasnost-tovar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grandars.ru/college/tovarovedenie/ekologicheskie-svoy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biznes/ponyatie-kachestva.html" TargetMode="External"/><Relationship Id="rId11" Type="http://schemas.openxmlformats.org/officeDocument/2006/relationships/hyperlink" Target="http://www.grandars.ru/college/tovarovedenie/tehnologicheskie-svoystva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randars.ru/college/tovarovedenie/esteticheskie-svoyst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tovarovedenie/ergonomicheskie-svoystv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2019-05-01T16:57:00Z</dcterms:created>
  <dcterms:modified xsi:type="dcterms:W3CDTF">2019-05-01T16:58:00Z</dcterms:modified>
</cp:coreProperties>
</file>