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«Духовно - нравственное и патриотическое воспитание учащихся: проблемы, поиск, перспективы».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 примере работы танцевального коллектива.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Проработав, много лет руководителем детского эстрадного танцевального коллектива, я сделала выбор лично для себя, как постановщика, а соответственно педагога, напрямую отвечающего за содержание и смысл хореографических номеров. Выбор в пользу духовной направляющей, как в музыке, так и в лексике постановок. В начале своей карьеры, я использовала много музыкального сопровождения на английском языке, но с осознанием, что к этому материалу нужно относиться с подробной цензурой, касающейся перевода на русский, так как зачастую перевод особенно современных англоязычных </w:t>
      </w:r>
      <w:r>
        <w:rPr>
          <w:rFonts w:cs="Times New Roman" w:ascii="Times New Roman" w:hAnsi="Times New Roman"/>
          <w:sz w:val="28"/>
          <w:szCs w:val="28"/>
          <w:lang w:val="en-US"/>
        </w:rPr>
        <w:t>Rnb</w:t>
      </w:r>
      <w:r>
        <w:rPr>
          <w:rFonts w:cs="Times New Roman" w:ascii="Times New Roman" w:hAnsi="Times New Roman"/>
          <w:sz w:val="28"/>
          <w:szCs w:val="28"/>
        </w:rPr>
        <w:t xml:space="preserve"> произведений содержит ненормативную лексику и прямое несоответствие возрастным детским потребностям. Поэтому при работе с музыкой, самоцензура у постановщика должна быть, на мой взгляд, первоначальным элементом работы на этапе придумывания номера. Хотя моё мнение некоторые читатели и посчитают несколько консервативным, всё равно рекомендую и советую педагогам коллективов современного танца использовать постановки, соответствующие возрасту детей. Выражусь кратко: «Оставьте детям детство!». Очень странно и неприятно наблюдать, когда в погоне за современными нововведениями, в хореографии используются у учащихся младшей и средней, а то и дошкольной возрастной категории движения, относящиеся к лексике «ниже пояса». Уважаемые педагоги, давайте оставим это взрослым коммерческим коллективам, а не воспитанникам детских школ танца. Многие современные модные западноевропейские течения в танце берут движения из стрип-пластики, лексики ночного клуба. И поверьте мне, что данная лексика совершенно никакого отношения не имеет к детству и к детскому искусству, и тем более к духовным культурным ценностям. Хочу поделиться опытом постановок эстрадного танца. Задумав танец «Девичий», и взяв довольно сложную балетную музыку советского композитора Родиона Константиновича Щедрина, я совершенно не думала про модную или немодную музыкальную тенденцию в оформлении хореографического номера. Мне хотелось через это величайшее произведение привить у воспитанников любовь к бесконечно духовной российской культуре и искусству. Через общественную историю, традиций костюма и русской музыки, на мой взгляд, мне удалось перебросить некий мост к сознанию современных детям, достучаться до их сердец и расширить их кругозор. Другая наша постановка, а именно, «Случай в поезде или Ода безбилетнику» сумела заинтересовать детей музыкой великого австрийского композитора Иоганна Штрауса. Я не призываю к тому, чтобы коллеги не брали в работу англоязычные тексты, нет, и ещё раз, нет. Есть большое множество англоязычной музыки с прекрасным и высококультурным содержанием. Хочется призвать коллег, именно, к самоцензуре, к тщательному отбору репертуара и музыки на этапе подготовки номера. Мы работаем с детьми, как бы закладывая «кирпичики» в их хрупкие, неокрепшие души и сознание. Давайте делать это, с использованием педагогических норм и ценностей. Хочется закончить мой доклад коротко, цитатой из сказки блистательного Антуана де Сент Экзюпери : «Мы в ответе за тех кого приручили».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a1b57"/>
    <w:pPr>
      <w:keepNext w:val="true"/>
      <w:keepLines/>
      <w:spacing w:lineRule="auto" w:line="276" w:before="480" w:after="0"/>
      <w:outlineLvl w:val="0"/>
    </w:pPr>
    <w:rPr>
      <w:rFonts w:ascii="Times New Roman" w:hAnsi="Times New Roman" w:eastAsia="" w:cs="" w:cstheme="majorBidi" w:eastAsiaTheme="majorEastAsia"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a1b57"/>
    <w:rPr>
      <w:rFonts w:ascii="Times New Roman" w:hAnsi="Times New Roman" w:eastAsia="" w:cs="" w:cstheme="majorBidi" w:eastAsiaTheme="majorEastAsia"/>
      <w:bCs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a4eb7"/>
    <w:rPr/>
  </w:style>
  <w:style w:type="character" w:styleId="Style14" w:customStyle="1">
    <w:name w:val="Нижний колонтитул Знак"/>
    <w:basedOn w:val="DefaultParagraphFont"/>
    <w:uiPriority w:val="99"/>
    <w:qFormat/>
    <w:rsid w:val="007a4eb7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7a4eb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7a4eb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LibreOffice/24.2.0.3$Windows_X86_64 LibreOffice_project/da48488a73ddd66ea24cf16bbc4f7b9c08e9bea1</Application>
  <AppVersion>15.0000</AppVersion>
  <Pages>2</Pages>
  <Words>420</Words>
  <Characters>2763</Characters>
  <CharactersWithSpaces>3180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2022-04-13T05:43:00Z</dcterms:created>
  <dc:creator>Анастасия Тажибова</dc:creator>
  <dc:description/>
  <dc:language>ru-RU</dc:language>
  <cp:lastModifiedBy/>
  <dcterms:modified xsi:type="dcterms:W3CDTF">2025-05-26T13:08:07Z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