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8138" w14:textId="5FBB3669" w:rsidR="00CB387A" w:rsidRDefault="00CB387A" w:rsidP="008B70CA">
      <w:pPr>
        <w:pStyle w:val="ac"/>
        <w:spacing w:before="150" w:beforeAutospacing="0" w:after="0" w:afterAutospacing="0" w:line="360" w:lineRule="auto"/>
        <w:contextualSpacing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Активные методы обучения.</w:t>
      </w:r>
    </w:p>
    <w:p w14:paraId="24D7A749" w14:textId="5B421B34" w:rsidR="008B70CA" w:rsidRPr="005F4C5C" w:rsidRDefault="005F4C5C" w:rsidP="008B70CA">
      <w:pPr>
        <w:pStyle w:val="ac"/>
        <w:spacing w:before="150" w:beforeAutospacing="0" w:after="0" w:afterAutospacing="0" w:line="360" w:lineRule="auto"/>
        <w:contextualSpacing/>
        <w:textAlignment w:val="top"/>
        <w:rPr>
          <w:color w:val="000000"/>
          <w:sz w:val="28"/>
          <w:szCs w:val="28"/>
        </w:rPr>
      </w:pPr>
      <w:r w:rsidRPr="005F4C5C">
        <w:rPr>
          <w:color w:val="000000"/>
          <w:sz w:val="28"/>
          <w:szCs w:val="28"/>
          <w:shd w:val="clear" w:color="auto" w:fill="FFFFFF"/>
        </w:rPr>
        <w:t>Включение активных методов в учебный процесс активизирует</w:t>
      </w:r>
      <w:r w:rsidRPr="005F4C5C">
        <w:rPr>
          <w:color w:val="000000"/>
          <w:sz w:val="28"/>
          <w:szCs w:val="28"/>
        </w:rPr>
        <w:t xml:space="preserve"> </w:t>
      </w:r>
      <w:r w:rsidRPr="005F4C5C">
        <w:rPr>
          <w:color w:val="000000"/>
          <w:sz w:val="28"/>
          <w:szCs w:val="28"/>
          <w:shd w:val="clear" w:color="auto" w:fill="FFFFFF"/>
        </w:rPr>
        <w:t>познавательную</w:t>
      </w:r>
      <w:r w:rsidRPr="005F4C5C">
        <w:rPr>
          <w:color w:val="000000"/>
          <w:sz w:val="28"/>
          <w:szCs w:val="28"/>
          <w:shd w:val="clear" w:color="auto" w:fill="FFFFFF"/>
        </w:rPr>
        <w:t xml:space="preserve"> </w:t>
      </w:r>
      <w:r w:rsidRPr="005F4C5C">
        <w:rPr>
          <w:color w:val="000000"/>
          <w:sz w:val="28"/>
          <w:szCs w:val="28"/>
          <w:shd w:val="clear" w:color="auto" w:fill="FFFFFF"/>
        </w:rPr>
        <w:t xml:space="preserve">активность </w:t>
      </w:r>
      <w:r w:rsidRPr="005F4C5C">
        <w:rPr>
          <w:color w:val="000000"/>
          <w:sz w:val="28"/>
          <w:szCs w:val="28"/>
          <w:shd w:val="clear" w:color="auto" w:fill="FFFFFF"/>
        </w:rPr>
        <w:t>студентов</w:t>
      </w:r>
      <w:r w:rsidRPr="005F4C5C">
        <w:rPr>
          <w:color w:val="000000"/>
          <w:sz w:val="28"/>
          <w:szCs w:val="28"/>
          <w:shd w:val="clear" w:color="auto" w:fill="FFFFFF"/>
        </w:rPr>
        <w:t>, усиливает их интерес и</w:t>
      </w:r>
      <w:r w:rsidRPr="005F4C5C">
        <w:rPr>
          <w:color w:val="000000"/>
          <w:sz w:val="28"/>
          <w:szCs w:val="28"/>
        </w:rPr>
        <w:t xml:space="preserve"> </w:t>
      </w:r>
      <w:r w:rsidRPr="005F4C5C">
        <w:rPr>
          <w:color w:val="000000"/>
          <w:sz w:val="28"/>
          <w:szCs w:val="28"/>
          <w:shd w:val="clear" w:color="auto" w:fill="FFFFFF"/>
        </w:rPr>
        <w:t>мотивацию, развивает способность к самостоятельному обучению;</w:t>
      </w:r>
      <w:r w:rsidRPr="005F4C5C">
        <w:rPr>
          <w:color w:val="000000"/>
          <w:sz w:val="28"/>
          <w:szCs w:val="28"/>
        </w:rPr>
        <w:t xml:space="preserve"> </w:t>
      </w:r>
      <w:r w:rsidRPr="005F4C5C">
        <w:rPr>
          <w:color w:val="000000"/>
          <w:sz w:val="28"/>
          <w:szCs w:val="28"/>
          <w:shd w:val="clear" w:color="auto" w:fill="FFFFFF"/>
        </w:rPr>
        <w:t xml:space="preserve">обеспечивает в максимально возможную связь между </w:t>
      </w:r>
      <w:r w:rsidRPr="005F4C5C">
        <w:rPr>
          <w:color w:val="000000"/>
          <w:sz w:val="28"/>
          <w:szCs w:val="28"/>
          <w:shd w:val="clear" w:color="auto" w:fill="FFFFFF"/>
        </w:rPr>
        <w:t>студентами</w:t>
      </w:r>
      <w:r w:rsidRPr="005F4C5C">
        <w:rPr>
          <w:color w:val="000000"/>
          <w:sz w:val="28"/>
          <w:szCs w:val="28"/>
          <w:shd w:val="clear" w:color="auto" w:fill="FFFFFF"/>
        </w:rPr>
        <w:t xml:space="preserve"> и</w:t>
      </w:r>
      <w:r w:rsidRPr="005F4C5C">
        <w:rPr>
          <w:color w:val="000000"/>
          <w:sz w:val="28"/>
          <w:szCs w:val="28"/>
        </w:rPr>
        <w:t xml:space="preserve"> </w:t>
      </w:r>
      <w:r w:rsidRPr="005F4C5C">
        <w:rPr>
          <w:color w:val="000000"/>
          <w:sz w:val="28"/>
          <w:szCs w:val="28"/>
          <w:shd w:val="clear" w:color="auto" w:fill="FFFFFF"/>
        </w:rPr>
        <w:t>преподавателями.</w:t>
      </w:r>
    </w:p>
    <w:p w14:paraId="32F9EE67" w14:textId="448BB1F2" w:rsidR="008B70CA" w:rsidRPr="005F4C5C" w:rsidRDefault="005F4C5C" w:rsidP="008B70CA">
      <w:pPr>
        <w:pStyle w:val="ac"/>
        <w:spacing w:before="150" w:beforeAutospacing="0" w:after="0" w:afterAutospacing="0" w:line="360" w:lineRule="auto"/>
        <w:contextualSpacing/>
        <w:textAlignment w:val="top"/>
        <w:rPr>
          <w:color w:val="000000"/>
          <w:sz w:val="28"/>
          <w:szCs w:val="28"/>
        </w:rPr>
      </w:pPr>
      <w:r w:rsidRPr="005F4C5C">
        <w:rPr>
          <w:rStyle w:val="c23"/>
          <w:rFonts w:eastAsiaTheme="majorEastAsia"/>
          <w:color w:val="000000"/>
          <w:sz w:val="28"/>
          <w:szCs w:val="28"/>
          <w:shd w:val="clear" w:color="auto" w:fill="FFFFFF"/>
        </w:rPr>
        <w:t>Одним из главных преимуществ активных методов обучения является то, что они как нельзя лучше помогают создать положительный эмоциональный настрой</w:t>
      </w:r>
      <w:r w:rsidRPr="005F4C5C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, атмосферу психологической комфортности, ориентации на успех каждого </w:t>
      </w:r>
      <w:r w:rsidRPr="005F4C5C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студента</w:t>
      </w:r>
      <w:r w:rsidRPr="005F4C5C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, что значительно повышает эффективность </w:t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занятия</w:t>
      </w:r>
      <w:r w:rsidRPr="005F4C5C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.</w:t>
      </w:r>
    </w:p>
    <w:p w14:paraId="7F643C6B" w14:textId="7A6ACFDB" w:rsidR="008B70CA" w:rsidRPr="00DD3254" w:rsidRDefault="008B70CA" w:rsidP="00DD3254">
      <w:pPr>
        <w:pStyle w:val="ac"/>
        <w:spacing w:before="150" w:beforeAutospacing="0" w:after="0" w:afterAutospacing="0" w:line="360" w:lineRule="auto"/>
        <w:contextualSpacing/>
        <w:textAlignment w:val="top"/>
        <w:rPr>
          <w:color w:val="000000"/>
          <w:sz w:val="28"/>
          <w:szCs w:val="28"/>
        </w:rPr>
      </w:pPr>
      <w:r w:rsidRPr="008B70CA">
        <w:rPr>
          <w:color w:val="000000"/>
          <w:sz w:val="28"/>
          <w:szCs w:val="28"/>
        </w:rPr>
        <w:t xml:space="preserve">Главная задача, которая стоит перед преподавателем, </w:t>
      </w:r>
      <w:r w:rsidR="005F4C5C" w:rsidRPr="008B70CA">
        <w:rPr>
          <w:color w:val="000000"/>
          <w:sz w:val="28"/>
          <w:szCs w:val="28"/>
        </w:rPr>
        <w:t>— это</w:t>
      </w:r>
      <w:r w:rsidRPr="008B70CA">
        <w:rPr>
          <w:color w:val="000000"/>
          <w:sz w:val="28"/>
          <w:szCs w:val="28"/>
        </w:rPr>
        <w:t xml:space="preserve"> раскрыть творческий потенциал студентов, найти такие средства, которые пробуждали бы мыслительную активность студентов и интерес к иностранному языку. В решении этой задачи на первый план выходят активные методы обучения, которые мотивируют обучающихся к самостоятельному и творческому </w:t>
      </w:r>
      <w:r w:rsidRPr="00DD3254">
        <w:rPr>
          <w:color w:val="000000"/>
          <w:sz w:val="28"/>
          <w:szCs w:val="28"/>
        </w:rPr>
        <w:t>освоению материала.</w:t>
      </w:r>
    </w:p>
    <w:p w14:paraId="2997A16A" w14:textId="77777777" w:rsidR="00DD3254" w:rsidRPr="00DD3254" w:rsidRDefault="00DD3254" w:rsidP="00DD325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 активным методам обучения относятся:</w:t>
      </w:r>
    </w:p>
    <w:p w14:paraId="39183274" w14:textId="77777777" w:rsidR="00DD3254" w:rsidRPr="00DD3254" w:rsidRDefault="00DD3254" w:rsidP="00DD325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«мозговая атака»</w:t>
      </w:r>
    </w:p>
    <w:p w14:paraId="705468E6" w14:textId="77777777" w:rsidR="00DD3254" w:rsidRPr="00DD3254" w:rsidRDefault="00DD3254" w:rsidP="00DD325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«круглый стол»</w:t>
      </w:r>
    </w:p>
    <w:p w14:paraId="71493ACF" w14:textId="77777777" w:rsidR="00DD3254" w:rsidRPr="00DD3254" w:rsidRDefault="00DD3254" w:rsidP="00DD325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метод погружения</w:t>
      </w:r>
    </w:p>
    <w:p w14:paraId="21620FC3" w14:textId="77777777" w:rsidR="00DD3254" w:rsidRPr="00DD3254" w:rsidRDefault="00DD3254" w:rsidP="00DD325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деловая игра (драматизация как один из вариантов деловой игры)</w:t>
      </w:r>
    </w:p>
    <w:p w14:paraId="4A03695B" w14:textId="77777777" w:rsidR="00DD3254" w:rsidRPr="00DD3254" w:rsidRDefault="00DD3254" w:rsidP="00DD325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проблемное обучение</w:t>
      </w:r>
    </w:p>
    <w:p w14:paraId="7FEDA6C4" w14:textId="5D4CC868" w:rsidR="00DD3254" w:rsidRPr="00DD3254" w:rsidRDefault="00DD3254" w:rsidP="00DD325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семинар-дискуссия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14:paraId="5B239DD2" w14:textId="77777777" w:rsidR="00DD3254" w:rsidRPr="00DD3254" w:rsidRDefault="00DD3254" w:rsidP="00DD325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Применение активных методов обучения</w:t>
      </w:r>
    </w:p>
    <w:p w14:paraId="76247E26" w14:textId="14389B18" w:rsidR="00DD3254" w:rsidRPr="00DD3254" w:rsidRDefault="00DD3254" w:rsidP="00DD325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позволяет создать условия для активного и свободного развития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ичности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14:paraId="570E4D5C" w14:textId="220D5FE4" w:rsidR="00DD3254" w:rsidRPr="00DD3254" w:rsidRDefault="00DD3254" w:rsidP="00DD3254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помогают развивать и совершенствовать языковые и интеллектуальные</w:t>
      </w:r>
    </w:p>
    <w:p w14:paraId="5ABAB330" w14:textId="5294C9EF" w:rsidR="00DD3254" w:rsidRPr="00DD3254" w:rsidRDefault="00DD3254" w:rsidP="00DD325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способности ребенка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14:paraId="47792070" w14:textId="3113BC1A" w:rsidR="00DD3254" w:rsidRPr="00DD3254" w:rsidRDefault="00DD3254" w:rsidP="00DD325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развивают устойчивый интерес к изучению языка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14:paraId="0CDE4707" w14:textId="5D2408F6" w:rsidR="00DD3254" w:rsidRPr="00DD3254" w:rsidRDefault="00DD3254" w:rsidP="00DD3254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развивают потребность в самообразовании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14:paraId="55F1BDC3" w14:textId="66866759" w:rsidR="00DD3254" w:rsidRPr="00DD3254" w:rsidRDefault="00DD3254" w:rsidP="00DD3254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активизируют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познавательную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деятельность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студентов </w:t>
      </w:r>
      <w:proofErr w:type="gramStart"/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способствуют</w:t>
      </w:r>
      <w:proofErr w:type="gramEnd"/>
      <w:r w:rsidRPr="00DD325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ее повышению.</w:t>
      </w:r>
    </w:p>
    <w:p w14:paraId="436ED992" w14:textId="4D864CA2" w:rsidR="008B70CA" w:rsidRPr="008B70CA" w:rsidRDefault="008B70CA" w:rsidP="00DD3254">
      <w:pPr>
        <w:pStyle w:val="ac"/>
        <w:spacing w:before="150" w:beforeAutospacing="0" w:after="0" w:afterAutospacing="0" w:line="360" w:lineRule="auto"/>
        <w:contextualSpacing/>
        <w:textAlignment w:val="top"/>
        <w:rPr>
          <w:color w:val="000000"/>
          <w:sz w:val="28"/>
          <w:szCs w:val="28"/>
        </w:rPr>
      </w:pPr>
      <w:r w:rsidRPr="00DD3254">
        <w:rPr>
          <w:color w:val="000000"/>
          <w:sz w:val="28"/>
          <w:szCs w:val="28"/>
        </w:rPr>
        <w:lastRenderedPageBreak/>
        <w:t>Активные методы обучения могут быть использованы на разных этапах</w:t>
      </w:r>
      <w:r w:rsidRPr="008B70CA">
        <w:rPr>
          <w:color w:val="000000"/>
          <w:sz w:val="28"/>
          <w:szCs w:val="28"/>
        </w:rPr>
        <w:t xml:space="preserve"> учебного процесса. Например, </w:t>
      </w:r>
      <w:r w:rsidR="00333014">
        <w:rPr>
          <w:color w:val="000000"/>
          <w:sz w:val="28"/>
          <w:szCs w:val="28"/>
        </w:rPr>
        <w:t>на</w:t>
      </w:r>
      <w:r w:rsidRPr="008B70CA">
        <w:rPr>
          <w:color w:val="000000"/>
          <w:sz w:val="28"/>
          <w:szCs w:val="28"/>
        </w:rPr>
        <w:t xml:space="preserve"> занятиях по английскому языку могут использоваться такие методы как, интеллектуальные разминки, деловые и ролевые игры, дискуссии, реальные жизненные ситуации, конкурсы, викторины, уроки - КВН, круглые столы, презентации, проекты, бинарные занятия, пресс-клубы, конференции, олимпиады на междисциплинарной основе. </w:t>
      </w:r>
    </w:p>
    <w:p w14:paraId="0E9D83E5" w14:textId="77777777" w:rsidR="008B70CA" w:rsidRPr="008B70CA" w:rsidRDefault="008B70CA" w:rsidP="008B70CA">
      <w:pPr>
        <w:pStyle w:val="ac"/>
        <w:spacing w:before="150" w:beforeAutospacing="0" w:after="0" w:afterAutospacing="0" w:line="360" w:lineRule="auto"/>
        <w:contextualSpacing/>
        <w:textAlignment w:val="top"/>
        <w:rPr>
          <w:color w:val="000000"/>
          <w:sz w:val="28"/>
          <w:szCs w:val="28"/>
        </w:rPr>
      </w:pPr>
      <w:r w:rsidRPr="008B70CA">
        <w:rPr>
          <w:color w:val="000000"/>
          <w:sz w:val="28"/>
          <w:szCs w:val="28"/>
        </w:rPr>
        <w:t>Игровая форма проведения занятия обеспечивает условия комплексного использования имеющихся у студентов знаний предмета профессиональной деятельности; совершенствование их иноязычной речи; более полное овладение иностранным языком как средством профессионального общения и предметом изучения.</w:t>
      </w:r>
    </w:p>
    <w:p w14:paraId="4BD9911A" w14:textId="16637A94" w:rsidR="008B70CA" w:rsidRPr="008B70CA" w:rsidRDefault="008B70CA" w:rsidP="008B70CA">
      <w:pPr>
        <w:pStyle w:val="ac"/>
        <w:spacing w:before="150" w:beforeAutospacing="0" w:after="0" w:afterAutospacing="0" w:line="360" w:lineRule="auto"/>
        <w:contextualSpacing/>
        <w:textAlignment w:val="top"/>
        <w:rPr>
          <w:color w:val="000000"/>
          <w:sz w:val="28"/>
          <w:szCs w:val="28"/>
        </w:rPr>
      </w:pPr>
      <w:r w:rsidRPr="008B70CA">
        <w:rPr>
          <w:color w:val="000000"/>
          <w:sz w:val="28"/>
          <w:szCs w:val="28"/>
        </w:rPr>
        <w:t>Ролевые игры можно проводить как на итоговых, обобщающих занятиях, так и в процессе изучения отдельной темы. Такие темы как «</w:t>
      </w:r>
      <w:r w:rsidR="005F4C5C">
        <w:rPr>
          <w:color w:val="000000"/>
          <w:sz w:val="28"/>
          <w:szCs w:val="28"/>
        </w:rPr>
        <w:t>Мы изучаем анатомию</w:t>
      </w:r>
      <w:r w:rsidRPr="008B70CA">
        <w:rPr>
          <w:color w:val="000000"/>
          <w:sz w:val="28"/>
          <w:szCs w:val="28"/>
        </w:rPr>
        <w:t>», «</w:t>
      </w:r>
      <w:r w:rsidR="005F4C5C">
        <w:rPr>
          <w:color w:val="000000"/>
          <w:sz w:val="28"/>
          <w:szCs w:val="28"/>
        </w:rPr>
        <w:t>У доктора</w:t>
      </w:r>
      <w:r w:rsidRPr="008B70CA">
        <w:rPr>
          <w:color w:val="000000"/>
          <w:sz w:val="28"/>
          <w:szCs w:val="28"/>
        </w:rPr>
        <w:t>», «Визит врача», «</w:t>
      </w:r>
      <w:r w:rsidR="005F4C5C">
        <w:rPr>
          <w:color w:val="000000"/>
          <w:sz w:val="28"/>
          <w:szCs w:val="28"/>
        </w:rPr>
        <w:t>В аптеке</w:t>
      </w:r>
      <w:r w:rsidRPr="008B70CA">
        <w:rPr>
          <w:color w:val="000000"/>
          <w:sz w:val="28"/>
          <w:szCs w:val="28"/>
        </w:rPr>
        <w:t>», «История болезни» и др</w:t>
      </w:r>
      <w:r w:rsidR="00DD3254">
        <w:rPr>
          <w:color w:val="000000"/>
          <w:sz w:val="28"/>
          <w:szCs w:val="28"/>
        </w:rPr>
        <w:t>угие</w:t>
      </w:r>
      <w:r w:rsidRPr="008B70CA">
        <w:rPr>
          <w:color w:val="000000"/>
          <w:sz w:val="28"/>
          <w:szCs w:val="28"/>
        </w:rPr>
        <w:t xml:space="preserve"> являются очень благодатной почвой для применения ролевых игр на </w:t>
      </w:r>
      <w:r w:rsidR="005F4C5C">
        <w:rPr>
          <w:color w:val="000000"/>
          <w:sz w:val="28"/>
          <w:szCs w:val="28"/>
        </w:rPr>
        <w:t>занятиях</w:t>
      </w:r>
      <w:r w:rsidRPr="008B70CA">
        <w:rPr>
          <w:color w:val="000000"/>
          <w:sz w:val="28"/>
          <w:szCs w:val="28"/>
        </w:rPr>
        <w:t>. А также этот метод можно использовать со студентами, у которых низкий уровень знаний.</w:t>
      </w:r>
    </w:p>
    <w:p w14:paraId="74A07306" w14:textId="7D9D7866" w:rsidR="008B70CA" w:rsidRPr="00333014" w:rsidRDefault="008B70CA" w:rsidP="00333014">
      <w:pPr>
        <w:pStyle w:val="ac"/>
        <w:spacing w:before="150" w:beforeAutospacing="0" w:after="0" w:afterAutospacing="0" w:line="360" w:lineRule="auto"/>
        <w:contextualSpacing/>
        <w:textAlignment w:val="top"/>
        <w:rPr>
          <w:color w:val="000000"/>
          <w:sz w:val="28"/>
          <w:szCs w:val="28"/>
        </w:rPr>
      </w:pPr>
      <w:r w:rsidRPr="008B70CA">
        <w:rPr>
          <w:color w:val="000000"/>
          <w:sz w:val="28"/>
          <w:szCs w:val="28"/>
        </w:rPr>
        <w:t xml:space="preserve">Метод проектов является одним из наиболее эффективных методов активного обучения в самостоятельной работе студентов. Работа над проектом является процессом творческим. Студенты самостоятельно или с помощью преподавателя осуществляют поиск и отбор необходимой информации, т.е. учатся ориентироваться в информационном пространстве. Студенты становятся активными участниками, а преподаватель направляет их деятельность и помогает им. Проект студенты представляют в виде компьютерных презентаций, эссе, рефератов. Следовательно, активные методы направлены на создание благоприятного мотивационного и </w:t>
      </w:r>
      <w:r w:rsidRPr="00333014">
        <w:rPr>
          <w:color w:val="000000"/>
          <w:sz w:val="28"/>
          <w:szCs w:val="28"/>
        </w:rPr>
        <w:t>эмоционального фона на занятии английского языка, что ведет к развитию устойчивого интереса к его овладению.</w:t>
      </w:r>
    </w:p>
    <w:p w14:paraId="53F5D5F0" w14:textId="04246B88" w:rsidR="009A4825" w:rsidRPr="00333014" w:rsidRDefault="009A4825" w:rsidP="00333014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33014">
        <w:rPr>
          <w:rStyle w:val="c0"/>
          <w:rFonts w:eastAsiaTheme="majorEastAsia"/>
          <w:color w:val="000000"/>
          <w:sz w:val="28"/>
          <w:szCs w:val="28"/>
        </w:rPr>
        <w:lastRenderedPageBreak/>
        <w:t>В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 xml:space="preserve">се активные методы и приемы развивают коммуникативные умения и навыки, помогают установлению эмоциональных контактов между 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>студентами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 xml:space="preserve">, приучают работать в команде, прислушиваться к мнению 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>других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 xml:space="preserve">, устанавливают более тесный контакт между 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>студентами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 xml:space="preserve"> и 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>преподавате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>лем.</w:t>
      </w:r>
    </w:p>
    <w:p w14:paraId="191D2B23" w14:textId="1C8757A1" w:rsidR="009A4825" w:rsidRPr="00333014" w:rsidRDefault="009A4825" w:rsidP="00333014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33014">
        <w:rPr>
          <w:rStyle w:val="c0"/>
          <w:rFonts w:eastAsiaTheme="majorEastAsia"/>
          <w:color w:val="000000"/>
          <w:sz w:val="28"/>
          <w:szCs w:val="28"/>
        </w:rPr>
        <w:t xml:space="preserve">Практика показывает, что использование активных методов и приемов на уроке иностранного языка снимает нервное напряжение у 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>студентов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>, даёт возможность менять формы деятельности, переключать внимание на узловые вопросы темы занятия.</w:t>
      </w:r>
    </w:p>
    <w:p w14:paraId="0F0C941E" w14:textId="6202544A" w:rsidR="009A4825" w:rsidRPr="00333014" w:rsidRDefault="009A4825" w:rsidP="00333014">
      <w:pPr>
        <w:pStyle w:val="c2"/>
        <w:shd w:val="clear" w:color="auto" w:fill="FFFFFF"/>
        <w:spacing w:before="0" w:beforeAutospacing="0" w:after="0" w:afterAutospacing="0" w:line="360" w:lineRule="auto"/>
        <w:ind w:firstLine="358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33014">
        <w:rPr>
          <w:rStyle w:val="c0"/>
          <w:rFonts w:eastAsiaTheme="majorEastAsia"/>
          <w:color w:val="000000"/>
          <w:sz w:val="28"/>
          <w:szCs w:val="28"/>
        </w:rPr>
        <w:t xml:space="preserve">В конечном итоге, значительно повышается качество подачи материала и эффективность его усвоения, а, следовательно, и мотивация к изучению иностранного языка со стороны 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>студентов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>.</w:t>
      </w:r>
    </w:p>
    <w:p w14:paraId="709AF16D" w14:textId="6A67711E" w:rsidR="009A4825" w:rsidRPr="00333014" w:rsidRDefault="009A4825" w:rsidP="00333014">
      <w:pPr>
        <w:pStyle w:val="c2"/>
        <w:shd w:val="clear" w:color="auto" w:fill="FFFFFF"/>
        <w:spacing w:before="0" w:beforeAutospacing="0" w:after="0" w:afterAutospacing="0" w:line="360" w:lineRule="auto"/>
        <w:ind w:firstLine="358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33014">
        <w:rPr>
          <w:rStyle w:val="c0"/>
          <w:rFonts w:eastAsiaTheme="majorEastAsia"/>
          <w:color w:val="000000"/>
          <w:sz w:val="28"/>
          <w:szCs w:val="28"/>
        </w:rPr>
        <w:t xml:space="preserve">Таким образом, применение активных методов обучения на уроках обеспечивает высокий уровень заинтересованности 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>студентов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 xml:space="preserve">, их познавательной и творческой активности, позволяет создать ситуацию успеха для каждого 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>студента</w:t>
      </w:r>
      <w:r w:rsidRPr="00333014">
        <w:rPr>
          <w:rStyle w:val="c0"/>
          <w:rFonts w:eastAsiaTheme="majorEastAsia"/>
          <w:color w:val="000000"/>
          <w:sz w:val="28"/>
          <w:szCs w:val="28"/>
        </w:rPr>
        <w:t>. Это, в свою очередь, помогает сделать процесс обучения насыщенным, качественным, эффективным и психологически комфортным не только для обучающихся, но и для педагогов.</w:t>
      </w:r>
    </w:p>
    <w:p w14:paraId="3F335C57" w14:textId="77777777" w:rsidR="009A60CE" w:rsidRDefault="009A60CE"/>
    <w:sectPr w:rsidR="009A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010"/>
    <w:multiLevelType w:val="multilevel"/>
    <w:tmpl w:val="0016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00E43"/>
    <w:multiLevelType w:val="multilevel"/>
    <w:tmpl w:val="9350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32FDB"/>
    <w:multiLevelType w:val="multilevel"/>
    <w:tmpl w:val="29BC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750CF"/>
    <w:multiLevelType w:val="multilevel"/>
    <w:tmpl w:val="CBA0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65C45"/>
    <w:multiLevelType w:val="multilevel"/>
    <w:tmpl w:val="F698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D1E50"/>
    <w:multiLevelType w:val="multilevel"/>
    <w:tmpl w:val="4A1C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2407B"/>
    <w:multiLevelType w:val="multilevel"/>
    <w:tmpl w:val="EFBE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B7E4C"/>
    <w:multiLevelType w:val="multilevel"/>
    <w:tmpl w:val="D8CA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756F8"/>
    <w:multiLevelType w:val="multilevel"/>
    <w:tmpl w:val="4A1A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05108"/>
    <w:multiLevelType w:val="multilevel"/>
    <w:tmpl w:val="EF7A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864D9"/>
    <w:multiLevelType w:val="multilevel"/>
    <w:tmpl w:val="5ADC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655A4"/>
    <w:multiLevelType w:val="multilevel"/>
    <w:tmpl w:val="760A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732BA5"/>
    <w:multiLevelType w:val="multilevel"/>
    <w:tmpl w:val="1FDA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F5D6F"/>
    <w:multiLevelType w:val="multilevel"/>
    <w:tmpl w:val="8F08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892200">
    <w:abstractNumId w:val="6"/>
  </w:num>
  <w:num w:numId="2" w16cid:durableId="1397513665">
    <w:abstractNumId w:val="5"/>
  </w:num>
  <w:num w:numId="3" w16cid:durableId="532614499">
    <w:abstractNumId w:val="13"/>
  </w:num>
  <w:num w:numId="4" w16cid:durableId="1517958072">
    <w:abstractNumId w:val="7"/>
  </w:num>
  <w:num w:numId="5" w16cid:durableId="1938293698">
    <w:abstractNumId w:val="10"/>
  </w:num>
  <w:num w:numId="6" w16cid:durableId="752245793">
    <w:abstractNumId w:val="9"/>
  </w:num>
  <w:num w:numId="7" w16cid:durableId="66419584">
    <w:abstractNumId w:val="4"/>
  </w:num>
  <w:num w:numId="8" w16cid:durableId="1568689383">
    <w:abstractNumId w:val="0"/>
  </w:num>
  <w:num w:numId="9" w16cid:durableId="1824198765">
    <w:abstractNumId w:val="2"/>
  </w:num>
  <w:num w:numId="10" w16cid:durableId="873617295">
    <w:abstractNumId w:val="8"/>
  </w:num>
  <w:num w:numId="11" w16cid:durableId="597981569">
    <w:abstractNumId w:val="11"/>
  </w:num>
  <w:num w:numId="12" w16cid:durableId="746877068">
    <w:abstractNumId w:val="3"/>
  </w:num>
  <w:num w:numId="13" w16cid:durableId="863979079">
    <w:abstractNumId w:val="1"/>
  </w:num>
  <w:num w:numId="14" w16cid:durableId="9930245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CA"/>
    <w:rsid w:val="00326ECA"/>
    <w:rsid w:val="00333014"/>
    <w:rsid w:val="00585EC3"/>
    <w:rsid w:val="005F4C5C"/>
    <w:rsid w:val="008B70CA"/>
    <w:rsid w:val="009A4825"/>
    <w:rsid w:val="009A60CE"/>
    <w:rsid w:val="00CB387A"/>
    <w:rsid w:val="00DD3254"/>
    <w:rsid w:val="00F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AEB9"/>
  <w15:chartTrackingRefBased/>
  <w15:docId w15:val="{8F38EBF9-44AE-4463-9A49-7A4CE211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0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0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0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0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0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0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0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0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7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0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0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0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0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70C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F4C5C"/>
  </w:style>
  <w:style w:type="character" w:customStyle="1" w:styleId="c0">
    <w:name w:val="c0"/>
    <w:basedOn w:val="a0"/>
    <w:rsid w:val="005F4C5C"/>
  </w:style>
  <w:style w:type="paragraph" w:customStyle="1" w:styleId="c2">
    <w:name w:val="c2"/>
    <w:basedOn w:val="a"/>
    <w:rsid w:val="009A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2025-11-24T17:32:00Z</dcterms:created>
  <dcterms:modified xsi:type="dcterms:W3CDTF">2025-11-24T18:22:00Z</dcterms:modified>
</cp:coreProperties>
</file>