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>Дидактические игры — эффективный инструмент для развития патриотического воспитания на уроках окружающего мира. Ниже представлены некоторые виды таких игр: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1. «Что я знаю о Родине?»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Ученики по очереди отвечают на вопросы о стране, её символах, героях, традициях.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Цель: расширение знаний о Родине и развитие гордости за свою страну.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2. «Государственные символы» (игра-головоломка)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На карточках изображены флаг, герб, гимн; дети по очереди собирают правильную последовательность или объясняют значение каждого символа.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Цель: закрепление знаний о национальных символах.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>3. «Путешествие по родной земле» (</w:t>
      </w:r>
      <w:proofErr w:type="spellStart"/>
      <w:r w:rsidRPr="00A1742D">
        <w:rPr>
          <w:sz w:val="32"/>
          <w:szCs w:val="32"/>
        </w:rPr>
        <w:t>игра-квест</w:t>
      </w:r>
      <w:proofErr w:type="spellEnd"/>
      <w:r w:rsidRPr="00A1742D">
        <w:rPr>
          <w:sz w:val="32"/>
          <w:szCs w:val="32"/>
        </w:rPr>
        <w:t xml:space="preserve">)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Ученики ищут «знаки и подсказки» о памятных местах, героях и событиях; в процессе выполняют задания и отвечают на вопросы.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Цель: развитие познавательных интересов и географической грамотности.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4. «Мой герой»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Каждому ребенку предлагается рассказать о герое своей страны или региона, помочь составить небольшой рассказ или презентацию.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lastRenderedPageBreak/>
        <w:t xml:space="preserve">   — Цель: развитие патриотических чувств через узнавание и уважение героических личностей.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5. «Историческая доска»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На доске размещаются карточки с событиями или историческими личностями; дети соединяют их по хронологии или тематике.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Цель: развитие знания истории и чувства гордости за достижения предков.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6. «Мост дружбы»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Дети создают «мост» из бумажных или пластилиновых деталей, символизирующий единство и дружбу народов и регионов страны.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Цель: формировать ценности единства и патриотизма.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7. «Кто я?»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Ученикам загадываются роли героев, исторических личностей, символов; они задают вопросы, чтобы угадать, кто или что это.  </w:t>
      </w:r>
    </w:p>
    <w:p w:rsidR="00A1742D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 xml:space="preserve">   — Цель: развитие интереса и знаний о важнейших фигурах и символах родины.</w:t>
      </w:r>
    </w:p>
    <w:p w:rsidR="00A1742D" w:rsidRPr="00A1742D" w:rsidRDefault="00A1742D" w:rsidP="00A1742D">
      <w:pPr>
        <w:rPr>
          <w:sz w:val="32"/>
          <w:szCs w:val="32"/>
        </w:rPr>
      </w:pPr>
    </w:p>
    <w:p w:rsidR="00786B55" w:rsidRPr="00A1742D" w:rsidRDefault="00A1742D" w:rsidP="00A1742D">
      <w:pPr>
        <w:rPr>
          <w:sz w:val="32"/>
          <w:szCs w:val="32"/>
        </w:rPr>
      </w:pPr>
      <w:r w:rsidRPr="00A1742D">
        <w:rPr>
          <w:sz w:val="32"/>
          <w:szCs w:val="32"/>
        </w:rPr>
        <w:t>Эти игры делают обучение ярким, активным и увлекательным, способствуют формированию патриотических ценностей через игровой опыт.</w:t>
      </w:r>
    </w:p>
    <w:sectPr w:rsidR="00786B55" w:rsidRPr="00A1742D" w:rsidSect="00A174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1742D"/>
    <w:rsid w:val="000B24CB"/>
    <w:rsid w:val="0038652C"/>
    <w:rsid w:val="003A4C9E"/>
    <w:rsid w:val="00A1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2025-11-25T22:15:00Z</dcterms:created>
  <dcterms:modified xsi:type="dcterms:W3CDTF">2025-11-25T22:15:00Z</dcterms:modified>
</cp:coreProperties>
</file>