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A33" w:rsidRDefault="007C3A33" w:rsidP="000E669F">
      <w:pPr>
        <w:spacing w:after="0" w:line="240" w:lineRule="auto"/>
        <w:jc w:val="both"/>
      </w:pPr>
      <w:r>
        <w:t>Организация инклюзивного</w:t>
      </w:r>
      <w:r w:rsidR="00E40940">
        <w:t xml:space="preserve"> образовательного пространства, как одна из проблем</w:t>
      </w:r>
      <w:r>
        <w:t xml:space="preserve"> коррекционной педагогики</w:t>
      </w:r>
      <w:r>
        <w:t>.</w:t>
      </w:r>
    </w:p>
    <w:p w:rsidR="007C3A33" w:rsidRDefault="007C3A33" w:rsidP="000E669F">
      <w:pPr>
        <w:spacing w:after="0" w:line="240" w:lineRule="auto"/>
        <w:ind w:firstLine="708"/>
        <w:jc w:val="both"/>
      </w:pPr>
      <w:r>
        <w:t>О</w:t>
      </w:r>
      <w:r>
        <w:t>дним из ключевых вопросов современной коррекционной педагогики</w:t>
      </w:r>
      <w:r>
        <w:t xml:space="preserve"> является о</w:t>
      </w:r>
      <w:r>
        <w:t>рганизация инклюзивного образо</w:t>
      </w:r>
      <w:r>
        <w:t>вательного пространства</w:t>
      </w:r>
      <w:r>
        <w:t>. Инклюзивное образование предполагает создание условий, позволяющих детям с особыми образовательными потребностями учиться вместе с детьми без ограничений здоровья. Однако реализация этого подхода сталкивается с рядом трудностей, которые требуют глубокого изучения и разработки эффективных решений.</w:t>
      </w:r>
    </w:p>
    <w:p w:rsidR="007C3A33" w:rsidRDefault="007C3A33" w:rsidP="000E669F">
      <w:pPr>
        <w:spacing w:after="0" w:line="240" w:lineRule="auto"/>
        <w:ind w:firstLine="708"/>
        <w:jc w:val="both"/>
      </w:pPr>
      <w:r>
        <w:t xml:space="preserve"> понимания сути проблемы </w:t>
      </w:r>
      <w:r>
        <w:t>стоит</w:t>
      </w:r>
      <w:r>
        <w:t xml:space="preserve"> обратиться к историческому опыту организации образования детей с ограниченными возможностями здоровья. Классик отечественной дефектологии </w:t>
      </w:r>
      <w:r>
        <w:t>Л.С.</w:t>
      </w:r>
      <w:r>
        <w:t xml:space="preserve"> Выготский подчеркивал важность индивидуального подхода к каждому ребёнку, учитывая его уникальные особенности развития. Его идеи легли в основу многих современных подходов к инклюзивному образованию.</w:t>
      </w:r>
    </w:p>
    <w:p w:rsidR="007C3A33" w:rsidRDefault="007C3A33" w:rsidP="000E669F">
      <w:pPr>
        <w:spacing w:after="0" w:line="240" w:lineRule="auto"/>
        <w:ind w:firstLine="708"/>
        <w:jc w:val="both"/>
      </w:pPr>
      <w:r>
        <w:t xml:space="preserve">Современные исследователи, такие как </w:t>
      </w:r>
      <w:proofErr w:type="gramStart"/>
      <w:r>
        <w:t>Елена</w:t>
      </w:r>
      <w:proofErr w:type="gramEnd"/>
      <w:r>
        <w:t xml:space="preserve"> Сергеевна Слепович, продол</w:t>
      </w:r>
      <w:r w:rsidR="00160838">
        <w:t>жающие</w:t>
      </w:r>
      <w:r>
        <w:t xml:space="preserve"> развивать концепцию Выготского, </w:t>
      </w:r>
      <w:r w:rsidR="00CD5213">
        <w:t>подчёркивают</w:t>
      </w:r>
      <w:r>
        <w:t xml:space="preserve"> необходимость комплексного подхода к обучению и воспитанию детей с особыми потребностями. Они </w:t>
      </w:r>
      <w:r w:rsidR="00160838">
        <w:t>указывают на то</w:t>
      </w:r>
      <w:r>
        <w:t>, что</w:t>
      </w:r>
      <w:r w:rsidR="00160838">
        <w:t xml:space="preserve"> эффективная </w:t>
      </w:r>
      <w:r>
        <w:t xml:space="preserve">интеграция возможна </w:t>
      </w:r>
      <w:r w:rsidR="00160838">
        <w:t xml:space="preserve">лишь в случае формирования особой </w:t>
      </w:r>
      <w:r>
        <w:t xml:space="preserve"> образовательной среды,</w:t>
      </w:r>
      <w:r w:rsidR="00160838">
        <w:t xml:space="preserve"> которая учитывает</w:t>
      </w:r>
      <w:r>
        <w:t xml:space="preserve"> индивидуальные потребности каждого ребёнка.</w:t>
      </w:r>
    </w:p>
    <w:p w:rsidR="007C3A33" w:rsidRDefault="00160838" w:rsidP="000E669F">
      <w:pPr>
        <w:spacing w:after="0" w:line="240" w:lineRule="auto"/>
        <w:ind w:firstLine="708"/>
        <w:jc w:val="both"/>
      </w:pPr>
      <w:r>
        <w:t xml:space="preserve">В современной педагогике можно выделить несколько </w:t>
      </w:r>
      <w:r w:rsidR="007C3A33">
        <w:t>основных направлений работы по созданию инклюзив</w:t>
      </w:r>
      <w:r>
        <w:t>ных образовательных пространств. Одним из направлений является индивидуализация учебного процесса.</w:t>
      </w:r>
    </w:p>
    <w:p w:rsidR="000E669F" w:rsidRDefault="000E669F" w:rsidP="000E669F">
      <w:pPr>
        <w:spacing w:after="0" w:line="240" w:lineRule="auto"/>
        <w:ind w:firstLine="708"/>
        <w:jc w:val="both"/>
      </w:pPr>
      <w:r>
        <w:t>З</w:t>
      </w:r>
      <w:r w:rsidR="007C3A33">
        <w:t>начимость раннего выявления особенностей развития детей и своевременного начала коррекционно-развивающей работы</w:t>
      </w:r>
      <w:r>
        <w:t xml:space="preserve"> раскрыты в трудах М.Ю. Парамоновой</w:t>
      </w:r>
      <w:r w:rsidR="007C3A33">
        <w:t>. Она утверждает, что ранняя диагностика позволяет своевременно принять меры по коррекции нарушений речи и других функциональных расстройств.</w:t>
      </w:r>
      <w:r>
        <w:t xml:space="preserve"> </w:t>
      </w:r>
      <w:r>
        <w:t>Каждый ребёнок уникален, поэтому важно разрабатывать индивидуальные образовательные маршруты, соответствующие уровню развития и особенностям восприятия информации каждым учеником. Это включает использование адаптированных учебных материалов, специальных методик и технологий.</w:t>
      </w:r>
    </w:p>
    <w:p w:rsidR="007C3A33" w:rsidRDefault="000E669F" w:rsidP="000E669F">
      <w:pPr>
        <w:spacing w:after="0" w:line="240" w:lineRule="auto"/>
        <w:ind w:firstLine="708"/>
        <w:jc w:val="both"/>
      </w:pPr>
      <w:r>
        <w:t>Не стоит забывать, что ф</w:t>
      </w:r>
      <w:r w:rsidR="007C3A33">
        <w:t>изическая доступность помещений детского сада</w:t>
      </w:r>
      <w:r>
        <w:t xml:space="preserve"> также</w:t>
      </w:r>
      <w:r w:rsidR="007C3A33">
        <w:t xml:space="preserve"> играет важную роль в обеспечении равных возможностей для всех воспитанников. Доступность подразумевает наличие пандусов, широких дверных проемов, специально оборудованных санузлов и игровых зон.</w:t>
      </w:r>
      <w:r>
        <w:t xml:space="preserve"> </w:t>
      </w:r>
      <w:r w:rsidR="007C3A33">
        <w:t>Исследователь Наталья Александровна Алексеева обращает внимание на необходимость проектирования интерьеров детских садов таким образом, чтобы они стимулировали сенсорное восприятие и двигательную активность детей с различными нарушениями.</w:t>
      </w:r>
    </w:p>
    <w:p w:rsidR="007C3A33" w:rsidRDefault="007C3A33" w:rsidP="000E669F">
      <w:pPr>
        <w:spacing w:after="0" w:line="240" w:lineRule="auto"/>
        <w:ind w:firstLine="708"/>
        <w:jc w:val="both"/>
      </w:pPr>
      <w:r>
        <w:t>Подготовка педагогов и родителей</w:t>
      </w:r>
      <w:r w:rsidR="000E669F">
        <w:t xml:space="preserve">, также является неотъемлемым условием создания инклюзивных образовательных пространств. </w:t>
      </w:r>
      <w:r>
        <w:t xml:space="preserve">Эффективность инклюзивного образования напрямую зависит от уровня подготовки педагогических кадров и </w:t>
      </w:r>
      <w:proofErr w:type="spellStart"/>
      <w:r>
        <w:t>вовлечённости</w:t>
      </w:r>
      <w:proofErr w:type="spellEnd"/>
      <w:r>
        <w:t xml:space="preserve"> семей воспитанников. Педагоги должны обладать специальными знаниями и умениями, необходимыми для работы с детьми с особыми потребност</w:t>
      </w:r>
      <w:r w:rsidR="000E669F">
        <w:t xml:space="preserve">ями. </w:t>
      </w:r>
      <w:r>
        <w:t xml:space="preserve">Авторитетный специалист в области коррекционной педагогики Светлана Викторовна Королёва подчёркивает важность повышения квалификации </w:t>
      </w:r>
      <w:r w:rsidR="00E40940">
        <w:t>специалистов,</w:t>
      </w:r>
      <w:r>
        <w:t xml:space="preserve"> работающих в условиях инклюзии. </w:t>
      </w:r>
      <w:r w:rsidR="000E669F">
        <w:t xml:space="preserve">В ее рекомендации входит </w:t>
      </w:r>
      <w:r>
        <w:t xml:space="preserve"> регулярное проведение семинаров и тренингов для педагогов, направленных на освоение новых методов и приёмов работы.</w:t>
      </w:r>
    </w:p>
    <w:p w:rsidR="007C3A33" w:rsidRDefault="000E669F" w:rsidP="00E40940">
      <w:pPr>
        <w:spacing w:after="0" w:line="240" w:lineRule="auto"/>
        <w:ind w:firstLine="708"/>
        <w:jc w:val="both"/>
      </w:pPr>
      <w:r>
        <w:t>Не стоит забывать, что р</w:t>
      </w:r>
      <w:r w:rsidR="007C3A33">
        <w:t xml:space="preserve">одители также нуждаются в поддержке и консультировании, поскольку именно семья формирует первичную социальную среду ребёнка. </w:t>
      </w:r>
      <w:r>
        <w:t>Для этого необходимо</w:t>
      </w:r>
      <w:r w:rsidR="007C3A33">
        <w:t xml:space="preserve"> организовывать </w:t>
      </w:r>
      <w:r>
        <w:t>группы поддержки</w:t>
      </w:r>
      <w:r>
        <w:t xml:space="preserve"> и </w:t>
      </w:r>
      <w:r w:rsidR="007C3A33">
        <w:t>родител</w:t>
      </w:r>
      <w:r>
        <w:t>ьские клубы</w:t>
      </w:r>
      <w:r w:rsidR="007C3A33">
        <w:t>, где родители смогут обмениваться опытом и получать необходимую помощь.</w:t>
      </w:r>
    </w:p>
    <w:p w:rsidR="007C3A33" w:rsidRDefault="00CD5213" w:rsidP="00E40940">
      <w:pPr>
        <w:spacing w:after="0" w:line="240" w:lineRule="auto"/>
        <w:ind w:firstLine="708"/>
        <w:jc w:val="both"/>
      </w:pPr>
      <w:r>
        <w:t>Вопреки</w:t>
      </w:r>
      <w:r w:rsidR="007C3A33">
        <w:t xml:space="preserve"> значительны</w:t>
      </w:r>
      <w:r>
        <w:t>м</w:t>
      </w:r>
      <w:r w:rsidR="007C3A33">
        <w:t xml:space="preserve"> достижения</w:t>
      </w:r>
      <w:r>
        <w:t>м</w:t>
      </w:r>
      <w:r w:rsidR="007C3A33">
        <w:t xml:space="preserve"> в области инклюзивного образования, </w:t>
      </w:r>
      <w:r>
        <w:t>имеются существенные преграды, препятствующие полноценной интеграции детей с особыми потребностями в систему массового образования. Недостаточная материально-техническая база учреждений, низкий уровень профессиональной компетентности части педагогов и неготовность общества воспринимать детей с особенностями развития как полноценных участников образовательного процесса</w:t>
      </w:r>
      <w:r w:rsidR="00E40940">
        <w:t xml:space="preserve"> э</w:t>
      </w:r>
      <w:r w:rsidR="007C3A33">
        <w:t>ти факторы приводят к тому, что многие дети остаются вне системы общего образования либо испытывают значительные трудности адаптации в коллективе сверстников.</w:t>
      </w:r>
    </w:p>
    <w:p w:rsidR="00DA42C5" w:rsidRDefault="00E40940" w:rsidP="00E40940">
      <w:pPr>
        <w:spacing w:after="0" w:line="240" w:lineRule="auto"/>
        <w:ind w:firstLine="708"/>
        <w:jc w:val="both"/>
      </w:pPr>
      <w:r>
        <w:t>Исходя из вышесказанного можно сделать вывод что</w:t>
      </w:r>
      <w:r w:rsidR="007C3A33">
        <w:t xml:space="preserve"> организация инклюзивного образовательного пространства требует комплексного подхода, включающего </w:t>
      </w:r>
      <w:r>
        <w:t>создание доступной среды</w:t>
      </w:r>
      <w:proofErr w:type="gramStart"/>
      <w:r>
        <w:t xml:space="preserve"> ,</w:t>
      </w:r>
      <w:proofErr w:type="gramEnd"/>
      <w:r w:rsidR="007C3A33">
        <w:t>разработку индивидуальных маршрутов обучения,  повышение квалификации педагогов и активное участие родителей. Только совместными усилиями специалистов, родителей и общественности возможно преодоление существующих барьеров и обеспечение равных прав и возможностей для всех детей независимо от состояния их здоровья.</w:t>
      </w:r>
    </w:p>
    <w:p w:rsidR="00E40940" w:rsidRDefault="00E40940" w:rsidP="00E40940">
      <w:pPr>
        <w:spacing w:after="0" w:line="240" w:lineRule="auto"/>
        <w:ind w:firstLine="708"/>
        <w:jc w:val="both"/>
      </w:pPr>
    </w:p>
    <w:p w:rsidR="00E40940" w:rsidRDefault="00E40940" w:rsidP="00E40940">
      <w:pPr>
        <w:spacing w:after="0" w:line="240" w:lineRule="auto"/>
        <w:ind w:firstLine="708"/>
        <w:jc w:val="both"/>
      </w:pPr>
    </w:p>
    <w:p w:rsidR="00E40940" w:rsidRDefault="00E40940" w:rsidP="00E40940">
      <w:pPr>
        <w:spacing w:after="0" w:line="240" w:lineRule="auto"/>
        <w:ind w:firstLine="708"/>
        <w:jc w:val="both"/>
      </w:pPr>
    </w:p>
    <w:p w:rsidR="00E40940" w:rsidRDefault="00E40940" w:rsidP="00E40940">
      <w:pPr>
        <w:spacing w:after="0" w:line="240" w:lineRule="auto"/>
        <w:ind w:firstLine="708"/>
        <w:jc w:val="both"/>
      </w:pPr>
    </w:p>
    <w:p w:rsidR="00E40940" w:rsidRDefault="00E40940" w:rsidP="00E40940">
      <w:pPr>
        <w:spacing w:after="0" w:line="240" w:lineRule="auto"/>
        <w:ind w:firstLine="708"/>
        <w:jc w:val="both"/>
      </w:pPr>
    </w:p>
    <w:p w:rsidR="00E40940" w:rsidRDefault="00E40940" w:rsidP="00E40940">
      <w:pPr>
        <w:spacing w:after="0" w:line="240" w:lineRule="auto"/>
        <w:ind w:firstLine="708"/>
        <w:jc w:val="both"/>
      </w:pPr>
      <w:bookmarkStart w:id="0" w:name="_GoBack"/>
      <w:bookmarkEnd w:id="0"/>
    </w:p>
    <w:sectPr w:rsidR="00E40940" w:rsidSect="007C3A3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393"/>
    <w:rsid w:val="000E669F"/>
    <w:rsid w:val="00160838"/>
    <w:rsid w:val="007C3A33"/>
    <w:rsid w:val="007F5B07"/>
    <w:rsid w:val="00AF54C2"/>
    <w:rsid w:val="00B64393"/>
    <w:rsid w:val="00CD5213"/>
    <w:rsid w:val="00E4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9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9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1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3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6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0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2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85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23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8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8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62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26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07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12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442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13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53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60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6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89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23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26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10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681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45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20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50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07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04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0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53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06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83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53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37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24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01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79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11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52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13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46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064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83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623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1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12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48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7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56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87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65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73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1723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44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2026-01-21T08:18:00Z</dcterms:created>
  <dcterms:modified xsi:type="dcterms:W3CDTF">2026-01-21T10:43:00Z</dcterms:modified>
</cp:coreProperties>
</file>