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93" w:rsidRDefault="00E55086" w:rsidP="00E55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86">
        <w:rPr>
          <w:rFonts w:ascii="Times New Roman" w:hAnsi="Times New Roman" w:cs="Times New Roman"/>
          <w:b/>
          <w:sz w:val="28"/>
          <w:szCs w:val="28"/>
        </w:rPr>
        <w:t xml:space="preserve">"Цифровой дошкольник в эпоху гаджетов: вызовы социальной адаптации и стратегии воспитания в условиях </w:t>
      </w:r>
      <w:proofErr w:type="spellStart"/>
      <w:r w:rsidRPr="00E55086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E55086">
        <w:rPr>
          <w:rFonts w:ascii="Times New Roman" w:hAnsi="Times New Roman" w:cs="Times New Roman"/>
          <w:b/>
          <w:sz w:val="28"/>
          <w:szCs w:val="28"/>
        </w:rPr>
        <w:t>"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В последние десятилетия общество стремительно погружается в цифровую реальность, где мобильные устройства, компьютеры и онлайн-сервисы прочно вошли в жизнь людей всех возрастов, включая дошкольников. Растёт поколение цифровых детей, которые знакомятся с планшетами и смартфонами буквально с младенческого возраста. Перед педагогами, родителями и обществом встаёт важная задача: как сохранить баланс между преимуществами цифровой эпохи и потенциальными рисками, оказывающими негативное влияние на социальное развитие ребёнка?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1. Особенности цифрового дошкольника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Особенности цифрового поколения проявляются уже в раннем детстве. Уже в 2–3 года многие малыши свободно управляются с гаджетами, знают, как запускать приложения, смотреть мультфильмы и играть в компьютерные игры. Эта виртуальная среда создаёт уникальный детский опыт, отличающийся от опыта предыдущих поколений.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Преимущества цифровой реальности очевидны:</w:t>
      </w:r>
    </w:p>
    <w:p w:rsidR="00E55086" w:rsidRPr="00E55086" w:rsidRDefault="00E55086" w:rsidP="00E550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доступность информации и мультимедиа-ресурсов;</w:t>
      </w:r>
    </w:p>
    <w:p w:rsidR="00E55086" w:rsidRPr="00E55086" w:rsidRDefault="00E55086" w:rsidP="00E550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возможность раннего знакомства с иностранными языками и культурой;</w:t>
      </w:r>
    </w:p>
    <w:p w:rsidR="00E55086" w:rsidRPr="00E55086" w:rsidRDefault="00E55086" w:rsidP="00E550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тренировку мелкой моторики и координации движений;</w:t>
      </w:r>
    </w:p>
    <w:p w:rsidR="00E55086" w:rsidRPr="00E55086" w:rsidRDefault="00E55086" w:rsidP="00E550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знакомство с цифровыми навыками, необходимыми в будущей жизни.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Однако наряду с этими плюсами растут и риски:</w:t>
      </w:r>
    </w:p>
    <w:p w:rsidR="00E55086" w:rsidRPr="00E55086" w:rsidRDefault="00E55086" w:rsidP="00E550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зависимость от экранов и устройств;</w:t>
      </w:r>
    </w:p>
    <w:p w:rsidR="00E55086" w:rsidRPr="00E55086" w:rsidRDefault="00E55086" w:rsidP="00E550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ухудшение физического здоровья (проблемы зрения, гиподинамия);</w:t>
      </w:r>
    </w:p>
    <w:p w:rsidR="00E55086" w:rsidRPr="00E55086" w:rsidRDefault="00E55086" w:rsidP="00E550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потеря социальных навыков межличностного общения;</w:t>
      </w:r>
    </w:p>
    <w:p w:rsidR="00E55086" w:rsidRPr="00E55086" w:rsidRDefault="00E55086" w:rsidP="00E550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склонность к агрессии и асоциальному поведению под влиянием агрессивных медиа-продуктов;</w:t>
      </w:r>
    </w:p>
    <w:p w:rsidR="00E55086" w:rsidRPr="00E55086" w:rsidRDefault="00E55086" w:rsidP="00E550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уменьшение живого контакта с природой и реальной жизнью.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2. Влияние гаджетов на детскую психику и развитие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Раннее приобщение к технологиям неизбежно накладывает отпечаток на развитие мозга и психики ребёнка. Долгое пребывание в виртуальной среде негативно отражается на формировании базовых социальных навыков:</w:t>
      </w:r>
    </w:p>
    <w:p w:rsidR="00E55086" w:rsidRPr="00E55086" w:rsidRDefault="00E55086" w:rsidP="00E550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lastRenderedPageBreak/>
        <w:t>замедляется развитие речи и коммуникации;</w:t>
      </w:r>
    </w:p>
    <w:p w:rsidR="00E55086" w:rsidRPr="00E55086" w:rsidRDefault="00E55086" w:rsidP="00E550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снижается способность к сосредоточенному вниманию и творчеству;</w:t>
      </w:r>
    </w:p>
    <w:p w:rsidR="00E55086" w:rsidRPr="00E55086" w:rsidRDefault="00E55086" w:rsidP="00E550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ослабевает воображение и креативность;</w:t>
      </w:r>
    </w:p>
    <w:p w:rsidR="00E55086" w:rsidRPr="00E55086" w:rsidRDefault="00E55086" w:rsidP="00E550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нарушается восприятие реального мира и собственных эмоций.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 xml:space="preserve">Такие последствия ставят перед взрослым миром серьёзные вызовы: каким образом выстроить стратегию воспитания, которая обеспечит гармоничное развитие ребёнка в условиях всеобщей </w:t>
      </w:r>
      <w:proofErr w:type="spellStart"/>
      <w:r w:rsidRPr="00E5508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55086">
        <w:rPr>
          <w:rFonts w:ascii="Times New Roman" w:hAnsi="Times New Roman" w:cs="Times New Roman"/>
          <w:sz w:val="28"/>
          <w:szCs w:val="28"/>
        </w:rPr>
        <w:t>?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3. Стратегии воспитания и поддержки социального развития дошкольников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Чтобы минимизировать негативные последствия, педагоги и родители должны придерживаться сбалансированного подхода, включающего следующие направления: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3.1 Создание здорового баланса между цифрой и реальностью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Необходимо ограничить время пребывания детей перед экранами, устанавливать чёткие границы и правила пользования устройствами. Следует поощрять живое общение со сверстниками и взрослыми, организацию подвижных игр и творческих занятий, посещение музеев, театров и парков.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3.2 Развитие навыков социально-эмоционального интеллекта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Следует учить детей распознавать собственные эмоции и чувства окружающих, развивать сочувствие, уважение и доверие. Очень полезны занятия театрализованной деятельностью, командные игры, совместное чтение книг и обсуждение сюжетов, где герои переживают сильные чувства.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3.3 Раннее развитие навыков самообслуживания и автономии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Родители и воспитатели должны помогать ребёнку приобретать бытовые навыки, заниматься хозяйственными делами совместно с малышом, чтобы укрепить уверенность в себе и независимость от техники.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3.4 Воспитание информационной гигиены и цифровой этики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Уже в дошкольном возрасте важно познакомить малышей с основами безопасной работы в сети, научить контролировать своё время в интернете, избегать чрезмерного увлечения электронными развлечениями.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3.5 Ориентация на развитие активности и двигательной сферы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Регулярные прогулки на свежем воздухе, спортивные занятия, танцы и игры способствуют физическому здоровью и поддерживают энергию ребёнка, отвлекая его от экранов.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вызовы и пути их преодоления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Среди главных препятствий на пути оптимального развития детей в условиях цифровой реальности выделяются:</w:t>
      </w:r>
    </w:p>
    <w:p w:rsidR="00E55086" w:rsidRPr="00E55086" w:rsidRDefault="00E55086" w:rsidP="00E550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 xml:space="preserve">проблема родительской </w:t>
      </w:r>
      <w:proofErr w:type="spellStart"/>
      <w:r w:rsidRPr="00E55086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Pr="00E55086">
        <w:rPr>
          <w:rFonts w:ascii="Times New Roman" w:hAnsi="Times New Roman" w:cs="Times New Roman"/>
          <w:sz w:val="28"/>
          <w:szCs w:val="28"/>
        </w:rPr>
        <w:t xml:space="preserve"> и излишнего давления на ребёнка;</w:t>
      </w:r>
    </w:p>
    <w:p w:rsidR="00E55086" w:rsidRPr="00E55086" w:rsidRDefault="00E55086" w:rsidP="00E550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нехватка квалифицированных кадров и соответствующих методик обучения педагогов;</w:t>
      </w:r>
    </w:p>
    <w:p w:rsidR="00E55086" w:rsidRPr="00E55086" w:rsidRDefault="00E55086" w:rsidP="00E550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экономические барьеры, ограничивающие доступ семей к качественным ресурсам и услугам;</w:t>
      </w:r>
    </w:p>
    <w:p w:rsidR="00E55086" w:rsidRPr="00E55086" w:rsidRDefault="00E55086" w:rsidP="00E550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общая массовая культура развлечений, насыщенная жестокостью и агрессией.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Решить эти проблемы возможно путём объединения усилий государства, образовательных учреждений и гражданского общества. Важно усилить просветительскую работу с родителями, расширить сферу досуговых центров и спортивных секций, обеспечить доступ к безопасным образовательным приложениям и программам.</w:t>
      </w:r>
    </w:p>
    <w:p w:rsidR="00E55086" w:rsidRPr="00E55086" w:rsidRDefault="00E55086" w:rsidP="00E55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508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>Мир цифровых технологий привносит в жизнь детей огромные возможности, но вместе с тем создаёт немало рисков и опасностей. Чтобы вырастить счастливого, гармонично развитого и социально зрелого человека, взрослые обязаны находить золотую середину между достижением комфорта от технических новшеств и сохранением традиций человеческого общения и полноценной жизни в реальном мире.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r w:rsidRPr="00E55086">
        <w:rPr>
          <w:rFonts w:ascii="Times New Roman" w:hAnsi="Times New Roman" w:cs="Times New Roman"/>
          <w:sz w:val="28"/>
          <w:szCs w:val="28"/>
        </w:rPr>
        <w:t xml:space="preserve">Только совместными усилиями можно воспитать поколение, способное полноценно жить и развиваться в условиях </w:t>
      </w:r>
      <w:proofErr w:type="spellStart"/>
      <w:r w:rsidRPr="00E5508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55086">
        <w:rPr>
          <w:rFonts w:ascii="Times New Roman" w:hAnsi="Times New Roman" w:cs="Times New Roman"/>
          <w:sz w:val="28"/>
          <w:szCs w:val="28"/>
        </w:rPr>
        <w:t>, оставаясь здоровыми физически и морально.</w:t>
      </w:r>
    </w:p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5086" w:rsidRPr="00E5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008"/>
    <w:multiLevelType w:val="multilevel"/>
    <w:tmpl w:val="5ED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D6D93"/>
    <w:multiLevelType w:val="multilevel"/>
    <w:tmpl w:val="C326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C1827"/>
    <w:multiLevelType w:val="multilevel"/>
    <w:tmpl w:val="845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7770C"/>
    <w:multiLevelType w:val="multilevel"/>
    <w:tmpl w:val="B3C4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86"/>
    <w:rsid w:val="006D2DB1"/>
    <w:rsid w:val="007A0093"/>
    <w:rsid w:val="00E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231"/>
  <w15:chartTrackingRefBased/>
  <w15:docId w15:val="{F60A63E1-AD4B-44FD-B4EB-D82BA685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2026-02-16T16:39:00Z</dcterms:created>
  <dcterms:modified xsi:type="dcterms:W3CDTF">2026-02-16T16:41:00Z</dcterms:modified>
</cp:coreProperties>
</file>