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E9" w:rsidRDefault="009570E9" w:rsidP="009570E9">
      <w:pPr>
        <w:pStyle w:val="c23"/>
        <w:shd w:val="clear" w:color="auto" w:fill="FFFFFF"/>
        <w:spacing w:before="0" w:beforeAutospacing="0" w:after="0" w:afterAutospacing="0"/>
        <w:jc w:val="center"/>
        <w:rPr>
          <w:rStyle w:val="c6"/>
          <w:b/>
          <w:bCs/>
          <w:color w:val="000000"/>
          <w:sz w:val="32"/>
          <w:szCs w:val="32"/>
        </w:rPr>
      </w:pPr>
      <w:r w:rsidRPr="009570E9">
        <w:rPr>
          <w:rStyle w:val="c6"/>
          <w:b/>
          <w:bCs/>
          <w:color w:val="000000"/>
          <w:sz w:val="32"/>
          <w:szCs w:val="32"/>
        </w:rPr>
        <w:t xml:space="preserve"> «</w:t>
      </w:r>
      <w:proofErr w:type="spellStart"/>
      <w:r w:rsidRPr="009570E9">
        <w:rPr>
          <w:rStyle w:val="c6"/>
          <w:b/>
          <w:bCs/>
          <w:color w:val="000000"/>
          <w:sz w:val="32"/>
          <w:szCs w:val="32"/>
        </w:rPr>
        <w:t>Су-джок</w:t>
      </w:r>
      <w:proofErr w:type="spellEnd"/>
      <w:r w:rsidRPr="009570E9">
        <w:rPr>
          <w:rStyle w:val="c6"/>
          <w:b/>
          <w:bCs/>
          <w:color w:val="000000"/>
          <w:sz w:val="32"/>
          <w:szCs w:val="32"/>
        </w:rPr>
        <w:t xml:space="preserve"> терапия в коррекционно-развивающем  процессе с </w:t>
      </w:r>
      <w:r>
        <w:rPr>
          <w:rStyle w:val="c6"/>
          <w:b/>
          <w:bCs/>
          <w:color w:val="000000"/>
          <w:sz w:val="32"/>
          <w:szCs w:val="32"/>
        </w:rPr>
        <w:t xml:space="preserve">дошкольниками с </w:t>
      </w:r>
      <w:r w:rsidRPr="009570E9">
        <w:rPr>
          <w:rStyle w:val="c6"/>
          <w:b/>
          <w:bCs/>
          <w:color w:val="000000"/>
          <w:sz w:val="32"/>
          <w:szCs w:val="32"/>
        </w:rPr>
        <w:t>ОВЗ»</w:t>
      </w:r>
    </w:p>
    <w:p w:rsidR="009570E9" w:rsidRDefault="009570E9" w:rsidP="009570E9">
      <w:pPr>
        <w:pStyle w:val="c23"/>
        <w:shd w:val="clear" w:color="auto" w:fill="FFFFFF"/>
        <w:spacing w:before="0" w:beforeAutospacing="0" w:after="0" w:afterAutospacing="0"/>
        <w:jc w:val="center"/>
        <w:rPr>
          <w:rStyle w:val="c6"/>
          <w:b/>
          <w:bCs/>
          <w:color w:val="000000"/>
          <w:sz w:val="32"/>
          <w:szCs w:val="32"/>
        </w:rPr>
      </w:pP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Хорошо развитая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Но в последнее время наблюдается рост числа детей, имеющих речевые нарушения.</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Поэтому так важно заботиться о формировании речи детей, о ее чистоте и правильности, предупреждая и исправляя различные нарушения, которыми считаются любые отклонения от общепринятых норм языка. На сегодняшний день в арсенале тех, кто занят воспитанием и обучением детей дошкольного возраста имеется обширный практический материал, применение которого способствует эффективному речевому развитию ребенка. Весь практический материал можно условно разделить на две группы: во-первых, помогающий непосредственному речевому развитию ребенка и, во-вторых, опосредованный, к которому относятся нетрадиционные логопедические технологии.</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Одной из нетрадиционных логопедических технологий является Су </w:t>
      </w:r>
      <w:proofErr w:type="gramStart"/>
      <w:r w:rsidRPr="009570E9">
        <w:rPr>
          <w:rFonts w:ascii="Times New Roman" w:eastAsia="Times New Roman" w:hAnsi="Times New Roman" w:cs="Times New Roman"/>
          <w:sz w:val="28"/>
          <w:szCs w:val="28"/>
        </w:rPr>
        <w:t>–</w:t>
      </w:r>
      <w:proofErr w:type="spellStart"/>
      <w:r w:rsidRPr="009570E9">
        <w:rPr>
          <w:rFonts w:ascii="Times New Roman" w:eastAsia="Times New Roman" w:hAnsi="Times New Roman" w:cs="Times New Roman"/>
          <w:sz w:val="28"/>
          <w:szCs w:val="28"/>
        </w:rPr>
        <w:t>Д</w:t>
      </w:r>
      <w:proofErr w:type="gramEnd"/>
      <w:r w:rsidRPr="009570E9">
        <w:rPr>
          <w:rFonts w:ascii="Times New Roman" w:eastAsia="Times New Roman" w:hAnsi="Times New Roman" w:cs="Times New Roman"/>
          <w:sz w:val="28"/>
          <w:szCs w:val="28"/>
        </w:rPr>
        <w:t>жок</w:t>
      </w:r>
      <w:proofErr w:type="spellEnd"/>
      <w:r w:rsidRPr="009570E9">
        <w:rPr>
          <w:rFonts w:ascii="Times New Roman" w:eastAsia="Times New Roman" w:hAnsi="Times New Roman" w:cs="Times New Roman"/>
          <w:sz w:val="28"/>
          <w:szCs w:val="28"/>
        </w:rPr>
        <w:t xml:space="preserve"> терапия ("Су" – кисть,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 стопа). В конце XX века мир облетела сенсационная весть. Профессор </w:t>
      </w:r>
      <w:proofErr w:type="spellStart"/>
      <w:r w:rsidRPr="009570E9">
        <w:rPr>
          <w:rFonts w:ascii="Times New Roman" w:eastAsia="Times New Roman" w:hAnsi="Times New Roman" w:cs="Times New Roman"/>
          <w:sz w:val="28"/>
          <w:szCs w:val="28"/>
        </w:rPr>
        <w:t>сеульского</w:t>
      </w:r>
      <w:proofErr w:type="spellEnd"/>
      <w:r w:rsidRPr="009570E9">
        <w:rPr>
          <w:rFonts w:ascii="Times New Roman" w:eastAsia="Times New Roman" w:hAnsi="Times New Roman" w:cs="Times New Roman"/>
          <w:sz w:val="28"/>
          <w:szCs w:val="28"/>
        </w:rPr>
        <w:t xml:space="preserve"> национального университета Пак </w:t>
      </w:r>
      <w:proofErr w:type="spellStart"/>
      <w:r w:rsidRPr="009570E9">
        <w:rPr>
          <w:rFonts w:ascii="Times New Roman" w:eastAsia="Times New Roman" w:hAnsi="Times New Roman" w:cs="Times New Roman"/>
          <w:sz w:val="28"/>
          <w:szCs w:val="28"/>
        </w:rPr>
        <w:t>Чже</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Ву</w:t>
      </w:r>
      <w:proofErr w:type="spellEnd"/>
      <w:r w:rsidRPr="009570E9">
        <w:rPr>
          <w:rFonts w:ascii="Times New Roman" w:eastAsia="Times New Roman" w:hAnsi="Times New Roman" w:cs="Times New Roman"/>
          <w:sz w:val="28"/>
          <w:szCs w:val="28"/>
        </w:rPr>
        <w:t xml:space="preserve">, 30 лет своей </w:t>
      </w:r>
      <w:proofErr w:type="gramStart"/>
      <w:r w:rsidRPr="009570E9">
        <w:rPr>
          <w:rFonts w:ascii="Times New Roman" w:eastAsia="Times New Roman" w:hAnsi="Times New Roman" w:cs="Times New Roman"/>
          <w:sz w:val="28"/>
          <w:szCs w:val="28"/>
        </w:rPr>
        <w:t>жизни</w:t>
      </w:r>
      <w:proofErr w:type="gramEnd"/>
      <w:r w:rsidRPr="009570E9">
        <w:rPr>
          <w:rFonts w:ascii="Times New Roman" w:eastAsia="Times New Roman" w:hAnsi="Times New Roman" w:cs="Times New Roman"/>
          <w:sz w:val="28"/>
          <w:szCs w:val="28"/>
        </w:rPr>
        <w:t xml:space="preserve"> посвятивший изучению восточной медицины, разработал оригинальный метод </w:t>
      </w:r>
      <w:proofErr w:type="spellStart"/>
      <w:r w:rsidRPr="009570E9">
        <w:rPr>
          <w:rFonts w:ascii="Times New Roman" w:eastAsia="Times New Roman" w:hAnsi="Times New Roman" w:cs="Times New Roman"/>
          <w:sz w:val="28"/>
          <w:szCs w:val="28"/>
        </w:rPr>
        <w:t>самоисцеления</w:t>
      </w:r>
      <w:proofErr w:type="spellEnd"/>
      <w:r w:rsidRPr="009570E9">
        <w:rPr>
          <w:rFonts w:ascii="Times New Roman" w:eastAsia="Times New Roman" w:hAnsi="Times New Roman" w:cs="Times New Roman"/>
          <w:sz w:val="28"/>
          <w:szCs w:val="28"/>
        </w:rPr>
        <w:t xml:space="preserve">, получивший название «су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(в переводе с корейского «су» — кисть, а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 стопа). С его помощью можно лечить любую часть тела, любой орган, не прибегая к помощи врача. Главное же заключалось в том, что неправильное применение этого метода не способно нанести организму человека никакого вреда, оно просто не дает желаемого результата.</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В основе метода Су </w:t>
      </w:r>
      <w:proofErr w:type="gramStart"/>
      <w:r w:rsidRPr="009570E9">
        <w:rPr>
          <w:rFonts w:ascii="Times New Roman" w:eastAsia="Times New Roman" w:hAnsi="Times New Roman" w:cs="Times New Roman"/>
          <w:sz w:val="28"/>
          <w:szCs w:val="28"/>
        </w:rPr>
        <w:t>-</w:t>
      </w:r>
      <w:proofErr w:type="spellStart"/>
      <w:r w:rsidRPr="009570E9">
        <w:rPr>
          <w:rFonts w:ascii="Times New Roman" w:eastAsia="Times New Roman" w:hAnsi="Times New Roman" w:cs="Times New Roman"/>
          <w:sz w:val="28"/>
          <w:szCs w:val="28"/>
        </w:rPr>
        <w:t>Д</w:t>
      </w:r>
      <w:proofErr w:type="gramEnd"/>
      <w:r w:rsidRPr="009570E9">
        <w:rPr>
          <w:rFonts w:ascii="Times New Roman" w:eastAsia="Times New Roman" w:hAnsi="Times New Roman" w:cs="Times New Roman"/>
          <w:sz w:val="28"/>
          <w:szCs w:val="28"/>
        </w:rPr>
        <w:t>жок</w:t>
      </w:r>
      <w:proofErr w:type="spellEnd"/>
      <w:r w:rsidRPr="009570E9">
        <w:rPr>
          <w:rFonts w:ascii="Times New Roman" w:eastAsia="Times New Roman" w:hAnsi="Times New Roman" w:cs="Times New Roman"/>
          <w:sz w:val="28"/>
          <w:szCs w:val="28"/>
        </w:rPr>
        <w:t xml:space="preserve"> лежит система соответствия, или подобия, кистей и стоп всему организму в целом. В чем же заключается это подобие? Тело человека имеет 5 условно отдельных частей: голова, две руки и две ноги. И у кисти руки, и у стопы ноги — по 5 пальцев, которые соответствуют 5 частям тела. Это сходство наглядно можно представить, рассмотрев собственную кисть. Максимально отставленный большой палец — это голова, мизинец и указательный пальцы — руки, а средний и безымянный — ноги. Возвышение ладонной поверхности, расположенное под большим пальцем, — грудная клетка, остальная ее часть — брюшная полость. Тыльная сторона кисти — спина, а продольная линия, условно делящая кисть пополам, — позвоночник.</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lastRenderedPageBreak/>
        <w:t xml:space="preserve">Особое место в методике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отводится большому пальцу, на котором «лицо» находится на ладонной поверхности, а «затылок», соответственно, — на тыльной стороне руки.</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И кисти, и стопы — единственные части человеческого тела, для которых такое структурное подобие характерно. Они являются, по мнению самого автора системы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«пультами дистанционного управления» здоровьем человека. Эти лечебные системы функционируют, как своего рода маленькие клиники, естественным образом излечивающие болезни тела». На кистях и стопах в строгом порядке располагаются биологически активные точки, соответствующие всем органам и участкам тела.</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Следовательно, актуальность использования </w:t>
      </w:r>
      <w:proofErr w:type="spellStart"/>
      <w:r w:rsidRPr="009570E9">
        <w:rPr>
          <w:rFonts w:ascii="Times New Roman" w:eastAsia="Times New Roman" w:hAnsi="Times New Roman" w:cs="Times New Roman"/>
          <w:sz w:val="28"/>
          <w:szCs w:val="28"/>
        </w:rPr>
        <w:t>массажера</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в логопедической коррекции у дошкольников с речевыми нарушениями состоит в том, что:</w:t>
      </w:r>
    </w:p>
    <w:p w:rsidR="009570E9" w:rsidRPr="009570E9" w:rsidRDefault="009570E9" w:rsidP="009570E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во-первых, ребенок-дошкольник очень пластичен и легко обучаем, но для детей с речевыми нарушениями характерна быстрая утомляемость и потеря интереса к обучению. Использование </w:t>
      </w:r>
      <w:proofErr w:type="spellStart"/>
      <w:r w:rsidRPr="009570E9">
        <w:rPr>
          <w:rFonts w:ascii="Times New Roman" w:eastAsia="Times New Roman" w:hAnsi="Times New Roman" w:cs="Times New Roman"/>
          <w:sz w:val="28"/>
          <w:szCs w:val="28"/>
        </w:rPr>
        <w:t>массажера</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вызывает интерес и помогает решить эту проблему;</w:t>
      </w:r>
    </w:p>
    <w:p w:rsidR="009570E9" w:rsidRPr="009570E9" w:rsidRDefault="009570E9" w:rsidP="009570E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во-вторых, детям нравится массировать пальцы и ладошки, что оказывает благотворное влияние на мелкую моторику пальцев рук, тем самым, способствуя развитию речи.</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Цель работы - коррекция речевых нарушений с помощью </w:t>
      </w:r>
      <w:proofErr w:type="spellStart"/>
      <w:r w:rsidRPr="009570E9">
        <w:rPr>
          <w:rFonts w:ascii="Times New Roman" w:eastAsia="Times New Roman" w:hAnsi="Times New Roman" w:cs="Times New Roman"/>
          <w:sz w:val="28"/>
          <w:szCs w:val="28"/>
        </w:rPr>
        <w:t>массажера</w:t>
      </w:r>
      <w:proofErr w:type="spellEnd"/>
      <w:r w:rsidRPr="009570E9">
        <w:rPr>
          <w:rFonts w:ascii="Times New Roman" w:eastAsia="Times New Roman" w:hAnsi="Times New Roman" w:cs="Times New Roman"/>
          <w:sz w:val="28"/>
          <w:szCs w:val="28"/>
        </w:rPr>
        <w:t xml:space="preserve"> су -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у дошкольников.</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proofErr w:type="gramStart"/>
      <w:r w:rsidRPr="009570E9">
        <w:rPr>
          <w:rFonts w:ascii="Times New Roman" w:eastAsia="Times New Roman" w:hAnsi="Times New Roman" w:cs="Times New Roman"/>
          <w:sz w:val="28"/>
          <w:szCs w:val="28"/>
        </w:rPr>
        <w:t>Исходя из данной цели были</w:t>
      </w:r>
      <w:proofErr w:type="gramEnd"/>
      <w:r w:rsidRPr="009570E9">
        <w:rPr>
          <w:rFonts w:ascii="Times New Roman" w:eastAsia="Times New Roman" w:hAnsi="Times New Roman" w:cs="Times New Roman"/>
          <w:sz w:val="28"/>
          <w:szCs w:val="28"/>
        </w:rPr>
        <w:t xml:space="preserve"> поставлены следующие задачи:</w:t>
      </w:r>
    </w:p>
    <w:p w:rsidR="009570E9" w:rsidRPr="009570E9" w:rsidRDefault="009570E9" w:rsidP="009570E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Изучить историю возникновения Су –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терапии.</w:t>
      </w:r>
    </w:p>
    <w:p w:rsidR="009570E9" w:rsidRPr="009570E9" w:rsidRDefault="009570E9" w:rsidP="009570E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Воздействовать на биологически активные точки кистей рук с помощью Су–</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массажера</w:t>
      </w:r>
      <w:proofErr w:type="spellEnd"/>
      <w:r w:rsidRPr="009570E9">
        <w:rPr>
          <w:rFonts w:ascii="Times New Roman" w:eastAsia="Times New Roman" w:hAnsi="Times New Roman" w:cs="Times New Roman"/>
          <w:sz w:val="28"/>
          <w:szCs w:val="28"/>
        </w:rPr>
        <w:t>, при этом стимулируя речевые зоны коры головного мозга.</w:t>
      </w:r>
    </w:p>
    <w:p w:rsidR="009570E9" w:rsidRPr="009570E9" w:rsidRDefault="009570E9" w:rsidP="009570E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Повысить уровень компетентности воспитателей в вопросах коррекции речевых нарушений у дошкольников.</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В своей практике я применяю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 </w:t>
      </w:r>
      <w:proofErr w:type="spellStart"/>
      <w:r w:rsidRPr="009570E9">
        <w:rPr>
          <w:rFonts w:ascii="Times New Roman" w:eastAsia="Times New Roman" w:hAnsi="Times New Roman" w:cs="Times New Roman"/>
          <w:sz w:val="28"/>
          <w:szCs w:val="28"/>
        </w:rPr>
        <w:t>массажеры</w:t>
      </w:r>
      <w:proofErr w:type="spellEnd"/>
      <w:r w:rsidRPr="009570E9">
        <w:rPr>
          <w:rFonts w:ascii="Times New Roman" w:eastAsia="Times New Roman" w:hAnsi="Times New Roman" w:cs="Times New Roman"/>
          <w:sz w:val="28"/>
          <w:szCs w:val="28"/>
        </w:rPr>
        <w:t xml:space="preserve"> в виде массажных шариков в комплекте с массажными металлическими кольцами. Шариком можно стимулировать зоны на ладонях, а массажные колечки надеваются на пальчики. Ими можно массировать труднодоступные места. Как известно, массаж – это мощный биологический стимулятор, воздействующий на функции кожи, уровень снабжения организма кислородом и питательными веществами, на сократительные способности и работоспособность мышц массируемой кисти руки, а также на эластичность суставов и связок. На кистях имеются точки (или зоны), которые взаимосвязаны с различными зонами коры головного мозга. Поэтому, определив зоны соответствия </w:t>
      </w:r>
      <w:proofErr w:type="spellStart"/>
      <w:r w:rsidRPr="009570E9">
        <w:rPr>
          <w:rFonts w:ascii="Times New Roman" w:eastAsia="Times New Roman" w:hAnsi="Times New Roman" w:cs="Times New Roman"/>
          <w:sz w:val="28"/>
          <w:szCs w:val="28"/>
        </w:rPr>
        <w:lastRenderedPageBreak/>
        <w:t>речеобразующих</w:t>
      </w:r>
      <w:proofErr w:type="spellEnd"/>
      <w:r w:rsidRPr="009570E9">
        <w:rPr>
          <w:rFonts w:ascii="Times New Roman" w:eastAsia="Times New Roman" w:hAnsi="Times New Roman" w:cs="Times New Roman"/>
          <w:sz w:val="28"/>
          <w:szCs w:val="28"/>
        </w:rPr>
        <w:t xml:space="preserve"> органов и систем, можно воздействовать на них с целью профилактики и коррекции речевых нарушений. За речь у человека отвечают, главным образом, две зоны, находящиеся в коре головного мозга — это зона </w:t>
      </w:r>
      <w:proofErr w:type="spellStart"/>
      <w:r w:rsidRPr="009570E9">
        <w:rPr>
          <w:rFonts w:ascii="Times New Roman" w:eastAsia="Times New Roman" w:hAnsi="Times New Roman" w:cs="Times New Roman"/>
          <w:sz w:val="28"/>
          <w:szCs w:val="28"/>
        </w:rPr>
        <w:t>Вернике</w:t>
      </w:r>
      <w:proofErr w:type="spellEnd"/>
      <w:r w:rsidRPr="009570E9">
        <w:rPr>
          <w:rFonts w:ascii="Times New Roman" w:eastAsia="Times New Roman" w:hAnsi="Times New Roman" w:cs="Times New Roman"/>
          <w:sz w:val="28"/>
          <w:szCs w:val="28"/>
        </w:rPr>
        <w:t xml:space="preserve">, которая отвечает за сенсорную или </w:t>
      </w:r>
      <w:proofErr w:type="spellStart"/>
      <w:r w:rsidRPr="009570E9">
        <w:rPr>
          <w:rFonts w:ascii="Times New Roman" w:eastAsia="Times New Roman" w:hAnsi="Times New Roman" w:cs="Times New Roman"/>
          <w:sz w:val="28"/>
          <w:szCs w:val="28"/>
        </w:rPr>
        <w:t>импрессивную</w:t>
      </w:r>
      <w:proofErr w:type="spellEnd"/>
      <w:r w:rsidRPr="009570E9">
        <w:rPr>
          <w:rFonts w:ascii="Times New Roman" w:eastAsia="Times New Roman" w:hAnsi="Times New Roman" w:cs="Times New Roman"/>
          <w:sz w:val="28"/>
          <w:szCs w:val="28"/>
        </w:rPr>
        <w:t xml:space="preserve"> речь. Т.е. эта зона отвечает за восприятие речи. И зона </w:t>
      </w:r>
      <w:proofErr w:type="spellStart"/>
      <w:r w:rsidRPr="009570E9">
        <w:rPr>
          <w:rFonts w:ascii="Times New Roman" w:eastAsia="Times New Roman" w:hAnsi="Times New Roman" w:cs="Times New Roman"/>
          <w:sz w:val="28"/>
          <w:szCs w:val="28"/>
        </w:rPr>
        <w:t>Брока</w:t>
      </w:r>
      <w:proofErr w:type="spellEnd"/>
      <w:r w:rsidRPr="009570E9">
        <w:rPr>
          <w:rFonts w:ascii="Times New Roman" w:eastAsia="Times New Roman" w:hAnsi="Times New Roman" w:cs="Times New Roman"/>
          <w:sz w:val="28"/>
          <w:szCs w:val="28"/>
        </w:rPr>
        <w:t>, отвечающая за экспрессивную речь – произнесение звуков самим человеком.</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Из этого следует, что для стимуляции речевого развития воздействовать надо на точки соответствия головному мозгу. По теории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это верхние фаланги пальцев. И при массаже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шариком особое внимание нужно уделять именно этим участкам кисти руки, но в тоже время воздействие на точки соответствия других органов благотворно влияет на самочувствие, приводит в тонус организм, поднимает настроение и, следовательно, достигается дополнительный благотворный эффект от массажа.</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Приемы работы Су –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массажером</w:t>
      </w:r>
      <w:proofErr w:type="spellEnd"/>
      <w:r w:rsidRPr="009570E9">
        <w:rPr>
          <w:rFonts w:ascii="Times New Roman" w:eastAsia="Times New Roman" w:hAnsi="Times New Roman" w:cs="Times New Roman"/>
          <w:sz w:val="28"/>
          <w:szCs w:val="28"/>
        </w:rPr>
        <w:t>:</w:t>
      </w:r>
    </w:p>
    <w:p w:rsidR="009570E9" w:rsidRPr="009570E9" w:rsidRDefault="009570E9" w:rsidP="009570E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Массаж специальным шариком. Поскольку на ладони находится множество биологически активных точек, эффективным способом их стимуляции является массаж специальным шариком. Шариком ребенку воздействуют на пальчики, кисти, ладошки рук, прокатывая его между ними. У ребенка повышается тонус мышц, происходит прилив крови к конечностям. Вследствие этого происходит улучшение мелкой моторики и чувствительности конечностей ребенка.</w:t>
      </w:r>
    </w:p>
    <w:p w:rsidR="009570E9" w:rsidRPr="009570E9" w:rsidRDefault="009570E9" w:rsidP="009570E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Массаж эластичным кольцом. Пружинные кольца надеваются на пальчики ребенка и прокатываются по ним, массируя каждый палец до его покраснения и </w:t>
      </w:r>
      <w:proofErr w:type="gramStart"/>
      <w:r w:rsidRPr="009570E9">
        <w:rPr>
          <w:rFonts w:ascii="Times New Roman" w:eastAsia="Times New Roman" w:hAnsi="Times New Roman" w:cs="Times New Roman"/>
          <w:sz w:val="28"/>
          <w:szCs w:val="28"/>
        </w:rPr>
        <w:t>появлении</w:t>
      </w:r>
      <w:proofErr w:type="gramEnd"/>
      <w:r w:rsidRPr="009570E9">
        <w:rPr>
          <w:rFonts w:ascii="Times New Roman" w:eastAsia="Times New Roman" w:hAnsi="Times New Roman" w:cs="Times New Roman"/>
          <w:sz w:val="28"/>
          <w:szCs w:val="28"/>
        </w:rPr>
        <w:t xml:space="preserve"> ощущения тепла. Эту процедуру необходимо повторять несколько раз в день. 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Массаж позволяет активизировать межполушарное взаимодействие, синхронизировать работу обоих полушарий мозга. Их содержание и ритм максимально приближены к характеру самого движения, чтобы у ребенка возникал конкретный образ. Вначале дети выполняют упражнения, молча, по показу, затем, по мере формирования правильного произношения, проговаривают текст. Позже они произносят тексты самостоятельно.</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Массажировать следует не только кончики пальцев, а всю поверхность ладони. Это могут быть 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 сжимание и </w:t>
      </w:r>
      <w:r w:rsidRPr="009570E9">
        <w:rPr>
          <w:rFonts w:ascii="Times New Roman" w:eastAsia="Times New Roman" w:hAnsi="Times New Roman" w:cs="Times New Roman"/>
          <w:sz w:val="28"/>
          <w:szCs w:val="28"/>
        </w:rPr>
        <w:lastRenderedPageBreak/>
        <w:t>передача из руки в руку, подбрасывание шарика с последующим сжатием между ладонями и т.д.</w:t>
      </w:r>
    </w:p>
    <w:p w:rsidR="009570E9" w:rsidRPr="009570E9" w:rsidRDefault="009570E9" w:rsidP="009570E9">
      <w:pPr>
        <w:shd w:val="clear" w:color="auto" w:fill="FFFFFF"/>
        <w:spacing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Формы работы с использованием </w:t>
      </w:r>
      <w:proofErr w:type="spellStart"/>
      <w:r w:rsidRPr="009570E9">
        <w:rPr>
          <w:rFonts w:ascii="Times New Roman" w:eastAsia="Times New Roman" w:hAnsi="Times New Roman" w:cs="Times New Roman"/>
          <w:sz w:val="28"/>
          <w:szCs w:val="28"/>
        </w:rPr>
        <w:t>массажера</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разнообразны и применяются в логопедической практике при выполнении пальчиковой гимнастики, автоматизации звуков, звукового и слогового анализа слов, совершенствовании </w:t>
      </w:r>
      <w:proofErr w:type="spellStart"/>
      <w:proofErr w:type="gramStart"/>
      <w:r w:rsidRPr="009570E9">
        <w:rPr>
          <w:rFonts w:ascii="Times New Roman" w:eastAsia="Times New Roman" w:hAnsi="Times New Roman" w:cs="Times New Roman"/>
          <w:sz w:val="28"/>
          <w:szCs w:val="28"/>
        </w:rPr>
        <w:t>лексико</w:t>
      </w:r>
      <w:proofErr w:type="spellEnd"/>
      <w:r w:rsidRPr="009570E9">
        <w:rPr>
          <w:rFonts w:ascii="Times New Roman" w:eastAsia="Times New Roman" w:hAnsi="Times New Roman" w:cs="Times New Roman"/>
          <w:sz w:val="28"/>
          <w:szCs w:val="28"/>
        </w:rPr>
        <w:t xml:space="preserve"> – грамматических</w:t>
      </w:r>
      <w:proofErr w:type="gramEnd"/>
      <w:r w:rsidRPr="009570E9">
        <w:rPr>
          <w:rFonts w:ascii="Times New Roman" w:eastAsia="Times New Roman" w:hAnsi="Times New Roman" w:cs="Times New Roman"/>
          <w:sz w:val="28"/>
          <w:szCs w:val="28"/>
        </w:rPr>
        <w:t xml:space="preserve"> категорий, развития памяти и внимания.</w:t>
      </w:r>
    </w:p>
    <w:p w:rsidR="009570E9" w:rsidRPr="009570E9" w:rsidRDefault="009570E9" w:rsidP="009570E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Пальчиковая гимнастика в стихах с применением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шарика – уникальное средство для развития речи ребенка. Дети любят играть шариком с колючками. Прокатывая его между ладонями, они массируют мышцы руки. Дети повторяют слова и выполняют действия с шариком в соответствии с текстом:</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При массаже пальцев эластичным кольцом, дети поочередно надевают массажные кольца на каждый палец, сначала на </w:t>
      </w:r>
      <w:proofErr w:type="gramStart"/>
      <w:r w:rsidRPr="009570E9">
        <w:rPr>
          <w:rFonts w:ascii="Times New Roman" w:eastAsia="Times New Roman" w:hAnsi="Times New Roman" w:cs="Times New Roman"/>
          <w:sz w:val="28"/>
          <w:szCs w:val="28"/>
        </w:rPr>
        <w:t>правую</w:t>
      </w:r>
      <w:proofErr w:type="gramEnd"/>
      <w:r w:rsidRPr="009570E9">
        <w:rPr>
          <w:rFonts w:ascii="Times New Roman" w:eastAsia="Times New Roman" w:hAnsi="Times New Roman" w:cs="Times New Roman"/>
          <w:sz w:val="28"/>
          <w:szCs w:val="28"/>
        </w:rPr>
        <w:t xml:space="preserve"> затем на левой руке, проговаривая стихотворение пальчиковой гимнастики. 1</w:t>
      </w:r>
    </w:p>
    <w:p w:rsidR="009570E9" w:rsidRPr="009570E9" w:rsidRDefault="009570E9" w:rsidP="009570E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Автоматизация поставленных звуков.</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Чтобы процесс массажа не показался детям скучным, используется стихотворный материал, и одновременно с массажным эффектом происходит автоматизация поставленного звука в речи. При работе с определённым звуком во время массажа, проговаривается соответствующее этому звуку стихотворение. И помимо воздействия на зоны соответствия и массажного эффекта, влияющего на развитие мелкой моторики, которые в совокупности стимулируют речевое развитие, происходит автоматизация поставленного звука в речи. Ребенок поочередно надевает массажное кольцо на каждый палец, одновременно проговаривая стихотворение на автоматизацию поставленного звука</w:t>
      </w:r>
    </w:p>
    <w:p w:rsidR="009570E9" w:rsidRPr="009570E9" w:rsidRDefault="009570E9" w:rsidP="009570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Использование Су–</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шаров при совершенствовании лексико-грамматических категорий.</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Упражнение «</w:t>
      </w:r>
      <w:proofErr w:type="gramStart"/>
      <w:r w:rsidRPr="009570E9">
        <w:rPr>
          <w:rFonts w:ascii="Times New Roman" w:eastAsia="Times New Roman" w:hAnsi="Times New Roman" w:cs="Times New Roman"/>
          <w:sz w:val="28"/>
          <w:szCs w:val="28"/>
        </w:rPr>
        <w:t>Один-много</w:t>
      </w:r>
      <w:proofErr w:type="gramEnd"/>
      <w:r w:rsidRPr="009570E9">
        <w:rPr>
          <w:rFonts w:ascii="Times New Roman" w:eastAsia="Times New Roman" w:hAnsi="Times New Roman" w:cs="Times New Roman"/>
          <w:sz w:val="28"/>
          <w:szCs w:val="28"/>
        </w:rPr>
        <w:t>». Логопед катит «чудо-шарик» по столу ребенку, называя предмет в единственном числе. Ребенок, поймав ладонью шарик, откатывает его назад, называя существительные во множественном числе. Аналогично проводим упражнения «Назови ласково», «Скажи наоборот».</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proofErr w:type="gramStart"/>
      <w:r w:rsidRPr="009570E9">
        <w:rPr>
          <w:rFonts w:ascii="Times New Roman" w:eastAsia="Times New Roman" w:hAnsi="Times New Roman" w:cs="Times New Roman"/>
          <w:sz w:val="28"/>
          <w:szCs w:val="28"/>
        </w:rPr>
        <w:t xml:space="preserve">При использовании Су – </w:t>
      </w:r>
      <w:proofErr w:type="spellStart"/>
      <w:r w:rsidRPr="009570E9">
        <w:rPr>
          <w:rFonts w:ascii="Times New Roman" w:eastAsia="Times New Roman" w:hAnsi="Times New Roman" w:cs="Times New Roman"/>
          <w:sz w:val="28"/>
          <w:szCs w:val="28"/>
        </w:rPr>
        <w:t>Джок</w:t>
      </w:r>
      <w:proofErr w:type="spellEnd"/>
      <w:r w:rsidRPr="009570E9">
        <w:rPr>
          <w:rFonts w:ascii="Times New Roman" w:eastAsia="Times New Roman" w:hAnsi="Times New Roman" w:cs="Times New Roman"/>
          <w:sz w:val="28"/>
          <w:szCs w:val="28"/>
        </w:rPr>
        <w:t xml:space="preserve"> шаров для развития памяти и внимания дети выполняют такие инструкции: надень колечко на мизинец правой руки, возьми шарик в правую руку и спрячь за спину и т.д.; ребенок </w:t>
      </w:r>
      <w:r w:rsidRPr="009570E9">
        <w:rPr>
          <w:rFonts w:ascii="Times New Roman" w:eastAsia="Times New Roman" w:hAnsi="Times New Roman" w:cs="Times New Roman"/>
          <w:sz w:val="28"/>
          <w:szCs w:val="28"/>
        </w:rPr>
        <w:lastRenderedPageBreak/>
        <w:t>закрывает глаза, взрослый надевает колечко на любой его палец, а тот должен назвать, на какой палец какой руки надето кольцо.</w:t>
      </w:r>
      <w:proofErr w:type="gramEnd"/>
    </w:p>
    <w:p w:rsidR="009570E9" w:rsidRPr="009570E9" w:rsidRDefault="009570E9" w:rsidP="009570E9">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При проведении звукового анализа слов используются массажные шарики трех цветов: красный, синий, зеленый. По заданию логопеда ребенок показывает соответствующий обозначению звука шарик.</w:t>
      </w:r>
    </w:p>
    <w:p w:rsidR="009570E9" w:rsidRPr="009570E9" w:rsidRDefault="009570E9" w:rsidP="009570E9">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Использование шариков при совершенствовании навыков употребления предлогов. На столе коробка, по инструкции логопеда ребенок кладет шарики соответственно: красный шарик - в коробку; синий – под коробку; зеленый – около коробки; Затем наоборот, ребенок должен описать действие взрослого.</w:t>
      </w:r>
    </w:p>
    <w:p w:rsidR="009570E9" w:rsidRPr="009570E9" w:rsidRDefault="009570E9" w:rsidP="009570E9">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Использование шариков для слогового анализа слов.</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Упражнение «Раздели слова на слоги»: Ребенок называет слог и берет по одному шарику из коробки, затем считает количество слогов.</w:t>
      </w:r>
    </w:p>
    <w:p w:rsidR="009570E9" w:rsidRPr="009570E9" w:rsidRDefault="009570E9" w:rsidP="009570E9">
      <w:pPr>
        <w:shd w:val="clear" w:color="auto" w:fill="FFFFFF"/>
        <w:spacing w:after="100" w:afterAutospacing="1" w:line="240" w:lineRule="auto"/>
        <w:ind w:left="480"/>
        <w:jc w:val="both"/>
        <w:rPr>
          <w:rFonts w:ascii="Times New Roman" w:eastAsia="Times New Roman" w:hAnsi="Times New Roman" w:cs="Times New Roman"/>
          <w:sz w:val="19"/>
          <w:szCs w:val="19"/>
        </w:rPr>
      </w:pPr>
      <w:r w:rsidRPr="009570E9">
        <w:rPr>
          <w:rFonts w:ascii="Times New Roman" w:eastAsia="Times New Roman" w:hAnsi="Times New Roman" w:cs="Times New Roman"/>
          <w:sz w:val="28"/>
          <w:szCs w:val="28"/>
        </w:rPr>
        <w:t xml:space="preserve">Следовательно, применение </w:t>
      </w:r>
      <w:proofErr w:type="spellStart"/>
      <w:r w:rsidRPr="009570E9">
        <w:rPr>
          <w:rFonts w:ascii="Times New Roman" w:eastAsia="Times New Roman" w:hAnsi="Times New Roman" w:cs="Times New Roman"/>
          <w:sz w:val="28"/>
          <w:szCs w:val="28"/>
        </w:rPr>
        <w:t>су-джок</w:t>
      </w:r>
      <w:proofErr w:type="spellEnd"/>
      <w:r w:rsidRPr="009570E9">
        <w:rPr>
          <w:rFonts w:ascii="Times New Roman" w:eastAsia="Times New Roman" w:hAnsi="Times New Roman" w:cs="Times New Roman"/>
          <w:sz w:val="28"/>
          <w:szCs w:val="28"/>
        </w:rPr>
        <w:t xml:space="preserve"> </w:t>
      </w:r>
      <w:proofErr w:type="spellStart"/>
      <w:r w:rsidRPr="009570E9">
        <w:rPr>
          <w:rFonts w:ascii="Times New Roman" w:eastAsia="Times New Roman" w:hAnsi="Times New Roman" w:cs="Times New Roman"/>
          <w:sz w:val="28"/>
          <w:szCs w:val="28"/>
        </w:rPr>
        <w:t>массажёров</w:t>
      </w:r>
      <w:proofErr w:type="spellEnd"/>
      <w:r w:rsidRPr="009570E9">
        <w:rPr>
          <w:rFonts w:ascii="Times New Roman" w:eastAsia="Times New Roman" w:hAnsi="Times New Roman" w:cs="Times New Roman"/>
          <w:sz w:val="28"/>
          <w:szCs w:val="28"/>
        </w:rPr>
        <w:t xml:space="preserve"> в логопедической коррекции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 повышает физическую и умственную работоспособность детей.</w:t>
      </w:r>
    </w:p>
    <w:p w:rsidR="009570E9" w:rsidRPr="009570E9" w:rsidRDefault="009570E9" w:rsidP="009570E9">
      <w:pPr>
        <w:pStyle w:val="c23"/>
        <w:shd w:val="clear" w:color="auto" w:fill="FFFFFF"/>
        <w:spacing w:before="0" w:beforeAutospacing="0" w:after="0" w:afterAutospacing="0"/>
        <w:jc w:val="center"/>
        <w:rPr>
          <w:rFonts w:ascii="Calibri" w:hAnsi="Calibri" w:cs="Calibri"/>
          <w:i/>
          <w:iCs/>
          <w:sz w:val="32"/>
          <w:szCs w:val="32"/>
        </w:rPr>
      </w:pPr>
    </w:p>
    <w:p w:rsidR="00A10E78" w:rsidRPr="009570E9" w:rsidRDefault="00A10E78" w:rsidP="009570E9"/>
    <w:sectPr w:rsidR="00A10E78" w:rsidRPr="009570E9" w:rsidSect="00C62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4BCA"/>
    <w:multiLevelType w:val="multilevel"/>
    <w:tmpl w:val="7E703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80977"/>
    <w:multiLevelType w:val="multilevel"/>
    <w:tmpl w:val="71D8D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616A5"/>
    <w:multiLevelType w:val="multilevel"/>
    <w:tmpl w:val="E7262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2522E"/>
    <w:multiLevelType w:val="multilevel"/>
    <w:tmpl w:val="F54E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657F12"/>
    <w:multiLevelType w:val="multilevel"/>
    <w:tmpl w:val="427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C6979"/>
    <w:multiLevelType w:val="multilevel"/>
    <w:tmpl w:val="4410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561A4"/>
    <w:multiLevelType w:val="multilevel"/>
    <w:tmpl w:val="58C4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8D440C"/>
    <w:multiLevelType w:val="multilevel"/>
    <w:tmpl w:val="9BBA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3F3FE9"/>
    <w:multiLevelType w:val="multilevel"/>
    <w:tmpl w:val="3FBE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5"/>
  </w:num>
  <w:num w:numId="4">
    <w:abstractNumId w:val="7"/>
  </w:num>
  <w:num w:numId="5">
    <w:abstractNumId w:val="6"/>
  </w:num>
  <w:num w:numId="6">
    <w:abstractNumId w:val="3"/>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0EB5"/>
    <w:rsid w:val="003C0EB5"/>
    <w:rsid w:val="009570E9"/>
    <w:rsid w:val="00A10E78"/>
    <w:rsid w:val="00C62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840"/>
  </w:style>
  <w:style w:type="paragraph" w:styleId="1">
    <w:name w:val="heading 1"/>
    <w:basedOn w:val="a"/>
    <w:link w:val="10"/>
    <w:uiPriority w:val="9"/>
    <w:qFormat/>
    <w:rsid w:val="003C0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EB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C0E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0EB5"/>
    <w:rPr>
      <w:b/>
      <w:bCs/>
    </w:rPr>
  </w:style>
  <w:style w:type="paragraph" w:customStyle="1" w:styleId="c23">
    <w:name w:val="c23"/>
    <w:basedOn w:val="a"/>
    <w:rsid w:val="00957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9570E9"/>
  </w:style>
  <w:style w:type="character" w:customStyle="1" w:styleId="c6">
    <w:name w:val="c6"/>
    <w:basedOn w:val="a0"/>
    <w:rsid w:val="009570E9"/>
  </w:style>
</w:styles>
</file>

<file path=word/webSettings.xml><?xml version="1.0" encoding="utf-8"?>
<w:webSettings xmlns:r="http://schemas.openxmlformats.org/officeDocument/2006/relationships" xmlns:w="http://schemas.openxmlformats.org/wordprocessingml/2006/main">
  <w:divs>
    <w:div w:id="152379468">
      <w:bodyDiv w:val="1"/>
      <w:marLeft w:val="0"/>
      <w:marRight w:val="0"/>
      <w:marTop w:val="0"/>
      <w:marBottom w:val="0"/>
      <w:divBdr>
        <w:top w:val="none" w:sz="0" w:space="0" w:color="auto"/>
        <w:left w:val="none" w:sz="0" w:space="0" w:color="auto"/>
        <w:bottom w:val="none" w:sz="0" w:space="0" w:color="auto"/>
        <w:right w:val="none" w:sz="0" w:space="0" w:color="auto"/>
      </w:divBdr>
    </w:div>
    <w:div w:id="432870810">
      <w:bodyDiv w:val="1"/>
      <w:marLeft w:val="0"/>
      <w:marRight w:val="0"/>
      <w:marTop w:val="0"/>
      <w:marBottom w:val="0"/>
      <w:divBdr>
        <w:top w:val="none" w:sz="0" w:space="0" w:color="auto"/>
        <w:left w:val="none" w:sz="0" w:space="0" w:color="auto"/>
        <w:bottom w:val="none" w:sz="0" w:space="0" w:color="auto"/>
        <w:right w:val="none" w:sz="0" w:space="0" w:color="auto"/>
      </w:divBdr>
    </w:div>
    <w:div w:id="1582526652">
      <w:bodyDiv w:val="1"/>
      <w:marLeft w:val="0"/>
      <w:marRight w:val="0"/>
      <w:marTop w:val="0"/>
      <w:marBottom w:val="0"/>
      <w:divBdr>
        <w:top w:val="none" w:sz="0" w:space="0" w:color="auto"/>
        <w:left w:val="none" w:sz="0" w:space="0" w:color="auto"/>
        <w:bottom w:val="none" w:sz="0" w:space="0" w:color="auto"/>
        <w:right w:val="none" w:sz="0" w:space="0" w:color="auto"/>
      </w:divBdr>
    </w:div>
    <w:div w:id="1721787905">
      <w:bodyDiv w:val="1"/>
      <w:marLeft w:val="0"/>
      <w:marRight w:val="0"/>
      <w:marTop w:val="0"/>
      <w:marBottom w:val="0"/>
      <w:divBdr>
        <w:top w:val="none" w:sz="0" w:space="0" w:color="auto"/>
        <w:left w:val="none" w:sz="0" w:space="0" w:color="auto"/>
        <w:bottom w:val="none" w:sz="0" w:space="0" w:color="auto"/>
        <w:right w:val="none" w:sz="0" w:space="0" w:color="auto"/>
      </w:divBdr>
    </w:div>
    <w:div w:id="19449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2026-02-17T07:11:00Z</dcterms:created>
  <dcterms:modified xsi:type="dcterms:W3CDTF">2026-02-17T08:24:00Z</dcterms:modified>
</cp:coreProperties>
</file>