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0E93" w14:textId="77777777" w:rsidR="00BD5E02" w:rsidRPr="00711A10" w:rsidRDefault="00BD5E02" w:rsidP="007E2C2D">
      <w:pPr>
        <w:spacing w:line="360" w:lineRule="auto"/>
        <w:jc w:val="center"/>
        <w:rPr>
          <w:b/>
          <w:sz w:val="28"/>
          <w:szCs w:val="28"/>
        </w:rPr>
      </w:pPr>
      <w:r w:rsidRPr="00711A10">
        <w:rPr>
          <w:b/>
          <w:sz w:val="28"/>
          <w:szCs w:val="28"/>
        </w:rPr>
        <w:t>Воспитание активной гражданской позиции через систему работы классного руководителя</w:t>
      </w:r>
    </w:p>
    <w:p w14:paraId="4BCAD539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br/>
        <w:t xml:space="preserve">В современной школе на классного руководителя возлагается большая ответственность. </w:t>
      </w:r>
      <w:proofErr w:type="gramStart"/>
      <w:r w:rsidRPr="00711A10">
        <w:rPr>
          <w:sz w:val="28"/>
          <w:szCs w:val="28"/>
        </w:rPr>
        <w:t>С одной стороны</w:t>
      </w:r>
      <w:proofErr w:type="gramEnd"/>
      <w:r w:rsidRPr="00711A10">
        <w:rPr>
          <w:sz w:val="28"/>
          <w:szCs w:val="28"/>
        </w:rPr>
        <w:t xml:space="preserve"> классный руководитель ставит те же воспитательные цели, что и все педагоги – воспитание личности способной самостоятельно построить успешную жизнь. </w:t>
      </w:r>
      <w:proofErr w:type="gramStart"/>
      <w:r w:rsidRPr="00711A10">
        <w:rPr>
          <w:sz w:val="28"/>
          <w:szCs w:val="28"/>
        </w:rPr>
        <w:t>С другой стороны</w:t>
      </w:r>
      <w:proofErr w:type="gramEnd"/>
      <w:r w:rsidRPr="00711A10">
        <w:rPr>
          <w:sz w:val="28"/>
          <w:szCs w:val="28"/>
        </w:rPr>
        <w:t xml:space="preserve"> дети и родители хотят видеть в классном руководителе и воспитателя, и друга, и диспетчера, осуществляющего связь между всеми участниками воспитательного процесса, и наставника, и советчика, а, зачастую, и психолога.</w:t>
      </w:r>
      <w:r w:rsidRPr="00711A10">
        <w:rPr>
          <w:sz w:val="28"/>
          <w:szCs w:val="28"/>
        </w:rPr>
        <w:br/>
        <w:t>Как не растеряться в этом многообразии ролей, ожиданий и требований? Как сделать работу классного руководителя целенаправленной и эффективной?</w:t>
      </w:r>
    </w:p>
    <w:p w14:paraId="3F62D1E9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Многогранная работа классного руководителя тогда приобретает единство и целенаправленность, когда в ней четко прослеживается ведущая линия, центральное звено. Для меня таким звеном стало воспитание у вверенных мне школьников активной гражданской позиции.</w:t>
      </w:r>
    </w:p>
    <w:p w14:paraId="4D1BBF32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Активная гражданская позиция – это осознанное участие человека в жизни общества, сознательные реальные действия, направленные на реализацию общественных ценностей при разумном соотношении личностных и общественных интересов.</w:t>
      </w:r>
      <w:r w:rsidRPr="00711A10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711A10">
        <w:rPr>
          <w:sz w:val="28"/>
          <w:szCs w:val="28"/>
        </w:rPr>
        <w:br/>
        <w:t>Гражданская позиция проявляется во всех сферах человеческой деятельности: трудовой, общественной, духовно-нравственной. Под активностью подразумевается готовность к практическому действию. Если коротко сформулировать, что такое активная гражданская позиция, то можно выразить это следующим девизом: «Действовать, а не ждать, потому что настоящее и будущее этого мира зависит от действий каждого из нас». Именно этим девизом я руководствуюсь, строя свою систему работы классного руководства.</w:t>
      </w:r>
      <w:r w:rsidRPr="00711A10">
        <w:rPr>
          <w:sz w:val="28"/>
          <w:szCs w:val="28"/>
        </w:rPr>
        <w:br/>
        <w:t xml:space="preserve">В каком направлении действовать? Как способствовать тому, чтобы </w:t>
      </w:r>
      <w:r w:rsidRPr="00711A10">
        <w:rPr>
          <w:sz w:val="28"/>
          <w:szCs w:val="28"/>
        </w:rPr>
        <w:lastRenderedPageBreak/>
        <w:t>активность моих воспитанников была полезной как для них самих, так и для общества в целом?</w:t>
      </w:r>
    </w:p>
    <w:p w14:paraId="3C82BC0D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Гражданская активность опирается на мировоззрение личности, ее убеждения, ее установки и ценностные ориентиры. В жизненной позиции находит свое выражение внутренний мир личности. Вот почему я считаю, что мои воспитательные усилия должны быть направлены, прежде всего, на формирование у школьников лучших человеческих качеств, устойчивых взглядов и убеждений, основанных на общепризнанных гражданских ценностях. Здесь я руководствуюсь мыслью известного педагога, доктора педагогических наук Анатолия Викторовича Мудрика, который сказал, что «Воспитание – это целенаправленная деятельность, призванная формировать у детей систему качеств личности, взглядов и убеждений».</w:t>
      </w:r>
    </w:p>
    <w:p w14:paraId="7E752539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Среди гражданских ценностей современного мира можно назвать следующие:</w:t>
      </w:r>
    </w:p>
    <w:p w14:paraId="6F21E820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патриотизм (любовь к Родине, городу, школе, семье);</w:t>
      </w:r>
    </w:p>
    <w:p w14:paraId="02D30D8A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гражданственность (принадлежность к коллективу, школе, городу, стране);</w:t>
      </w:r>
    </w:p>
    <w:p w14:paraId="75BB089F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активная жизненная позиция;</w:t>
      </w:r>
    </w:p>
    <w:p w14:paraId="2346C363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нравственность;</w:t>
      </w:r>
    </w:p>
    <w:p w14:paraId="6CC26EAD" w14:textId="77777777" w:rsidR="00BD5E02" w:rsidRPr="00711A10" w:rsidRDefault="00BD5E02" w:rsidP="007E2C2D">
      <w:pPr>
        <w:spacing w:line="360" w:lineRule="auto"/>
        <w:jc w:val="both"/>
        <w:rPr>
          <w:sz w:val="28"/>
          <w:szCs w:val="28"/>
        </w:rPr>
      </w:pPr>
      <w:r w:rsidRPr="00711A10">
        <w:rPr>
          <w:sz w:val="28"/>
          <w:szCs w:val="28"/>
        </w:rPr>
        <w:t>творчество (как раскрытие способностей, креативность, самоопределение).</w:t>
      </w:r>
    </w:p>
    <w:p w14:paraId="7A1CC826" w14:textId="77777777" w:rsidR="00BD5E02" w:rsidRDefault="00BD5E02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11A10">
        <w:rPr>
          <w:sz w:val="28"/>
          <w:szCs w:val="28"/>
          <w:shd w:val="clear" w:color="auto" w:fill="FFFFFF"/>
        </w:rPr>
        <w:t>Венчает эту пирамиду ценностей сам «человек». Поэтому немало важным считаю заботу об индивидуальном развитии ребёнка, максимальном проявлении личностных особенностей и индивидуальных способностей каждого учащегося моего класса.</w:t>
      </w:r>
      <w:r w:rsidRPr="00711A10">
        <w:rPr>
          <w:sz w:val="28"/>
          <w:szCs w:val="28"/>
        </w:rPr>
        <w:br/>
      </w:r>
      <w:r w:rsidRPr="00711A10">
        <w:rPr>
          <w:sz w:val="28"/>
          <w:szCs w:val="28"/>
          <w:shd w:val="clear" w:color="auto" w:fill="FFFFFF"/>
        </w:rPr>
        <w:t xml:space="preserve">Активность, как жизненная позиция формируется тогда, когда у ребенка есть возможность самостоятельно находить решение доступных ему проблем, испытывать свои силы и способности, проходить через различные ситуации успеха и временных неудач. Гражданские ценности должны находить отражение в действительной жизни учащегося. По словам профессора воспитания Надежды Егоровны </w:t>
      </w:r>
      <w:proofErr w:type="spellStart"/>
      <w:r w:rsidRPr="00711A10">
        <w:rPr>
          <w:sz w:val="28"/>
          <w:szCs w:val="28"/>
          <w:shd w:val="clear" w:color="auto" w:fill="FFFFFF"/>
        </w:rPr>
        <w:t>Щурковой</w:t>
      </w:r>
      <w:proofErr w:type="spellEnd"/>
      <w:r w:rsidRPr="00711A10">
        <w:rPr>
          <w:sz w:val="28"/>
          <w:szCs w:val="28"/>
          <w:shd w:val="clear" w:color="auto" w:fill="FFFFFF"/>
        </w:rPr>
        <w:t xml:space="preserve"> «Ориентированный на конечную воспитательную цель, классный руководитель должен быть озабочен и настоящим моментом жизни ребёнка». Поэтому содержанием моей работы </w:t>
      </w:r>
      <w:r w:rsidRPr="00711A10">
        <w:rPr>
          <w:sz w:val="28"/>
          <w:szCs w:val="28"/>
          <w:shd w:val="clear" w:color="auto" w:fill="FFFFFF"/>
        </w:rPr>
        <w:lastRenderedPageBreak/>
        <w:t>стало совместное проживание вместе с детьми ценностных отношений в процессе познания, игры, общения, труда, спортивных занятий и развлечений</w:t>
      </w:r>
      <w:r>
        <w:rPr>
          <w:sz w:val="28"/>
          <w:szCs w:val="28"/>
          <w:shd w:val="clear" w:color="auto" w:fill="FFFFFF"/>
        </w:rPr>
        <w:t>.</w:t>
      </w:r>
    </w:p>
    <w:p w14:paraId="2A95742A" w14:textId="77777777" w:rsidR="007E2C2D" w:rsidRDefault="007E2C2D" w:rsidP="007E2C2D">
      <w:pPr>
        <w:pStyle w:val="ad"/>
        <w:spacing w:line="360" w:lineRule="auto"/>
        <w:rPr>
          <w:b/>
          <w:sz w:val="28"/>
          <w:szCs w:val="28"/>
          <w:shd w:val="clear" w:color="auto" w:fill="FFFFFF"/>
        </w:rPr>
      </w:pPr>
    </w:p>
    <w:p w14:paraId="35B6D80E" w14:textId="5A131EE7" w:rsidR="007E2C2D" w:rsidRPr="00F9720A" w:rsidRDefault="007E2C2D" w:rsidP="007E2C2D">
      <w:pPr>
        <w:pStyle w:val="ad"/>
        <w:spacing w:line="360" w:lineRule="auto"/>
        <w:jc w:val="center"/>
        <w:rPr>
          <w:b/>
          <w:shd w:val="clear" w:color="auto" w:fill="FFFFFF"/>
        </w:rPr>
      </w:pPr>
      <w:r w:rsidRPr="00F9720A">
        <w:rPr>
          <w:b/>
          <w:sz w:val="28"/>
          <w:szCs w:val="28"/>
          <w:shd w:val="clear" w:color="auto" w:fill="FFFFFF"/>
        </w:rPr>
        <w:t>Что такое активная жизненная позиция</w:t>
      </w:r>
    </w:p>
    <w:p w14:paraId="428B5D97" w14:textId="77777777" w:rsidR="007E2C2D" w:rsidRPr="00345432" w:rsidRDefault="007E2C2D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77922EC9" w14:textId="77777777" w:rsidR="007E2C2D" w:rsidRPr="00777D74" w:rsidRDefault="007E2C2D" w:rsidP="007E2C2D">
      <w:pPr>
        <w:spacing w:line="276" w:lineRule="auto"/>
        <w:rPr>
          <w:sz w:val="28"/>
          <w:szCs w:val="28"/>
          <w:shd w:val="clear" w:color="auto" w:fill="FFFFFF"/>
        </w:rPr>
      </w:pPr>
      <w:r w:rsidRPr="00777D74">
        <w:rPr>
          <w:sz w:val="28"/>
          <w:szCs w:val="28"/>
          <w:shd w:val="clear" w:color="auto" w:fill="FFFFFF"/>
        </w:rPr>
        <w:t xml:space="preserve">Человек, живущий в обществе, взаимодействуя с другими индивидами, занимает определенную жизненную позицию.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Жизненная позиция – отношение человека к окружающему миру, выражающееся в его мыслях и поступках.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Выделяются две основные жизненные позиции: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>пассивная (конформистская</w:t>
      </w:r>
      <w:proofErr w:type="gramStart"/>
      <w:r w:rsidRPr="00777D74">
        <w:rPr>
          <w:sz w:val="28"/>
          <w:szCs w:val="28"/>
          <w:shd w:val="clear" w:color="auto" w:fill="FFFFFF"/>
        </w:rPr>
        <w:t>) ,</w:t>
      </w:r>
      <w:proofErr w:type="gramEnd"/>
      <w:r w:rsidRPr="00777D74">
        <w:rPr>
          <w:sz w:val="28"/>
          <w:szCs w:val="28"/>
          <w:shd w:val="clear" w:color="auto" w:fill="FFFFFF"/>
        </w:rPr>
        <w:t xml:space="preserve"> направленная на подчинение окружающему миру, следованию обстоятельствам.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активная, направленная на преобразование окружающего мира, контроль над ситуацией;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В свою очередь, конформистская жизненная позиция бывает: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авторитарно-конформистская (человек в своем поведении ориентируется на поведение и взгляды какого-то отдельного, очень влиятельного и авторитетного человека, как правило, руководителя коллектива) ;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групповая-конформистская (отдельный человек, как и другие члены группы, жестоко придерживается норм, принятых в группе) ;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общественно-конформистская (отдельный индивид подчиняется нормам общества и «плывет по течению») ; данное поведение особенно было свойственно гражданам тоталитарных государств.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Активная жизненная позиция также имеет свои грани: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активное, самостоятельное поведение по отношению к другим индивидам, но подчинение лидеру группы;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 xml:space="preserve">подчинение нормам общества, но стремление лидировать в группе, коллективе; </w:t>
      </w:r>
      <w:r w:rsidRPr="00777D74">
        <w:rPr>
          <w:sz w:val="28"/>
          <w:szCs w:val="28"/>
        </w:rPr>
        <w:br/>
      </w:r>
      <w:r w:rsidRPr="00777D74">
        <w:rPr>
          <w:sz w:val="28"/>
          <w:szCs w:val="28"/>
          <w:shd w:val="clear" w:color="auto" w:fill="FFFFFF"/>
        </w:rPr>
        <w:t>игнорирование общественных норм и активное стремление «найти себя» вне общества – в банде преступников, среди хиппи, в других асоциальных группах;</w:t>
      </w:r>
    </w:p>
    <w:p w14:paraId="3E19D96B" w14:textId="77777777" w:rsidR="007E2C2D" w:rsidRDefault="007E2C2D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00B6B637" w14:textId="77777777" w:rsidR="007E2C2D" w:rsidRDefault="007E2C2D" w:rsidP="007E2C2D">
      <w:pPr>
        <w:spacing w:line="360" w:lineRule="auto"/>
        <w:ind w:firstLine="709"/>
        <w:jc w:val="both"/>
        <w:rPr>
          <w:color w:val="000000"/>
        </w:rPr>
      </w:pPr>
    </w:p>
    <w:p w14:paraId="7C79155F" w14:textId="77777777" w:rsidR="007E2C2D" w:rsidRPr="00F9720A" w:rsidRDefault="007E2C2D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2792C">
        <w:rPr>
          <w:b/>
          <w:sz w:val="28"/>
          <w:szCs w:val="28"/>
          <w:shd w:val="clear" w:color="auto" w:fill="FFFFFF"/>
        </w:rPr>
        <w:t>Источник</w:t>
      </w:r>
      <w:r>
        <w:rPr>
          <w:sz w:val="28"/>
          <w:szCs w:val="28"/>
          <w:shd w:val="clear" w:color="auto" w:fill="FFFFFF"/>
        </w:rPr>
        <w:t xml:space="preserve">:  </w:t>
      </w:r>
      <w:hyperlink r:id="rId4" w:history="1">
        <w:r w:rsidRPr="00F9720A">
          <w:rPr>
            <w:rStyle w:val="ac"/>
            <w:rFonts w:eastAsiaTheme="majorEastAsia"/>
            <w:color w:val="auto"/>
            <w:shd w:val="clear" w:color="auto" w:fill="FFFFFF"/>
          </w:rPr>
          <w:t>https://lib.nspu.ru/umk/07a85c3f4ec8000f/t10/ch2.html</w:t>
        </w:r>
      </w:hyperlink>
    </w:p>
    <w:p w14:paraId="4C35E2F6" w14:textId="77777777" w:rsidR="007E2C2D" w:rsidRPr="00F9720A" w:rsidRDefault="007E2C2D" w:rsidP="007E2C2D">
      <w:pPr>
        <w:spacing w:line="360" w:lineRule="auto"/>
        <w:jc w:val="both"/>
        <w:rPr>
          <w:sz w:val="28"/>
          <w:szCs w:val="28"/>
        </w:rPr>
      </w:pPr>
      <w:r w:rsidRPr="00F9720A">
        <w:rPr>
          <w:sz w:val="28"/>
          <w:szCs w:val="28"/>
          <w:shd w:val="clear" w:color="auto" w:fill="FFFFFF"/>
        </w:rPr>
        <w:t xml:space="preserve">  </w:t>
      </w:r>
      <w:r w:rsidRPr="00F9720A">
        <w:rPr>
          <w:sz w:val="28"/>
          <w:szCs w:val="28"/>
        </w:rPr>
        <w:t xml:space="preserve">                    </w:t>
      </w:r>
      <w:hyperlink r:id="rId5" w:history="1">
        <w:r w:rsidRPr="00F9720A">
          <w:rPr>
            <w:rStyle w:val="ac"/>
            <w:rFonts w:eastAsiaTheme="majorEastAsia"/>
            <w:color w:val="auto"/>
          </w:rPr>
          <w:t>http://biofile.ru/psy/11481.html</w:t>
        </w:r>
      </w:hyperlink>
    </w:p>
    <w:p w14:paraId="4A50C9B7" w14:textId="77777777" w:rsidR="007E2C2D" w:rsidRPr="00F9720A" w:rsidRDefault="007E2C2D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9720A">
        <w:rPr>
          <w:sz w:val="28"/>
          <w:szCs w:val="28"/>
          <w:shd w:val="clear" w:color="auto" w:fill="FFFFFF"/>
        </w:rPr>
        <w:t xml:space="preserve">                      </w:t>
      </w:r>
      <w:hyperlink r:id="rId6" w:history="1">
        <w:r w:rsidRPr="00F9720A">
          <w:rPr>
            <w:rStyle w:val="ac"/>
            <w:rFonts w:eastAsiaTheme="majorEastAsia"/>
            <w:color w:val="auto"/>
            <w:shd w:val="clear" w:color="auto" w:fill="FFFFFF"/>
          </w:rPr>
          <w:t>http://otvet.mail.ru/question/49125540</w:t>
        </w:r>
      </w:hyperlink>
    </w:p>
    <w:p w14:paraId="18573CDC" w14:textId="77777777" w:rsidR="007E2C2D" w:rsidRPr="00F9720A" w:rsidRDefault="007E2C2D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9720A">
        <w:rPr>
          <w:sz w:val="28"/>
          <w:szCs w:val="28"/>
          <w:shd w:val="clear" w:color="auto" w:fill="FFFFFF"/>
        </w:rPr>
        <w:t xml:space="preserve">                      </w:t>
      </w:r>
      <w:hyperlink r:id="rId7" w:history="1">
        <w:r w:rsidRPr="00F9720A">
          <w:rPr>
            <w:rStyle w:val="ac"/>
            <w:rFonts w:eastAsiaTheme="majorEastAsia"/>
            <w:color w:val="auto"/>
            <w:shd w:val="clear" w:color="auto" w:fill="FFFFFF"/>
          </w:rPr>
          <w:t>http://www.uchportal.ru/publ/26-1-0-2290</w:t>
        </w:r>
      </w:hyperlink>
    </w:p>
    <w:p w14:paraId="65C6936B" w14:textId="77777777" w:rsidR="007E2C2D" w:rsidRPr="00F9720A" w:rsidRDefault="007E2C2D" w:rsidP="007E2C2D">
      <w:pPr>
        <w:spacing w:line="360" w:lineRule="auto"/>
        <w:jc w:val="both"/>
        <w:rPr>
          <w:sz w:val="28"/>
          <w:szCs w:val="28"/>
        </w:rPr>
      </w:pPr>
    </w:p>
    <w:p w14:paraId="0E12655D" w14:textId="77777777" w:rsidR="007E2C2D" w:rsidRPr="006A7716" w:rsidRDefault="007E2C2D" w:rsidP="007E2C2D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6268C515" w14:textId="77777777" w:rsidR="00A9246B" w:rsidRDefault="00A9246B" w:rsidP="007E2C2D">
      <w:pPr>
        <w:spacing w:line="360" w:lineRule="auto"/>
      </w:pPr>
    </w:p>
    <w:sectPr w:rsidR="00A9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6B"/>
    <w:rsid w:val="007E2C2D"/>
    <w:rsid w:val="00A9246B"/>
    <w:rsid w:val="00BD5E02"/>
    <w:rsid w:val="00E9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2B12"/>
  <w15:chartTrackingRefBased/>
  <w15:docId w15:val="{98A59B89-03A8-444B-B7D9-690A4C6E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E0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4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4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4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4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4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4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4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4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4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4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2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4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24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24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46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BD5E02"/>
  </w:style>
  <w:style w:type="character" w:styleId="ac">
    <w:name w:val="Hyperlink"/>
    <w:rsid w:val="007E2C2D"/>
    <w:rPr>
      <w:color w:val="0000FF"/>
      <w:u w:val="single"/>
    </w:rPr>
  </w:style>
  <w:style w:type="paragraph" w:styleId="ad">
    <w:name w:val="No Spacing"/>
    <w:uiPriority w:val="1"/>
    <w:qFormat/>
    <w:rsid w:val="007E2C2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hportal.ru/publ/26-1-0-22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vet.mail.ru/question/49125540" TargetMode="External"/><Relationship Id="rId5" Type="http://schemas.openxmlformats.org/officeDocument/2006/relationships/hyperlink" Target="http://biofile.ru/psy/11481.html" TargetMode="External"/><Relationship Id="rId4" Type="http://schemas.openxmlformats.org/officeDocument/2006/relationships/hyperlink" Target="https://lib.nspu.ru/umk/07a85c3f4ec8000f/t10/ch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Викулова</dc:creator>
  <cp:keywords/>
  <dc:description/>
  <cp:lastModifiedBy>Марина Викулова</cp:lastModifiedBy>
  <cp:revision>3</cp:revision>
  <dcterms:created xsi:type="dcterms:W3CDTF">2026-04-01T16:58:00Z</dcterms:created>
  <dcterms:modified xsi:type="dcterms:W3CDTF">2026-04-01T17:00:00Z</dcterms:modified>
</cp:coreProperties>
</file>