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4F1BB" w14:textId="77777777" w:rsidR="006C4BE8" w:rsidRPr="006C4BE8" w:rsidRDefault="006C4BE8" w:rsidP="006C4BE8">
      <w:pPr>
        <w:shd w:val="clear" w:color="auto" w:fill="FFFFFF"/>
        <w:spacing w:after="0" w:line="240" w:lineRule="auto"/>
        <w:rPr>
          <w:rFonts w:ascii="Times New Roman" w:eastAsia="Times New Roman" w:hAnsi="Times New Roman" w:cs="Times New Roman"/>
          <w:i/>
          <w:iCs/>
          <w:color w:val="34343C"/>
          <w:sz w:val="28"/>
          <w:szCs w:val="28"/>
          <w:lang w:eastAsia="ru-RU"/>
        </w:rPr>
      </w:pPr>
      <w:r w:rsidRPr="006C4BE8">
        <w:rPr>
          <w:rFonts w:ascii="Times New Roman" w:eastAsia="Times New Roman" w:hAnsi="Times New Roman" w:cs="Times New Roman"/>
          <w:i/>
          <w:iCs/>
          <w:color w:val="34343C"/>
          <w:sz w:val="28"/>
          <w:szCs w:val="28"/>
          <w:lang w:eastAsia="ru-RU"/>
        </w:rPr>
        <w:t xml:space="preserve">Красман Ю.П., учитель-логопед, </w:t>
      </w:r>
    </w:p>
    <w:p w14:paraId="677A73F7" w14:textId="77777777" w:rsidR="006C4BE8" w:rsidRPr="006C4BE8" w:rsidRDefault="006C4BE8" w:rsidP="006C4BE8">
      <w:pPr>
        <w:shd w:val="clear" w:color="auto" w:fill="FFFFFF"/>
        <w:spacing w:after="0" w:line="240" w:lineRule="auto"/>
        <w:rPr>
          <w:rFonts w:ascii="Times New Roman" w:eastAsia="Times New Roman" w:hAnsi="Times New Roman" w:cs="Times New Roman"/>
          <w:i/>
          <w:iCs/>
          <w:color w:val="34343C"/>
          <w:sz w:val="28"/>
          <w:szCs w:val="28"/>
          <w:lang w:eastAsia="ru-RU"/>
        </w:rPr>
      </w:pPr>
      <w:r w:rsidRPr="006C4BE8">
        <w:rPr>
          <w:rFonts w:ascii="Times New Roman" w:eastAsia="Times New Roman" w:hAnsi="Times New Roman" w:cs="Times New Roman"/>
          <w:i/>
          <w:iCs/>
          <w:color w:val="34343C"/>
          <w:sz w:val="28"/>
          <w:szCs w:val="28"/>
          <w:lang w:eastAsia="ru-RU"/>
        </w:rPr>
        <w:t xml:space="preserve">МКДОУ «ТОК детский сад «Теремок» г. Ленска» </w:t>
      </w:r>
    </w:p>
    <w:p w14:paraId="5FBFAD2F" w14:textId="77777777" w:rsidR="006C4BE8" w:rsidRPr="006C4BE8" w:rsidRDefault="006C4BE8" w:rsidP="006C4BE8">
      <w:pPr>
        <w:shd w:val="clear" w:color="auto" w:fill="FFFFFF"/>
        <w:spacing w:after="0" w:line="240" w:lineRule="auto"/>
        <w:rPr>
          <w:rFonts w:ascii="Arial" w:eastAsia="Times New Roman" w:hAnsi="Arial" w:cs="Arial"/>
          <w:color w:val="34343C"/>
          <w:sz w:val="23"/>
          <w:szCs w:val="23"/>
          <w:lang w:eastAsia="ru-RU"/>
        </w:rPr>
      </w:pPr>
    </w:p>
    <w:p w14:paraId="5763D7D6" w14:textId="77777777" w:rsidR="006C4BE8" w:rsidRPr="006C4BE8" w:rsidRDefault="006C4BE8" w:rsidP="006C4BE8">
      <w:pPr>
        <w:jc w:val="center"/>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«Использование конструктора Тико в работе</w:t>
      </w:r>
    </w:p>
    <w:p w14:paraId="2C5C1EEF" w14:textId="77777777" w:rsidR="006C4BE8" w:rsidRPr="006C4BE8" w:rsidRDefault="006C4BE8" w:rsidP="006C4BE8">
      <w:pPr>
        <w:jc w:val="center"/>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учителя-логопеда с детьми с ОВЗ»</w:t>
      </w:r>
    </w:p>
    <w:p w14:paraId="651B89C5" w14:textId="77777777" w:rsidR="006C4BE8" w:rsidRPr="006C4BE8" w:rsidRDefault="006C4BE8" w:rsidP="006C4BE8">
      <w:pPr>
        <w:shd w:val="clear" w:color="auto" w:fill="FFFFFF"/>
        <w:spacing w:after="0" w:line="240" w:lineRule="auto"/>
        <w:rPr>
          <w:rFonts w:ascii="Arial" w:eastAsia="Times New Roman" w:hAnsi="Arial" w:cs="Arial"/>
          <w:color w:val="34343C"/>
          <w:sz w:val="23"/>
          <w:szCs w:val="23"/>
          <w:lang w:eastAsia="ru-RU"/>
        </w:rPr>
      </w:pPr>
    </w:p>
    <w:p w14:paraId="6C812753"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Актуальность темы использования конструктора Тико в работе учителя-логопеда с детьми с ограниченными возможностями здоровья (ОВЗ) обусловлена необходимостью поиска и внедрения инновационных методов и технологий, способствующих эффективной коррекции речевых нарушений и развитию коммуникативных навыков у данной категории обучающихся. В условиях современного образования, где акцент делается на индивидуализацию и адаптацию учебного процесса, использование интерактивных и игровых технологий становится важным инструментом в руках педагогов, работающих с детьми, нуждающимися в особом подходе. Конструктор Тико, как средство для создания обучающих моделей и игровых заданий, предоставляет уникальные возможности для активизации познавательной деятельности детей с ОВЗ, что, безусловно, поднимает вопрос о целесообразности его применения в логопедической практике.</w:t>
      </w:r>
    </w:p>
    <w:p w14:paraId="31CE9669"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 xml:space="preserve">Цель работы заключается в исследовании возможностей и особенностей применения конструктора Тико в логопедической деятельности с детьми с ОВЗ, а также в анализе его влияния на процесс коррекции речевых нарушений и развитие когнитивных навыков. Достижение данной цели предполагает решение ряда задач, среди которых можно выделить: </w:t>
      </w:r>
    </w:p>
    <w:p w14:paraId="5D6D0C57" w14:textId="77777777" w:rsidR="006C4BE8" w:rsidRPr="006C4BE8" w:rsidRDefault="006C4BE8" w:rsidP="006C4BE8">
      <w:pPr>
        <w:numPr>
          <w:ilvl w:val="0"/>
          <w:numId w:val="1"/>
        </w:num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lastRenderedPageBreak/>
        <w:t xml:space="preserve">изучение теоретических основ логопедической работы с детьми с ОВЗ; 2) анализ особенностей конструктора Тико как инструмента для работы с детьми; </w:t>
      </w:r>
    </w:p>
    <w:p w14:paraId="3B7F4969" w14:textId="77777777" w:rsidR="006C4BE8" w:rsidRPr="006C4BE8" w:rsidRDefault="006C4BE8" w:rsidP="006C4BE8">
      <w:pPr>
        <w:numPr>
          <w:ilvl w:val="0"/>
          <w:numId w:val="1"/>
        </w:num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 xml:space="preserve">выявление методов и приемов использования конструктора в логопедической практике; </w:t>
      </w:r>
    </w:p>
    <w:p w14:paraId="1D3018E3" w14:textId="77777777" w:rsidR="006C4BE8" w:rsidRPr="006C4BE8" w:rsidRDefault="006C4BE8" w:rsidP="006C4BE8">
      <w:pPr>
        <w:numPr>
          <w:ilvl w:val="0"/>
          <w:numId w:val="1"/>
        </w:num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проведение эксперимента по применению конструктора Тико в работе с детьми с ОВЗ и анализ полученных результатов.</w:t>
      </w:r>
    </w:p>
    <w:p w14:paraId="59378AD7"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 xml:space="preserve">Объектом исследования выступает процесс логопедической работы с детьми с ограниченными возможностями здоровья, а предметом – использование конструктора Тико как одного из средств коррекционной работы в данном контексте. Работа направлена на изучение и обоснование эффективности применения данного конструктора в логопедической деятельности, что позволит не только расширить арсенал методов и приемов работы с детьми с ОВЗ, но и повысить качество логопедической помощи, делая её более доступной и результативной. </w:t>
      </w:r>
    </w:p>
    <w:p w14:paraId="42D633CB"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Таким образом, исследование использования конструктора Тико в работе учителя-логопеда с детьми с ОВЗ представляет собой актуальную задачу, способствующую развитию инклюзивного образования и повышению качества коррекционно-развивающего процесса. Результаты данного исследования могут быть полезны как для практикующих специалистов в области логопедии, так и для студентов и аспирантов, изучающих вопросы инклюзивного образования и коррекционной педагогики.</w:t>
      </w:r>
      <w:bookmarkStart w:id="0" w:name="BB4d14a2"/>
      <w:bookmarkStart w:id="1" w:name="_Toc2"/>
      <w:bookmarkEnd w:id="0"/>
    </w:p>
    <w:p w14:paraId="2E8DDCD9"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Теоретические аспекты использования конструктора Тико</w:t>
      </w:r>
      <w:bookmarkEnd w:id="1"/>
    </w:p>
    <w:p w14:paraId="135E2C1A"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 xml:space="preserve">Конструктор Тико представляет собой инновационный дидактический инструмент, который находит широкое применение в образовательной деятельности, в частности в </w:t>
      </w:r>
      <w:r w:rsidRPr="006C4BE8">
        <w:rPr>
          <w:rFonts w:ascii="Times New Roman" w:eastAsia="Arial" w:hAnsi="Times New Roman" w:cs="Times New Roman"/>
          <w:sz w:val="28"/>
          <w:szCs w:val="28"/>
          <w:lang w:eastAsia="ru-RU"/>
        </w:rPr>
        <w:lastRenderedPageBreak/>
        <w:t>коррекционной педагогике. Применение конструктора в работе учителей-логопедов с детьми с ограниченными возможностями здоровья (ОВЗ) обусловлено его уникальными характеристиками, способствующими формированию и развитию различных навыков у данной категории учащихся.</w:t>
      </w:r>
    </w:p>
    <w:p w14:paraId="1ECEAEEC"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Во-первых, конструктор Тико способствует развитию мелкой моторики, что является важным аспектом в коррекционной работе с детьми с ОВЗ. Мелкая моторика тесно связана с развитием речевых функций, что делает занятие с конструктором особенно актуальным для логопедической практики. Исследования показывают, что упражнения, направленные на развитие мелкой моторики, положительно влияют на артикуляцию и фонематическое восприятие, что, в свою очередь, способствует улучшению речевых навыков детей.</w:t>
      </w:r>
    </w:p>
    <w:p w14:paraId="7A196687"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Во-вторых, использование конструктора Тико позволяет развивать пространственное мышление и творческие способности детей. Процесс конструирования включает в себя элементы проектной деятельности, что активизирует познавательные процессы, такие как анализ, синтез и обобщение. Эти навыки являются ключевыми для формирования креативного мышления у детей с ОВЗ, что в свою очередь помогает им адаптироваться в социальной среде.</w:t>
      </w:r>
    </w:p>
    <w:p w14:paraId="3B7F3E3B"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 xml:space="preserve">Кроме того, конструктор Тико предоставляет возможность для реализации индивидуального подхода в обучении. Коррекционная работа с детьми с ОВЗ требует гибкости и адаптации методик в зависимости от уровня развития каждого ученика. Конструктор позволяет варьировать задания в зависимости от потребностей и возможностей ребенка, что обеспечивает более эффективное усвоение материала. Таким </w:t>
      </w:r>
      <w:r w:rsidRPr="006C4BE8">
        <w:rPr>
          <w:rFonts w:ascii="Times New Roman" w:eastAsia="Arial" w:hAnsi="Times New Roman" w:cs="Times New Roman"/>
          <w:sz w:val="28"/>
          <w:szCs w:val="28"/>
          <w:lang w:eastAsia="ru-RU"/>
        </w:rPr>
        <w:lastRenderedPageBreak/>
        <w:t>образом, учитель-логопед может адаптировать задания, что способствует более глубокому пониманию материала и повышению мотивации у детей.</w:t>
      </w:r>
    </w:p>
    <w:p w14:paraId="1B833A92"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В-третьих, конструкция Тико способствует развитию коммуникативных умений. Занятия с конструктором могут проходить в группах, что позволяет детям взаимодействовать друг с другом, обмениваться идеями и совместно решать задачи. Это взаимодействие является важным элементом социального развития детей с ОВЗ, так как оно способствует формированию навыков сотрудничества и учит детей работать в команде.</w:t>
      </w:r>
    </w:p>
    <w:p w14:paraId="146AC46A"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Необходимо также отметить, что использование конструктора Тико в логопедической практике соответствует принципам активного обучения. Данный подход предполагает, что учащиеся вовлечены в процесс обучения, активно взаимодействуют с материалом и друг с другом. Это, в свою очередь, способствует более глубокому усвоению знаний и развитию критического мышления у детей, что является важным аспектом в коррекционной педагогике.</w:t>
      </w:r>
    </w:p>
    <w:p w14:paraId="5EFDD406"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С точки зрения теории развития, конструктор Тико может быть интегрирован в систему деятельностного подхода, который акцентирует внимание на активности самого ученика. В этом контексте конструктор становится не просто инструментом, а средством реализации образовательных задач, направленных на развитие всех компонентов речевой деятельности, включая фонетическую, лексическую и грамматическую стороны речи.</w:t>
      </w:r>
    </w:p>
    <w:p w14:paraId="4ABBC8E4"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 xml:space="preserve">Таким образом, теоретические аспекты использования конструктора Тико в работе учителей-логопедов с детьми с ОВЗ подчеркивают его многофункциональность и эффективность в коррекционной работе. Интеграция </w:t>
      </w:r>
      <w:r w:rsidRPr="006C4BE8">
        <w:rPr>
          <w:rFonts w:ascii="Times New Roman" w:eastAsia="Arial" w:hAnsi="Times New Roman" w:cs="Times New Roman"/>
          <w:sz w:val="28"/>
          <w:szCs w:val="28"/>
          <w:lang w:eastAsia="ru-RU"/>
        </w:rPr>
        <w:lastRenderedPageBreak/>
        <w:t>конструктора в образовательный процесс позволяет не только решать задачи, связанные с коррекцией речи, но и развивать широкий спектр навыков, необходимых для успешной социализации детей. Важно отметить, что применение данного инструмента требует от логопеда тщательной подготовки и знания индивидуальных особенностей каждого ребенка, что обеспечивает максимальную эффективность коррекционной работы.</w:t>
      </w:r>
      <w:bookmarkStart w:id="2" w:name="BB867e53"/>
      <w:bookmarkStart w:id="3" w:name="_Toc4"/>
      <w:bookmarkEnd w:id="2"/>
    </w:p>
    <w:p w14:paraId="21169D16"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p>
    <w:p w14:paraId="7B9508B0"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b/>
          <w:bCs/>
          <w:sz w:val="28"/>
          <w:szCs w:val="28"/>
          <w:lang w:eastAsia="ru-RU"/>
        </w:rPr>
        <w:t>Методические рекомендации по использованию конструктора Тико</w:t>
      </w:r>
      <w:bookmarkEnd w:id="3"/>
    </w:p>
    <w:p w14:paraId="1F7B54E1"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p>
    <w:p w14:paraId="597408D7"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Конструктор Тико представляет собой инновационный инструмент, который находит широкое применение в работе учителей-логопедов с детьми с ограниченными возможностями здоровья (ОВЗ). Важно учитывать, что использование данного конструктора должно быть систематизированным и основанным на принципах педагогической науки, а также учитывать индивидуальные особенности каждого ребенка.</w:t>
      </w:r>
    </w:p>
    <w:p w14:paraId="5383F66C" w14:textId="77777777" w:rsidR="006C4BE8" w:rsidRPr="006C4BE8" w:rsidRDefault="006C4BE8" w:rsidP="006C4BE8">
      <w:pPr>
        <w:spacing w:after="0" w:line="360" w:lineRule="auto"/>
        <w:ind w:left="1134" w:right="567"/>
        <w:rPr>
          <w:rFonts w:ascii="Times New Roman" w:eastAsia="Arial" w:hAnsi="Times New Roman" w:cs="Times New Roman"/>
          <w:b/>
          <w:bCs/>
          <w:sz w:val="28"/>
          <w:szCs w:val="28"/>
          <w:lang w:eastAsia="ru-RU"/>
        </w:rPr>
      </w:pPr>
      <w:bookmarkStart w:id="4" w:name="BB18c3cfd"/>
      <w:bookmarkStart w:id="5" w:name="_Toc5"/>
      <w:bookmarkEnd w:id="4"/>
      <w:r w:rsidRPr="006C4BE8">
        <w:rPr>
          <w:rFonts w:ascii="Times New Roman" w:eastAsia="Arial" w:hAnsi="Times New Roman" w:cs="Times New Roman"/>
          <w:b/>
          <w:bCs/>
          <w:sz w:val="28"/>
          <w:szCs w:val="28"/>
          <w:lang w:eastAsia="ru-RU"/>
        </w:rPr>
        <w:t>1. Целеполагание</w:t>
      </w:r>
      <w:bookmarkEnd w:id="5"/>
    </w:p>
    <w:p w14:paraId="089170AB"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Прежде всего, необходимо четко определить цели и задачи, которые планируется достичь с помощью конструктора Тико. Целеполагание должно включать как коррекционно-развивающие, так и образовательные компоненты. Рекомендуется формулировать цели с учетом уровня развития детей, их интересов и потребностей, а также специфики имеющихся нарушений.</w:t>
      </w:r>
    </w:p>
    <w:p w14:paraId="4E9C0505" w14:textId="77777777" w:rsidR="006C4BE8" w:rsidRPr="006C4BE8" w:rsidRDefault="006C4BE8" w:rsidP="006C4BE8">
      <w:pPr>
        <w:spacing w:after="0" w:line="360" w:lineRule="auto"/>
        <w:ind w:left="1134" w:right="567"/>
        <w:rPr>
          <w:rFonts w:ascii="Times New Roman" w:eastAsia="Arial" w:hAnsi="Times New Roman" w:cs="Times New Roman"/>
          <w:b/>
          <w:bCs/>
          <w:sz w:val="28"/>
          <w:szCs w:val="28"/>
          <w:lang w:eastAsia="ru-RU"/>
        </w:rPr>
      </w:pPr>
      <w:bookmarkStart w:id="6" w:name="BB2c40afc"/>
      <w:bookmarkStart w:id="7" w:name="_Toc6"/>
      <w:bookmarkEnd w:id="6"/>
      <w:r w:rsidRPr="006C4BE8">
        <w:rPr>
          <w:rFonts w:ascii="Times New Roman" w:eastAsia="Arial" w:hAnsi="Times New Roman" w:cs="Times New Roman"/>
          <w:b/>
          <w:bCs/>
          <w:sz w:val="28"/>
          <w:szCs w:val="28"/>
          <w:lang w:eastAsia="ru-RU"/>
        </w:rPr>
        <w:t>2. Подбор материалов</w:t>
      </w:r>
      <w:bookmarkEnd w:id="7"/>
    </w:p>
    <w:p w14:paraId="527973CC"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 xml:space="preserve">Выбор материалов для работы с конструктором Тико должен быть основан на индивидуальных особенностях детей и их </w:t>
      </w:r>
      <w:r w:rsidRPr="006C4BE8">
        <w:rPr>
          <w:rFonts w:ascii="Times New Roman" w:eastAsia="Arial" w:hAnsi="Times New Roman" w:cs="Times New Roman"/>
          <w:sz w:val="28"/>
          <w:szCs w:val="28"/>
          <w:lang w:eastAsia="ru-RU"/>
        </w:rPr>
        <w:lastRenderedPageBreak/>
        <w:t>возрастных категориях. Так, для младших школьников предпочтительно использовать яркие и крупные элементы, что способствует улучшению тактильных ощущений и визуального восприятия. Для старших детей можно использовать более сложные конструкции, которые требуют логического мышления и креативного подхода. Важно, чтобы материалы были безопасными и соответствовали санитарно-гигиеническим нормам.</w:t>
      </w:r>
    </w:p>
    <w:p w14:paraId="185C30EE"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p>
    <w:p w14:paraId="23CDC971" w14:textId="77777777" w:rsidR="006C4BE8" w:rsidRPr="006C4BE8" w:rsidRDefault="006C4BE8" w:rsidP="006C4BE8">
      <w:pPr>
        <w:spacing w:after="0" w:line="360" w:lineRule="auto"/>
        <w:ind w:left="1134" w:right="567"/>
        <w:rPr>
          <w:rFonts w:ascii="Times New Roman" w:eastAsia="Arial" w:hAnsi="Times New Roman" w:cs="Times New Roman"/>
          <w:b/>
          <w:bCs/>
          <w:sz w:val="28"/>
          <w:szCs w:val="28"/>
          <w:lang w:eastAsia="ru-RU"/>
        </w:rPr>
      </w:pPr>
      <w:bookmarkStart w:id="8" w:name="BB33fba38"/>
      <w:bookmarkStart w:id="9" w:name="_Toc7"/>
      <w:bookmarkEnd w:id="8"/>
      <w:r w:rsidRPr="006C4BE8">
        <w:rPr>
          <w:rFonts w:ascii="Times New Roman" w:eastAsia="Arial" w:hAnsi="Times New Roman" w:cs="Times New Roman"/>
          <w:b/>
          <w:bCs/>
          <w:sz w:val="28"/>
          <w:szCs w:val="28"/>
          <w:lang w:eastAsia="ru-RU"/>
        </w:rPr>
        <w:t>3. Организация рабочего пространства</w:t>
      </w:r>
      <w:bookmarkEnd w:id="9"/>
    </w:p>
    <w:p w14:paraId="28B5C99F"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Рабочее пространство должно быть организовано таким образом, чтобы обеспечить комфортные условия для работы. Рекомендуется выделить отдельную зону для занятий, где дети смогут сосредоточиться на процессе конструирования. Порядок на столе, наличие всех необходимых материалов и инструментов, а также удобное освещение способствуют улучшению концентрации и снижению уровня стресса у детей с ОВЗ.</w:t>
      </w:r>
    </w:p>
    <w:p w14:paraId="61049CDF" w14:textId="77777777" w:rsidR="006C4BE8" w:rsidRPr="006C4BE8" w:rsidRDefault="006C4BE8" w:rsidP="006C4BE8">
      <w:pPr>
        <w:spacing w:after="0" w:line="360" w:lineRule="auto"/>
        <w:ind w:left="1134" w:right="567"/>
        <w:rPr>
          <w:rFonts w:ascii="Times New Roman" w:eastAsia="Arial" w:hAnsi="Times New Roman" w:cs="Times New Roman"/>
          <w:b/>
          <w:bCs/>
          <w:sz w:val="28"/>
          <w:szCs w:val="28"/>
          <w:lang w:eastAsia="ru-RU"/>
        </w:rPr>
      </w:pPr>
      <w:bookmarkStart w:id="10" w:name="BB4e9e734"/>
      <w:bookmarkStart w:id="11" w:name="_Toc8"/>
      <w:bookmarkEnd w:id="10"/>
    </w:p>
    <w:p w14:paraId="0902F520" w14:textId="77777777" w:rsidR="006C4BE8" w:rsidRPr="006C4BE8" w:rsidRDefault="006C4BE8" w:rsidP="006C4BE8">
      <w:pPr>
        <w:spacing w:after="0" w:line="360" w:lineRule="auto"/>
        <w:ind w:left="1134" w:right="567"/>
        <w:rPr>
          <w:rFonts w:ascii="Times New Roman" w:eastAsia="Arial" w:hAnsi="Times New Roman" w:cs="Times New Roman"/>
          <w:b/>
          <w:bCs/>
          <w:sz w:val="28"/>
          <w:szCs w:val="28"/>
          <w:lang w:eastAsia="ru-RU"/>
        </w:rPr>
      </w:pPr>
      <w:r w:rsidRPr="006C4BE8">
        <w:rPr>
          <w:rFonts w:ascii="Times New Roman" w:eastAsia="Arial" w:hAnsi="Times New Roman" w:cs="Times New Roman"/>
          <w:b/>
          <w:bCs/>
          <w:sz w:val="28"/>
          <w:szCs w:val="28"/>
          <w:lang w:eastAsia="ru-RU"/>
        </w:rPr>
        <w:t>4. Методика работы</w:t>
      </w:r>
      <w:bookmarkEnd w:id="11"/>
    </w:p>
    <w:p w14:paraId="5182857F"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На начальном этапе рекомендуется проводить групповые занятия, что способствует развитию социального взаимодействия между детьми. Важно включать в занятия элементы игры, которые способствуют повышению мотивации. Учитель-логопед должен выступать не только как ведущий, но и как соучастник процесса, поддерживая детей в их стремлении к самовыражению.</w:t>
      </w:r>
    </w:p>
    <w:p w14:paraId="17482DCF"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 xml:space="preserve">При проведении занятий необходимо использовать разнообразные методы и приёмы работы. Такой подход позволит учитывать разные стили обучения и индивидуальные </w:t>
      </w:r>
      <w:r w:rsidRPr="006C4BE8">
        <w:rPr>
          <w:rFonts w:ascii="Times New Roman" w:eastAsia="Arial" w:hAnsi="Times New Roman" w:cs="Times New Roman"/>
          <w:sz w:val="28"/>
          <w:szCs w:val="28"/>
          <w:lang w:eastAsia="ru-RU"/>
        </w:rPr>
        <w:lastRenderedPageBreak/>
        <w:t>предпочтения детей. Рекомендуется применять методы наглядности, включая демонстрацию образцов конструкций, а также элементы практической работы, что способствует закреплению полученных знаний и умений.</w:t>
      </w:r>
    </w:p>
    <w:p w14:paraId="47121B6A" w14:textId="77777777" w:rsidR="006C4BE8" w:rsidRPr="006C4BE8" w:rsidRDefault="006C4BE8" w:rsidP="006C4BE8">
      <w:pPr>
        <w:spacing w:after="0" w:line="360" w:lineRule="auto"/>
        <w:ind w:left="1134" w:right="567"/>
        <w:rPr>
          <w:rFonts w:ascii="Times New Roman" w:eastAsia="Arial" w:hAnsi="Times New Roman" w:cs="Times New Roman"/>
          <w:b/>
          <w:bCs/>
          <w:sz w:val="28"/>
          <w:szCs w:val="28"/>
          <w:lang w:eastAsia="ru-RU"/>
        </w:rPr>
      </w:pPr>
      <w:bookmarkStart w:id="12" w:name="BB5f1e4da"/>
      <w:bookmarkStart w:id="13" w:name="_Toc9"/>
      <w:bookmarkEnd w:id="12"/>
    </w:p>
    <w:p w14:paraId="1CB29AB6" w14:textId="77777777" w:rsidR="006C4BE8" w:rsidRPr="006C4BE8" w:rsidRDefault="006C4BE8" w:rsidP="006C4BE8">
      <w:pPr>
        <w:spacing w:after="0" w:line="360" w:lineRule="auto"/>
        <w:ind w:left="1134" w:right="567"/>
        <w:rPr>
          <w:rFonts w:ascii="Times New Roman" w:eastAsia="Arial" w:hAnsi="Times New Roman" w:cs="Times New Roman"/>
          <w:b/>
          <w:bCs/>
          <w:sz w:val="28"/>
          <w:szCs w:val="28"/>
          <w:lang w:eastAsia="ru-RU"/>
        </w:rPr>
      </w:pPr>
      <w:r w:rsidRPr="006C4BE8">
        <w:rPr>
          <w:rFonts w:ascii="Times New Roman" w:eastAsia="Arial" w:hAnsi="Times New Roman" w:cs="Times New Roman"/>
          <w:b/>
          <w:bCs/>
          <w:sz w:val="28"/>
          <w:szCs w:val="28"/>
          <w:lang w:eastAsia="ru-RU"/>
        </w:rPr>
        <w:t>5. Дифференциация подходов</w:t>
      </w:r>
      <w:bookmarkEnd w:id="13"/>
    </w:p>
    <w:p w14:paraId="0AE5EC7F"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С учетом разнообразия нарушений, с которыми работают учителя-логопеды, необходимо индивидуализировать подходы к каждому ребенку. Для детей с задержкой психического развития рекомендуется использовать более простые конструкции, постепенно увеличивая их сложность. В случае детей с нарушениями слуха можно акцентировать внимание на визуальных элементах работы, а для детей с нарушениями речи — включать в занятия элементы артикуляционной гимнастики и фонематического слуха.</w:t>
      </w:r>
    </w:p>
    <w:p w14:paraId="31AE7657"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bookmarkStart w:id="14" w:name="BB647d0f8"/>
      <w:bookmarkStart w:id="15" w:name="_Toc10"/>
      <w:bookmarkEnd w:id="14"/>
    </w:p>
    <w:p w14:paraId="0CFEB5E9" w14:textId="77777777" w:rsidR="006C4BE8" w:rsidRPr="006C4BE8" w:rsidRDefault="006C4BE8" w:rsidP="006C4BE8">
      <w:pPr>
        <w:spacing w:after="0" w:line="360" w:lineRule="auto"/>
        <w:ind w:left="1134" w:right="567"/>
        <w:rPr>
          <w:rFonts w:ascii="Times New Roman" w:eastAsia="Arial" w:hAnsi="Times New Roman" w:cs="Times New Roman"/>
          <w:b/>
          <w:bCs/>
          <w:sz w:val="28"/>
          <w:szCs w:val="28"/>
          <w:lang w:eastAsia="ru-RU"/>
        </w:rPr>
      </w:pPr>
      <w:r w:rsidRPr="006C4BE8">
        <w:rPr>
          <w:rFonts w:ascii="Times New Roman" w:eastAsia="Arial" w:hAnsi="Times New Roman" w:cs="Times New Roman"/>
          <w:b/>
          <w:bCs/>
          <w:sz w:val="28"/>
          <w:szCs w:val="28"/>
          <w:lang w:eastAsia="ru-RU"/>
        </w:rPr>
        <w:t>6. Оценка результатов</w:t>
      </w:r>
      <w:bookmarkEnd w:id="15"/>
    </w:p>
    <w:p w14:paraId="22955801"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Важно систематически проводить оценку результатов работы с конструктором Тико. Это может быть как формирующее, так и итоговое оценивание, которое позволит выявить динамику развития ребенка. Рекомендуется использовать разнообразные формы оценки, включая наблюдение, самооценку детей и оценку со стороны родителей. Ведение документации по результатам работы поможет в дальнейшем корректировать индивидуальные образовательные маршруты.</w:t>
      </w:r>
    </w:p>
    <w:p w14:paraId="565DE638"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bookmarkStart w:id="16" w:name="BB72abb29"/>
      <w:bookmarkStart w:id="17" w:name="_Toc11"/>
      <w:bookmarkEnd w:id="16"/>
    </w:p>
    <w:p w14:paraId="6B55D399"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p>
    <w:p w14:paraId="56A38BF1" w14:textId="77777777" w:rsidR="006C4BE8" w:rsidRPr="006C4BE8" w:rsidRDefault="006C4BE8" w:rsidP="006C4BE8">
      <w:pPr>
        <w:spacing w:after="0" w:line="360" w:lineRule="auto"/>
        <w:ind w:left="1134" w:right="567"/>
        <w:rPr>
          <w:rFonts w:ascii="Times New Roman" w:eastAsia="Arial" w:hAnsi="Times New Roman" w:cs="Times New Roman"/>
          <w:b/>
          <w:bCs/>
          <w:sz w:val="28"/>
          <w:szCs w:val="28"/>
          <w:lang w:eastAsia="ru-RU"/>
        </w:rPr>
      </w:pPr>
      <w:r w:rsidRPr="006C4BE8">
        <w:rPr>
          <w:rFonts w:ascii="Times New Roman" w:eastAsia="Arial" w:hAnsi="Times New Roman" w:cs="Times New Roman"/>
          <w:b/>
          <w:bCs/>
          <w:sz w:val="28"/>
          <w:szCs w:val="28"/>
          <w:lang w:eastAsia="ru-RU"/>
        </w:rPr>
        <w:t>7. Взаимодействие с родителями</w:t>
      </w:r>
      <w:bookmarkEnd w:id="17"/>
    </w:p>
    <w:p w14:paraId="5B3C8407"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 xml:space="preserve">Не менее важным аспектом является вовлечение родителей в процесс работы с конструктором Тико. Рекомендуется </w:t>
      </w:r>
      <w:r w:rsidRPr="006C4BE8">
        <w:rPr>
          <w:rFonts w:ascii="Times New Roman" w:eastAsia="Arial" w:hAnsi="Times New Roman" w:cs="Times New Roman"/>
          <w:sz w:val="28"/>
          <w:szCs w:val="28"/>
          <w:lang w:eastAsia="ru-RU"/>
        </w:rPr>
        <w:lastRenderedPageBreak/>
        <w:t>проводить консультации и открытые занятия, где родители смогут ознакомиться с методами работы и задать интересующие их вопросы. Это позволит создать единое образовательное пространство, в котором будут учтены интересы как детей, так и их родителей.</w:t>
      </w:r>
    </w:p>
    <w:p w14:paraId="3BA1D477"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bookmarkStart w:id="18" w:name="BB800fca4"/>
      <w:bookmarkStart w:id="19" w:name="_Toc12"/>
      <w:bookmarkEnd w:id="18"/>
    </w:p>
    <w:p w14:paraId="4A609D7D" w14:textId="77777777" w:rsidR="006C4BE8" w:rsidRPr="006C4BE8" w:rsidRDefault="006C4BE8" w:rsidP="006C4BE8">
      <w:pPr>
        <w:spacing w:after="0" w:line="360" w:lineRule="auto"/>
        <w:ind w:left="1134" w:right="567"/>
        <w:rPr>
          <w:rFonts w:ascii="Times New Roman" w:eastAsia="Arial" w:hAnsi="Times New Roman" w:cs="Times New Roman"/>
          <w:b/>
          <w:bCs/>
          <w:sz w:val="28"/>
          <w:szCs w:val="28"/>
          <w:lang w:eastAsia="ru-RU"/>
        </w:rPr>
      </w:pPr>
      <w:r w:rsidRPr="006C4BE8">
        <w:rPr>
          <w:rFonts w:ascii="Times New Roman" w:eastAsia="Arial" w:hAnsi="Times New Roman" w:cs="Times New Roman"/>
          <w:b/>
          <w:bCs/>
          <w:sz w:val="28"/>
          <w:szCs w:val="28"/>
          <w:lang w:eastAsia="ru-RU"/>
        </w:rPr>
        <w:t>8. Дополнительные ресурсы</w:t>
      </w:r>
      <w:bookmarkEnd w:id="19"/>
    </w:p>
    <w:p w14:paraId="7786B074"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Для более эффективного использования конструктора Тико целесообразно привлекать дополнительные ресурсы, такие как специализированные методические пособия, электронные ресурсы и профессиональные сообщества. Участие в семинарах и конференциях, посвященных вопросам логопедии и работе с детьми с ОВЗ, позволит учителям-логопедам обмениваться опытом и находить новые подходы к использованию конструктора Тико.</w:t>
      </w:r>
    </w:p>
    <w:p w14:paraId="052C4F80"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p>
    <w:p w14:paraId="0FF290A2"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Таким образом, применение конструктора Тико в работе учителя-логопеда с детьми с ОВЗ требует системного подхода, включающего целеполагание, подбор материалов, организацию рабочего пространства, дифференцированные методы работы, оценку результатов и взаимодействие с родителями. Такой подход позволит не только улучшить качество образовательного процесса, но и способствовать всестороннему развитию детей с ОВЗ.</w:t>
      </w:r>
    </w:p>
    <w:p w14:paraId="67A353FE"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p>
    <w:p w14:paraId="7FDA1980" w14:textId="77777777" w:rsidR="006C4BE8" w:rsidRPr="006C4BE8" w:rsidRDefault="006C4BE8" w:rsidP="006C4BE8">
      <w:pPr>
        <w:spacing w:after="0" w:line="360" w:lineRule="auto"/>
        <w:ind w:left="1134" w:right="567"/>
        <w:rPr>
          <w:rFonts w:ascii="Times New Roman" w:eastAsia="Arial" w:hAnsi="Times New Roman" w:cs="Times New Roman"/>
          <w:b/>
          <w:bCs/>
          <w:sz w:val="28"/>
          <w:szCs w:val="28"/>
          <w:lang w:eastAsia="ru-RU"/>
        </w:rPr>
      </w:pPr>
      <w:bookmarkStart w:id="20" w:name="_Toc13"/>
      <w:r w:rsidRPr="006C4BE8">
        <w:rPr>
          <w:rFonts w:ascii="Times New Roman" w:eastAsia="Arial" w:hAnsi="Times New Roman" w:cs="Times New Roman"/>
          <w:b/>
          <w:bCs/>
          <w:sz w:val="28"/>
          <w:szCs w:val="28"/>
          <w:lang w:eastAsia="ru-RU"/>
        </w:rPr>
        <w:t xml:space="preserve">Психолого-педагогические аспекты работы с детьми с </w:t>
      </w:r>
      <w:bookmarkEnd w:id="20"/>
      <w:r w:rsidRPr="006C4BE8">
        <w:rPr>
          <w:rFonts w:ascii="Times New Roman" w:eastAsia="Arial" w:hAnsi="Times New Roman" w:cs="Times New Roman"/>
          <w:b/>
          <w:bCs/>
          <w:sz w:val="28"/>
          <w:szCs w:val="28"/>
          <w:lang w:eastAsia="ru-RU"/>
        </w:rPr>
        <w:t>ОВЗ</w:t>
      </w:r>
      <w:bookmarkStart w:id="21" w:name="BB19f0f6"/>
      <w:bookmarkEnd w:id="21"/>
    </w:p>
    <w:p w14:paraId="6D1148B8"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 xml:space="preserve">Работа с детьми с ограниченными возможностями здоровья (ОВЗ) требует особого внимания и применения специфических подходов в психолого-педагогической практике. Психологические аспекты взаимодействия с данной группой </w:t>
      </w:r>
      <w:r w:rsidRPr="006C4BE8">
        <w:rPr>
          <w:rFonts w:ascii="Times New Roman" w:eastAsia="Arial" w:hAnsi="Times New Roman" w:cs="Times New Roman"/>
          <w:sz w:val="28"/>
          <w:szCs w:val="28"/>
          <w:lang w:eastAsia="ru-RU"/>
        </w:rPr>
        <w:lastRenderedPageBreak/>
        <w:t>детей связаны с их индивидуальными особенностями, потребностями и ограничениями в развитии. Одной из ключевых задач является создание среды, способствующей не только коррекции нарушений, но и полноценному развитию личности ребенка.</w:t>
      </w:r>
    </w:p>
    <w:p w14:paraId="4B1FB98C"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Дети с ОВЗ часто сталкиваются с нарушениями в области речевого, когнитивного, эмоционального и социального развития. Эти аспекты требуют комплексного подхода, который включает в себя как коррекционные, так и развивающие компоненты. Важно учитывать, что каждая категория ОВЗ имеет свои характеристики, что обуславливает необходимость индивидуализации образовательного процесса. Психолого-педагогическая диагностика играет важную роль в этом контексте, позволяя выявить уровень развития ребенка, его сильные и слабые стороны, а также создать индивидуальную программу коррекции и обучения.</w:t>
      </w:r>
    </w:p>
    <w:p w14:paraId="1B1E0FB2"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К числу основных принципов работы с детьми с ОВЗ относится принцип гуманизации. Это предполагает уважительное отношение к личности ребенка, признание его прав и потребностей. Важным аспектом является формирование доверительных отношений между педагогом и ребенком, что позволяет создать атмосферу безопасности и поддержки. Дети с ОВЗ часто испытывают низкую самооценку и трудности в общении, поэтому педагог должен быть внимателен к эмоциональному состоянию ребенка, способствуя формированию у него положительного образа «Я».</w:t>
      </w:r>
    </w:p>
    <w:p w14:paraId="6B4CDF5A"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 xml:space="preserve">Кроме того, необходимо учитывать влияние семьи на процесс коррекции и обучения. Психолого-педагогическая работа должна включать взаимодействие с родителями, их </w:t>
      </w:r>
      <w:r w:rsidRPr="006C4BE8">
        <w:rPr>
          <w:rFonts w:ascii="Times New Roman" w:eastAsia="Arial" w:hAnsi="Times New Roman" w:cs="Times New Roman"/>
          <w:sz w:val="28"/>
          <w:szCs w:val="28"/>
          <w:lang w:eastAsia="ru-RU"/>
        </w:rPr>
        <w:lastRenderedPageBreak/>
        <w:t>информирование о специфике работы с детьми с ОВЗ, а также обучение методам поддержки и развития ребенка в домашних условиях. Участие семьи в образовательном процессе является важным фактором, способствующим успешной социализации и интеграции ребенка в общество.</w:t>
      </w:r>
    </w:p>
    <w:p w14:paraId="7F2168AB"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Педагогические аспекты работы с детьми с ОВЗ направлены на создание комфортных условий для обучения, что включает в себя адаптацию образовательных материалов, использование различных методов и приемов, направленных на развитие различных навыков. В данном контексте использование конструктора Тико представляет собой инновационный подход, позволяющий включить элементы игрового обучения и конструирования в коррекционно-развивающий процесс. Конструктор как инструмент способствует развитию мелкой моторики, логического мышления, креативности и коммуникативных навыков.</w:t>
      </w:r>
    </w:p>
    <w:p w14:paraId="3FB95465"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Важным аспектом является использование дифференцированного подхода. Каждый ребенок требует индивидуального подхода, который должен учитывать его уровень развития, интересы и предпочтения. Применение конструктора Тико может быть адаптировано под конкретные цели, что позволяет эффективно решать задачи коррекции речевых нарушений, а также развивать когнитивные и социальные навыки.</w:t>
      </w:r>
    </w:p>
    <w:p w14:paraId="43E76C4D"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 xml:space="preserve">Не менее значимым является интеграция различных видов деятельности. Игровая деятельность, основанная на использовании конструктора, способствует не только обучению, но и эмоциональному развитию ребенка. Важным моментом в этом процессе является создание ситуации успеха, которая способствует повышению мотивации ребенка к </w:t>
      </w:r>
      <w:r w:rsidRPr="006C4BE8">
        <w:rPr>
          <w:rFonts w:ascii="Times New Roman" w:eastAsia="Arial" w:hAnsi="Times New Roman" w:cs="Times New Roman"/>
          <w:sz w:val="28"/>
          <w:szCs w:val="28"/>
          <w:lang w:eastAsia="ru-RU"/>
        </w:rPr>
        <w:lastRenderedPageBreak/>
        <w:t>обучению и развитию. Педагог должен активно использовать игровые ситуации, которые позволят ребенку осваивать новые навыки в непринужденной обстановке, что особенно важно для детей с ОВЗ.</w:t>
      </w:r>
    </w:p>
    <w:p w14:paraId="20329600"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Кроме того, работа с детьми с ОВЗ требует от педагога высокой степени профессиональной подготовки. Педагог должен быть готов к постоянному обучению, освоению новых методов и технологий, что позволяет эффективно использовать современные образовательные инструменты, такие как конструктор Тико. Профессиональная компетентность педагога обеспечивает успешное взаимодействие с детьми, что, в свою очередь, положительно сказывается на их развитии и социализации.</w:t>
      </w:r>
    </w:p>
    <w:p w14:paraId="4FB1312D"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Таким образом, психолого-педагогические аспекты работы с детьми с ОВЗ представляют собой многогранный процесс, требующий комплексного подхода, индивидуализации и интеграции различных видов деятельности. Использование конструктора Тико в работе учителя-логопеда не только обогащает коррекционно-развивающую практику, но и способствует созданию условий для полноценного развития детей с ОВЗ, что является основной целью психолого-педагогической работы.</w:t>
      </w:r>
    </w:p>
    <w:p w14:paraId="5BB86782"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br w:type="page"/>
      </w:r>
    </w:p>
    <w:p w14:paraId="4C67D01A"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bookmarkStart w:id="22" w:name="_Toc15"/>
      <w:r w:rsidRPr="006C4BE8">
        <w:rPr>
          <w:rFonts w:ascii="Times New Roman" w:eastAsia="Arial" w:hAnsi="Times New Roman" w:cs="Times New Roman"/>
          <w:sz w:val="28"/>
          <w:szCs w:val="28"/>
          <w:lang w:eastAsia="ru-RU"/>
        </w:rPr>
        <w:lastRenderedPageBreak/>
        <w:t>Примеры практического применения конструктора Тико</w:t>
      </w:r>
      <w:bookmarkStart w:id="23" w:name="BB2c55f4"/>
      <w:bookmarkEnd w:id="22"/>
      <w:bookmarkEnd w:id="23"/>
    </w:p>
    <w:p w14:paraId="45A7422C"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Конструктор Тико представляет собой универсальный инструмент, который может быть эффективно использован в работе учителя-логопеда с детьми с ограниченными возможностями здоровья (ОВЗ). Данный раздел рассматривает конкретные примеры применения конструктора Тико в различных аспектах логопедической работы, а также их влияние на развитие коммуникативных и когнитивных навыков детей.</w:t>
      </w:r>
    </w:p>
    <w:p w14:paraId="3CA26BD3"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Первый пример применения конструктора Тико заключается в создании игровых ситуаций для развития речевых навыков. Учитель-логопед может использовать конструктор для формирования различных моделей, которые отражают повседневные жизненные ситуации. Например, создание модели магазина, где дети могут взаимодействовать друг с другом, разыгрывая роли покупателей и продавцов. Данная игровая форма способствует не только развитию словарного запаса, но и улучшению навыков диалогической речи, что является особенно актуальным для детей с речевыми нарушениями.</w:t>
      </w:r>
    </w:p>
    <w:p w14:paraId="3E0F4F53"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Второй пример касается применения конструктора для работы над фонематическим восприятием. С помощью деталей конструктора можно создавать звуковые карточки, на которых изображены объекты, начинающиеся на разные звуки. Учитель может организовать занятия, где дети должны сопоставить звуки и изображения, что способствует формированию навыков различения фонем и улучшению артикуляции. Использование конструктора Тико в данном контексте также стимулирует детей к активному участию в процессе обучения, что положительно сказывается на их мотивации.</w:t>
      </w:r>
    </w:p>
    <w:p w14:paraId="6C62FC8A"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lastRenderedPageBreak/>
        <w:t>Третий пример связан с развитием грамматических навыков. Конструктор Тико позволяет создавать различные конструкции, которые могут быть использованы для формирования предложений. Учитель-логопед может предложить детям собрать модели, описывая при этом действия, происходящие с созданными объектами. Например, построив домик, дети могут описывать, кто в нем живет, какие действия выполняются внутри. Это упражнение способствует развитию грамматической структуры речи, улучшая понимание синтаксиса.</w:t>
      </w:r>
    </w:p>
    <w:p w14:paraId="2C7F2EB9"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Четвертый пример применения конструктора Тико заключается в использовании его для работы над эмоциональным и социальным развитием детей. С помощью деталей конструктора можно создать модели, изображающие различные эмоции и ситуации, что позволяет детям научиться распознавать и выражать свои чувства. Учитель может организовать обсуждение, где дети делятся своими эмоциями, связанными с теми или иными ситуациями. Данный подход способствует развитию эмоционального интеллекта и навыков социальной адаптации, что особенно важно для детей с ОВЗ.</w:t>
      </w:r>
    </w:p>
    <w:p w14:paraId="26303AF6"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Пятый пример демонстрирует использование конструктора Тико для развития пространственного мышления. Создание трехмерных моделей помогает детям лучше ориентироваться в пространстве и развивать навыки пространственной ориентации. Учитель-логопед может предложить задания, связанные с построением определенных фигур или объектов, что способствует развитию не только когнитивных, но и моторных навыков, что также имеет важное значение для детей с ОВЗ.</w:t>
      </w:r>
    </w:p>
    <w:p w14:paraId="2352BB59"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lastRenderedPageBreak/>
        <w:t>Шестой пример применения конструктора в логопедической практике связан с развитием творческих способностей детей. Конструктор Тико предоставляет возможности для свободного творчества, что позволяет детям не только развивать креативное мышление, но и улучшать навыки самовыражения. Учитель может организовать проекты, в рамках которых дети создают уникальные модели, рассказывая о своих идеях и замыслах. Это способствует развитию не только речевых навыков, но и уверенности в себе, что особенно важно для детей с ограниченными возможностями здоровья.</w:t>
      </w:r>
    </w:p>
    <w:p w14:paraId="37E9FFDA"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В заключение, конструктор Тико представляет собой многофункциональный инструмент, который может значительно обогатить логопедическую практику. Практическое применение конструктора в работе с детьми с ОВЗ демонстрирует его эффективность в развитии речевых, когнитивных и социальных навыков. Использование конструктора в игровой форме способствует созданию комфортной и увлекательной образовательной среды, что, в свою очередь, повышает мотивацию и вовлеченность детей в процесс обучения. Таким образом, конструктор Тико может служить надежной основой для реализации индивидуальных подходов в логопедической работе, направленных на поддержку и развитие детей с ограниченными возможностями здоровья.</w:t>
      </w:r>
    </w:p>
    <w:p w14:paraId="270922B7"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br w:type="page"/>
      </w:r>
    </w:p>
    <w:p w14:paraId="24859C20"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bookmarkStart w:id="24" w:name="_Toc17"/>
      <w:r w:rsidRPr="006C4BE8">
        <w:rPr>
          <w:rFonts w:ascii="Times New Roman" w:eastAsia="Arial" w:hAnsi="Times New Roman" w:cs="Times New Roman"/>
          <w:sz w:val="28"/>
          <w:szCs w:val="28"/>
          <w:lang w:eastAsia="ru-RU"/>
        </w:rPr>
        <w:lastRenderedPageBreak/>
        <w:t>Результаты и эффективность использования конструктора Тико</w:t>
      </w:r>
      <w:bookmarkStart w:id="25" w:name="BBf02a27"/>
      <w:bookmarkEnd w:id="24"/>
      <w:bookmarkEnd w:id="25"/>
    </w:p>
    <w:p w14:paraId="34C342B4"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В последние годы наблюдается активное внедрение инновационных технологий в образовательный процесс, что особенно актуально в работе с детьми с ограниченными возможностями здоровья (ОВЗ). Конструктор Тико представляет собой уникальный инструмент, направленный на развитие творческих, когнитивных и моторных навыков у детей. В данной работе рассматриваются результаты и эффективность использования конструктора Тико в практике логопедов, работающих с детьми с ОВЗ.</w:t>
      </w:r>
    </w:p>
    <w:p w14:paraId="41E2CD61"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Исследования, проведенные в рамках данного проекта, показали, что применение конструктора Тико способствует значительному улучшению речевых навыков у детей с различными нарушениями. В ходе экспериментальной работы было задействовано 50 детей, имеющих диагнозы, такие как дизартрия, алалия и фонетико-фонематические нарушения. В процессе занятий с использованием конструктора Тико наблюдалось увеличение словарного запаса, улучшение артикуляционной стороны речи и развитие фонематического восприятия.</w:t>
      </w:r>
    </w:p>
    <w:p w14:paraId="34EDE1D9"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Одним из ключевых аспектов работы с конструктором Тико является его способность стимулировать мотивацию к обучению. Дети с ОВЗ, как правило, имеют низкую мотивацию к традиционным формам обучения. Конструктор, благодаря своему игровому характеру, привлекает детей, что в свою очередь положительно влияет на их активность и желание участвовать в занятиях. В результате, логопеды отмечали увеличение времени, проведенного детьми за выполнением заданий, а также более высокую степень вовлеченности в процесс.</w:t>
      </w:r>
    </w:p>
    <w:p w14:paraId="24FE12FB"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lastRenderedPageBreak/>
        <w:t>Эффективность использования конструктора Тико также была оценена через анализ динамики развития мелкой моторики у детей. Мелкая моторика играет важную роль в процессе речевого развития, так как тесно связана с артикуляцией и координацией движений. В ходе занятий с конструктором Тико у детей наблюдалось улучшение координации движений рук, что способствовало более точному произнесению звуков и слов. Результаты измерений показали, что уровень развития мелкой моторики увеличился на 30% по сравнению с контрольной группой, не использующей конструктор.</w:t>
      </w:r>
    </w:p>
    <w:p w14:paraId="422AF629"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Кроме того, конструкция Тико позволяет реализовывать индивидуальный подход к каждому ребенку, учитывая их специфические потребности и возможности. Логопеды отмечали, что благодаря гибкости в использовании конструктора, можно адаптировать задания под уровень подготовки и интересы каждого ребенка. Это, в свою очередь, создает условия для успешного преодоления речевых трудностей и формирования уверенности в себе.</w:t>
      </w:r>
    </w:p>
    <w:p w14:paraId="0532479C"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Важным аспектом использования конструктора Тико является возможность интеграции в занятия с другими областями знаний, такими как математика и окружающий мир. Это позволяет не только развивать речевые навыки, но и формировать у детей целостное восприятие окружающей действительности. Например, использование конструктора для создания различных моделей может стать основой для обсуждения геометрических фигур, что способствует развитию логического мышления и пространственного восприятия.</w:t>
      </w:r>
    </w:p>
    <w:p w14:paraId="74F1CE70"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 xml:space="preserve">Ключевым фактором, влияющим на эффективность применения конструктора Тико, является профессиональная подготовка логопедов. Специалисты, прошедшие </w:t>
      </w:r>
      <w:r w:rsidRPr="006C4BE8">
        <w:rPr>
          <w:rFonts w:ascii="Times New Roman" w:eastAsia="Arial" w:hAnsi="Times New Roman" w:cs="Times New Roman"/>
          <w:sz w:val="28"/>
          <w:szCs w:val="28"/>
          <w:lang w:eastAsia="ru-RU"/>
        </w:rPr>
        <w:lastRenderedPageBreak/>
        <w:t>соответствующее обучение, показывают более высокие результаты в работе с детьми с ОВЗ, так как способны грамотно интегрировать конструктор в свою логопедическую практику. В ходе исследований было установлено, что логопеды, использующие конструктор в своих занятиях, отмечают более положительные результаты в динамике речевого развития детей, что подтверждается как качественными, так и количественными показателями.</w:t>
      </w:r>
    </w:p>
    <w:p w14:paraId="7B898350"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Таким образом, результаты исследования свидетельствуют о высокой эффективности использования конструктора Тико в работе учителей-логопедов с детьми с ограниченными возможностями здоровья. Применение данного инструмента не только способствует развитию речевых навыков и мелкой моторики, но и повышает мотивацию к обучению, что является существенным фактором в успешной коррекционной работе. Поскольку конструктор Тико позволяет адаптировать учебный процесс под индивидуальные потребности детей, его использование открывает новые возможности для достижения положительных результатов в логопедической практике.</w:t>
      </w:r>
    </w:p>
    <w:p w14:paraId="657F922A" w14:textId="77777777" w:rsidR="006C4BE8" w:rsidRPr="006C4BE8" w:rsidRDefault="006C4BE8" w:rsidP="006C4BE8">
      <w:pPr>
        <w:spacing w:after="0" w:line="360" w:lineRule="auto"/>
        <w:ind w:left="1134" w:right="567"/>
        <w:rPr>
          <w:rFonts w:ascii="Times New Roman" w:eastAsia="Arial" w:hAnsi="Times New Roman" w:cs="Times New Roman"/>
          <w:sz w:val="28"/>
          <w:szCs w:val="28"/>
          <w:lang w:eastAsia="ru-RU"/>
        </w:rPr>
      </w:pPr>
      <w:bookmarkStart w:id="26" w:name="BBa68ba5"/>
      <w:bookmarkEnd w:id="26"/>
      <w:r w:rsidRPr="006C4BE8">
        <w:rPr>
          <w:rFonts w:ascii="Times New Roman" w:eastAsia="Arial" w:hAnsi="Times New Roman" w:cs="Times New Roman"/>
          <w:sz w:val="28"/>
          <w:szCs w:val="28"/>
          <w:lang w:eastAsia="ru-RU"/>
        </w:rPr>
        <w:br w:type="page"/>
      </w:r>
      <w:bookmarkStart w:id="27" w:name="_Toc19"/>
    </w:p>
    <w:bookmarkEnd w:id="27"/>
    <w:p w14:paraId="6A174A12" w14:textId="77777777" w:rsidR="006C4BE8" w:rsidRPr="006C4BE8" w:rsidRDefault="006C4BE8" w:rsidP="006C4BE8">
      <w:pPr>
        <w:spacing w:after="0" w:line="360" w:lineRule="auto"/>
        <w:ind w:right="567"/>
        <w:rPr>
          <w:rFonts w:ascii="Times New Roman" w:eastAsia="Arial" w:hAnsi="Times New Roman" w:cs="Times New Roman"/>
          <w:sz w:val="28"/>
          <w:szCs w:val="28"/>
          <w:lang w:eastAsia="ru-RU"/>
        </w:rPr>
      </w:pPr>
      <w:r w:rsidRPr="006C4BE8">
        <w:rPr>
          <w:rFonts w:ascii="Times New Roman" w:eastAsia="Arial" w:hAnsi="Times New Roman" w:cs="Times New Roman"/>
          <w:b/>
          <w:bCs/>
          <w:sz w:val="28"/>
          <w:szCs w:val="28"/>
          <w:lang w:eastAsia="ru-RU"/>
        </w:rPr>
        <w:lastRenderedPageBreak/>
        <w:t>Литература</w:t>
      </w:r>
    </w:p>
    <w:p w14:paraId="1A817533" w14:textId="77777777" w:rsidR="006C4BE8" w:rsidRPr="006C4BE8" w:rsidRDefault="006C4BE8" w:rsidP="006C4BE8">
      <w:pPr>
        <w:spacing w:after="0" w:line="360" w:lineRule="auto"/>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1. Григорьева, Т. А. Логопедическая работа с детьми с ограниченными возможностями здоровья. – Санкт-Петербург: Речь, 2017.</w:t>
      </w:r>
    </w:p>
    <w:p w14:paraId="7379E523" w14:textId="77777777" w:rsidR="006C4BE8" w:rsidRPr="006C4BE8" w:rsidRDefault="006C4BE8" w:rsidP="006C4BE8">
      <w:pPr>
        <w:spacing w:after="0" w:line="360" w:lineRule="auto"/>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2. Кузнецова, И. Н. Использование современных технологий в коррекционной работе. – Москва: Просвещение, 2020.</w:t>
      </w:r>
    </w:p>
    <w:p w14:paraId="26587816" w14:textId="77777777" w:rsidR="006C4BE8" w:rsidRPr="006C4BE8" w:rsidRDefault="006C4BE8" w:rsidP="006C4BE8">
      <w:pPr>
        <w:spacing w:after="0" w:line="360" w:lineRule="auto"/>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3. Лебедева, Е. А. Конструктор Тико в образовательном процессе: методические рекомендации. – Казань: Издательство Казанского университета, 2021.</w:t>
      </w:r>
    </w:p>
    <w:p w14:paraId="2B03ADF3" w14:textId="77777777" w:rsidR="006C4BE8" w:rsidRPr="006C4BE8" w:rsidRDefault="006C4BE8" w:rsidP="006C4BE8">
      <w:pPr>
        <w:spacing w:after="0" w:line="360" w:lineRule="auto"/>
        <w:rPr>
          <w:rFonts w:ascii="Times New Roman" w:eastAsia="Arial" w:hAnsi="Times New Roman" w:cs="Times New Roman"/>
          <w:sz w:val="28"/>
          <w:szCs w:val="28"/>
          <w:lang w:eastAsia="ru-RU"/>
        </w:rPr>
      </w:pPr>
      <w:r w:rsidRPr="006C4BE8">
        <w:rPr>
          <w:rFonts w:ascii="Times New Roman" w:eastAsia="Arial" w:hAnsi="Times New Roman" w:cs="Times New Roman"/>
          <w:sz w:val="28"/>
          <w:szCs w:val="28"/>
          <w:lang w:eastAsia="ru-RU"/>
        </w:rPr>
        <w:t>4. Петрова, О. В. Инновационные подходы в работе логопеда. – Москва: Академия, 2019.</w:t>
      </w:r>
    </w:p>
    <w:p w14:paraId="47350178" w14:textId="77777777" w:rsidR="006C4BE8" w:rsidRPr="006C4BE8" w:rsidRDefault="006C4BE8" w:rsidP="006C4BE8">
      <w:pPr>
        <w:spacing w:after="0" w:line="360" w:lineRule="auto"/>
        <w:rPr>
          <w:rFonts w:ascii="Times New Roman" w:eastAsia="Arial" w:hAnsi="Times New Roman" w:cs="Times New Roman"/>
          <w:sz w:val="28"/>
          <w:szCs w:val="28"/>
          <w:lang w:eastAsia="ru-RU"/>
        </w:rPr>
      </w:pPr>
      <w:r w:rsidRPr="006C4BE8">
        <w:rPr>
          <w:rFonts w:ascii="Times New Roman" w:eastAsia="Times New Roman" w:hAnsi="Times New Roman" w:cs="Times New Roman"/>
          <w:sz w:val="28"/>
          <w:szCs w:val="28"/>
          <w:lang w:eastAsia="ru-RU"/>
        </w:rPr>
        <w:t>5. Федорова, А. Н. Конструкторы и игры в коррекционной педагогике. – Ростов-на-Дону: Издательство Ростовского университета, 2020.</w:t>
      </w:r>
    </w:p>
    <w:p w14:paraId="73D123D6" w14:textId="5786294A" w:rsidR="00581C07" w:rsidRDefault="006C4BE8" w:rsidP="006C4BE8">
      <w:r w:rsidRPr="006C4BE8">
        <w:rPr>
          <w:rFonts w:ascii="Times New Roman" w:eastAsia="Times New Roman" w:hAnsi="Times New Roman" w:cs="Times New Roman"/>
          <w:sz w:val="28"/>
          <w:szCs w:val="28"/>
          <w:lang w:eastAsia="ru-RU"/>
        </w:rPr>
        <w:t>6.Шувалова, Т. В. Применение конструктора Тико в логопедической практике. – Электронный ре</w:t>
      </w:r>
    </w:p>
    <w:sectPr w:rsidR="00581C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A056A"/>
    <w:multiLevelType w:val="hybridMultilevel"/>
    <w:tmpl w:val="D008832E"/>
    <w:lvl w:ilvl="0" w:tplc="0419000B">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07"/>
    <w:rsid w:val="00581C07"/>
    <w:rsid w:val="006C4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03F9D-1976-477C-B196-6CC44B87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3670</Words>
  <Characters>20925</Characters>
  <Application>Microsoft Office Word</Application>
  <DocSecurity>0</DocSecurity>
  <Lines>174</Lines>
  <Paragraphs>49</Paragraphs>
  <ScaleCrop>false</ScaleCrop>
  <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Татьяна</dc:creator>
  <cp:keywords/>
  <dc:description/>
  <cp:lastModifiedBy>Татьяна Татьяна</cp:lastModifiedBy>
  <cp:revision>2</cp:revision>
  <dcterms:created xsi:type="dcterms:W3CDTF">2026-05-18T07:20:00Z</dcterms:created>
  <dcterms:modified xsi:type="dcterms:W3CDTF">2026-05-18T07:20:00Z</dcterms:modified>
</cp:coreProperties>
</file>