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9111" w14:textId="77777777" w:rsidR="00243F58" w:rsidRPr="009B456A" w:rsidRDefault="00243F58" w:rsidP="00CA07FD">
      <w:pPr>
        <w:shd w:val="clear" w:color="auto" w:fill="FFFFFF"/>
        <w:spacing w:after="150" w:line="240" w:lineRule="auto"/>
        <w:ind w:firstLine="360"/>
        <w:jc w:val="center"/>
        <w:rPr>
          <w:rFonts w:ascii="Times New Roman" w:eastAsia="Times New Roman" w:hAnsi="Times New Roman" w:cs="Times New Roman"/>
          <w:b/>
          <w:sz w:val="24"/>
          <w:szCs w:val="24"/>
          <w:lang w:eastAsia="ru-RU"/>
        </w:rPr>
      </w:pPr>
      <w:r w:rsidRPr="009B456A">
        <w:rPr>
          <w:rFonts w:ascii="Times New Roman" w:eastAsia="Times New Roman" w:hAnsi="Times New Roman" w:cs="Times New Roman"/>
          <w:b/>
          <w:sz w:val="24"/>
          <w:szCs w:val="24"/>
          <w:lang w:eastAsia="ru-RU"/>
        </w:rPr>
        <w:t>Мировое кафе: решаем проблемы за чашкой чая</w:t>
      </w:r>
    </w:p>
    <w:p w14:paraId="6FD4328F" w14:textId="77777777" w:rsidR="00A6487A" w:rsidRPr="009B456A" w:rsidRDefault="00211166" w:rsidP="00CA07FD">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 xml:space="preserve">Сегодня становится актуальным использование новых, активных форм и методов работы, которым свойственно вовлечение участников в деятельность и диалог, предполагающий свободный обмен мнениями, идеями. Одним из таких методов является технология Мировое кафе (авторы Х. Браун и Д. </w:t>
      </w:r>
      <w:proofErr w:type="spellStart"/>
      <w:r w:rsidRPr="009B456A">
        <w:rPr>
          <w:rFonts w:ascii="Times New Roman" w:eastAsia="Times New Roman" w:hAnsi="Times New Roman" w:cs="Times New Roman"/>
          <w:sz w:val="24"/>
          <w:szCs w:val="24"/>
          <w:lang w:eastAsia="ru-RU"/>
        </w:rPr>
        <w:t>Исаакс</w:t>
      </w:r>
      <w:proofErr w:type="spellEnd"/>
      <w:r w:rsidRPr="009B456A">
        <w:rPr>
          <w:rFonts w:ascii="Times New Roman" w:eastAsia="Times New Roman" w:hAnsi="Times New Roman" w:cs="Times New Roman"/>
          <w:sz w:val="24"/>
          <w:szCs w:val="24"/>
          <w:lang w:eastAsia="ru-RU"/>
        </w:rPr>
        <w:t>). Технология</w:t>
      </w:r>
      <w:r w:rsidR="00D57746" w:rsidRPr="009B456A">
        <w:rPr>
          <w:rFonts w:ascii="Times New Roman" w:eastAsia="Times New Roman" w:hAnsi="Times New Roman" w:cs="Times New Roman"/>
          <w:sz w:val="24"/>
          <w:szCs w:val="24"/>
          <w:lang w:eastAsia="ru-RU"/>
        </w:rPr>
        <w:t xml:space="preserve"> </w:t>
      </w:r>
      <w:r w:rsidRPr="009B456A">
        <w:rPr>
          <w:rFonts w:ascii="Times New Roman" w:eastAsia="Times New Roman" w:hAnsi="Times New Roman" w:cs="Times New Roman"/>
          <w:sz w:val="24"/>
          <w:szCs w:val="24"/>
          <w:lang w:eastAsia="ru-RU"/>
        </w:rPr>
        <w:t>The W</w:t>
      </w:r>
      <w:r w:rsidR="00D57746" w:rsidRPr="009B456A">
        <w:rPr>
          <w:rFonts w:ascii="Times New Roman" w:eastAsia="Times New Roman" w:hAnsi="Times New Roman" w:cs="Times New Roman"/>
          <w:sz w:val="24"/>
          <w:szCs w:val="24"/>
          <w:lang w:eastAsia="ru-RU"/>
        </w:rPr>
        <w:t xml:space="preserve">orld </w:t>
      </w:r>
      <w:proofErr w:type="spellStart"/>
      <w:r w:rsidR="00D57746" w:rsidRPr="009B456A">
        <w:rPr>
          <w:rFonts w:ascii="Times New Roman" w:eastAsia="Times New Roman" w:hAnsi="Times New Roman" w:cs="Times New Roman"/>
          <w:sz w:val="24"/>
          <w:szCs w:val="24"/>
          <w:lang w:eastAsia="ru-RU"/>
        </w:rPr>
        <w:t>Café</w:t>
      </w:r>
      <w:proofErr w:type="spellEnd"/>
      <w:r w:rsidR="00D57746" w:rsidRPr="009B456A">
        <w:rPr>
          <w:rFonts w:ascii="Times New Roman" w:eastAsia="Times New Roman" w:hAnsi="Times New Roman" w:cs="Times New Roman"/>
          <w:sz w:val="24"/>
          <w:szCs w:val="24"/>
          <w:lang w:eastAsia="ru-RU"/>
        </w:rPr>
        <w:t xml:space="preserve"> была придумана в 1995</w:t>
      </w:r>
      <w:r w:rsidRPr="009B456A">
        <w:rPr>
          <w:rFonts w:ascii="Times New Roman" w:eastAsia="Times New Roman" w:hAnsi="Times New Roman" w:cs="Times New Roman"/>
          <w:sz w:val="24"/>
          <w:szCs w:val="24"/>
          <w:lang w:eastAsia="ru-RU"/>
        </w:rPr>
        <w:t>году в результате двухдневного семинара, проведенного в Калифорнии одной из американских компаний для представителей науки и бизнеса.</w:t>
      </w:r>
      <w:r w:rsidR="00D57746" w:rsidRPr="009B456A">
        <w:rPr>
          <w:rFonts w:ascii="Times New Roman" w:eastAsia="Times New Roman" w:hAnsi="Times New Roman" w:cs="Times New Roman"/>
          <w:sz w:val="24"/>
          <w:szCs w:val="24"/>
          <w:lang w:eastAsia="ru-RU"/>
        </w:rPr>
        <w:t xml:space="preserve"> В настоящее время Мировое кафе </w:t>
      </w:r>
      <w:r w:rsidRPr="009B456A">
        <w:rPr>
          <w:rFonts w:ascii="Times New Roman" w:eastAsia="Times New Roman" w:hAnsi="Times New Roman" w:cs="Times New Roman"/>
          <w:sz w:val="24"/>
          <w:szCs w:val="24"/>
          <w:lang w:eastAsia="ru-RU"/>
        </w:rPr>
        <w:t>– всемирно</w:t>
      </w:r>
      <w:r w:rsidR="00D57746" w:rsidRPr="009B456A">
        <w:rPr>
          <w:rFonts w:ascii="Times New Roman" w:eastAsia="Times New Roman" w:hAnsi="Times New Roman" w:cs="Times New Roman"/>
          <w:sz w:val="24"/>
          <w:szCs w:val="24"/>
          <w:lang w:eastAsia="ru-RU"/>
        </w:rPr>
        <w:t xml:space="preserve"> </w:t>
      </w:r>
      <w:r w:rsidRPr="009B456A">
        <w:rPr>
          <w:rFonts w:ascii="Times New Roman" w:eastAsia="Times New Roman" w:hAnsi="Times New Roman" w:cs="Times New Roman"/>
          <w:sz w:val="24"/>
          <w:szCs w:val="24"/>
          <w:lang w:eastAsia="ru-RU"/>
        </w:rPr>
        <w:t xml:space="preserve">известная технология, которая позволяет виртуозно совместить приятное с полезным, перенести уютную атмосферу кофеен в серьезные аудитории и сделать обсуждение комфортным, приятным, креативным и продуктивным. </w:t>
      </w:r>
    </w:p>
    <w:p w14:paraId="3AA47BAE" w14:textId="77777777" w:rsidR="00211166" w:rsidRPr="009B456A" w:rsidRDefault="00211166" w:rsidP="00CA07FD">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Мировое кафе применяется для решения комплексных проблем, когда необходимо собрать информацию, организовать обмен мнениями, изучить возможности для дальнейших действий и принятия решений.</w:t>
      </w:r>
      <w:r w:rsidR="00D57746" w:rsidRPr="009B456A">
        <w:rPr>
          <w:rFonts w:ascii="Times New Roman" w:eastAsia="Times New Roman" w:hAnsi="Times New Roman" w:cs="Times New Roman"/>
          <w:sz w:val="24"/>
          <w:szCs w:val="24"/>
          <w:lang w:eastAsia="ru-RU"/>
        </w:rPr>
        <w:t xml:space="preserve"> </w:t>
      </w:r>
    </w:p>
    <w:p w14:paraId="5329930F" w14:textId="77777777" w:rsidR="0006752C" w:rsidRPr="009B456A" w:rsidRDefault="0006752C" w:rsidP="00CA07FD">
      <w:pPr>
        <w:pStyle w:val="a3"/>
        <w:shd w:val="clear" w:color="auto" w:fill="FFFFFF"/>
        <w:spacing w:before="0" w:beforeAutospacing="0" w:after="0" w:afterAutospacing="0"/>
        <w:jc w:val="both"/>
        <w:textAlignment w:val="baseline"/>
        <w:rPr>
          <w:spacing w:val="-4"/>
        </w:rPr>
      </w:pPr>
      <w:r w:rsidRPr="009B456A">
        <w:rPr>
          <w:b/>
          <w:bCs/>
          <w:spacing w:val="-4"/>
          <w:bdr w:val="none" w:sz="0" w:space="0" w:color="auto" w:frame="1"/>
        </w:rPr>
        <w:t>Применяется для:</w:t>
      </w:r>
    </w:p>
    <w:p w14:paraId="7CFB7FE9" w14:textId="77777777" w:rsidR="0006752C" w:rsidRPr="009B456A" w:rsidRDefault="0006752C" w:rsidP="00D034C6">
      <w:pPr>
        <w:numPr>
          <w:ilvl w:val="0"/>
          <w:numId w:val="3"/>
        </w:numPr>
        <w:shd w:val="clear" w:color="auto" w:fill="FFFFFF"/>
        <w:spacing w:after="0" w:line="240" w:lineRule="auto"/>
        <w:ind w:left="300"/>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решения комплексных проблем,</w:t>
      </w:r>
    </w:p>
    <w:p w14:paraId="57670933" w14:textId="77777777" w:rsidR="0006752C" w:rsidRPr="009B456A" w:rsidRDefault="0006752C" w:rsidP="00D034C6">
      <w:pPr>
        <w:numPr>
          <w:ilvl w:val="0"/>
          <w:numId w:val="3"/>
        </w:numPr>
        <w:shd w:val="clear" w:color="auto" w:fill="FFFFFF"/>
        <w:spacing w:after="0" w:line="240" w:lineRule="auto"/>
        <w:ind w:left="300"/>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получения ответа на</w:t>
      </w:r>
      <w:r w:rsidR="007501CD" w:rsidRPr="009B456A">
        <w:rPr>
          <w:rFonts w:ascii="Times New Roman" w:hAnsi="Times New Roman" w:cs="Times New Roman"/>
          <w:spacing w:val="-4"/>
          <w:sz w:val="24"/>
          <w:szCs w:val="24"/>
        </w:rPr>
        <w:t xml:space="preserve"> </w:t>
      </w:r>
      <w:r w:rsidRPr="009B456A">
        <w:rPr>
          <w:rFonts w:ascii="Times New Roman" w:hAnsi="Times New Roman" w:cs="Times New Roman"/>
          <w:spacing w:val="-4"/>
          <w:sz w:val="24"/>
          <w:szCs w:val="24"/>
        </w:rPr>
        <w:t>несколько вопросов,</w:t>
      </w:r>
    </w:p>
    <w:p w14:paraId="26D8D799" w14:textId="77777777" w:rsidR="0006752C" w:rsidRPr="009B456A" w:rsidRDefault="0006752C" w:rsidP="00D034C6">
      <w:pPr>
        <w:numPr>
          <w:ilvl w:val="0"/>
          <w:numId w:val="3"/>
        </w:numPr>
        <w:shd w:val="clear" w:color="auto" w:fill="FFFFFF"/>
        <w:spacing w:after="0" w:line="240" w:lineRule="auto"/>
        <w:ind w:left="300"/>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принятия нестандартных решений,</w:t>
      </w:r>
    </w:p>
    <w:p w14:paraId="67D3DBE6" w14:textId="77777777" w:rsidR="0006752C" w:rsidRPr="009B456A" w:rsidRDefault="0006752C" w:rsidP="00D034C6">
      <w:pPr>
        <w:numPr>
          <w:ilvl w:val="0"/>
          <w:numId w:val="3"/>
        </w:numPr>
        <w:shd w:val="clear" w:color="auto" w:fill="FFFFFF"/>
        <w:spacing w:after="0" w:line="240" w:lineRule="auto"/>
        <w:ind w:left="300"/>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объединения нескольких точек зрения,</w:t>
      </w:r>
    </w:p>
    <w:p w14:paraId="45A80628" w14:textId="77777777" w:rsidR="0006752C" w:rsidRPr="009B456A" w:rsidRDefault="0006752C" w:rsidP="00D034C6">
      <w:pPr>
        <w:numPr>
          <w:ilvl w:val="0"/>
          <w:numId w:val="3"/>
        </w:numPr>
        <w:shd w:val="clear" w:color="auto" w:fill="FFFFFF"/>
        <w:spacing w:after="0" w:line="240" w:lineRule="auto"/>
        <w:ind w:left="300"/>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планирования групповой работы,</w:t>
      </w:r>
    </w:p>
    <w:p w14:paraId="5A01132F" w14:textId="77777777" w:rsidR="0006752C" w:rsidRPr="009B456A" w:rsidRDefault="0006752C" w:rsidP="00D034C6">
      <w:pPr>
        <w:numPr>
          <w:ilvl w:val="0"/>
          <w:numId w:val="3"/>
        </w:numPr>
        <w:shd w:val="clear" w:color="auto" w:fill="FFFFFF"/>
        <w:spacing w:after="0" w:line="240" w:lineRule="auto"/>
        <w:ind w:left="300"/>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подведения итогов проекта, конференции, обучения, года,</w:t>
      </w:r>
    </w:p>
    <w:p w14:paraId="7649C611" w14:textId="77777777" w:rsidR="00A55B2B" w:rsidRPr="009B456A" w:rsidRDefault="0006752C" w:rsidP="00D034C6">
      <w:pPr>
        <w:numPr>
          <w:ilvl w:val="0"/>
          <w:numId w:val="3"/>
        </w:numPr>
        <w:shd w:val="clear" w:color="auto" w:fill="FFFFFF"/>
        <w:spacing w:after="0" w:line="240" w:lineRule="auto"/>
        <w:ind w:left="300"/>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обмена опытом.</w:t>
      </w:r>
    </w:p>
    <w:p w14:paraId="07406BC5" w14:textId="77777777" w:rsidR="00A910FB" w:rsidRPr="009B456A" w:rsidRDefault="00A910FB" w:rsidP="00D034C6">
      <w:pPr>
        <w:numPr>
          <w:ilvl w:val="0"/>
          <w:numId w:val="3"/>
        </w:numPr>
        <w:shd w:val="clear" w:color="auto" w:fill="FFFFFF"/>
        <w:spacing w:after="0" w:line="240" w:lineRule="auto"/>
        <w:ind w:left="300"/>
        <w:jc w:val="both"/>
        <w:textAlignment w:val="baseline"/>
        <w:rPr>
          <w:rFonts w:ascii="Times New Roman" w:hAnsi="Times New Roman" w:cs="Times New Roman"/>
          <w:spacing w:val="-4"/>
          <w:sz w:val="24"/>
          <w:szCs w:val="24"/>
        </w:rPr>
      </w:pPr>
    </w:p>
    <w:p w14:paraId="4D732621" w14:textId="77777777" w:rsidR="003A3C77" w:rsidRPr="009B456A" w:rsidRDefault="003A3C77" w:rsidP="00A910FB">
      <w:pPr>
        <w:pStyle w:val="a3"/>
        <w:shd w:val="clear" w:color="auto" w:fill="FFFFFF"/>
        <w:spacing w:before="0" w:beforeAutospacing="0" w:after="0" w:afterAutospacing="0"/>
        <w:jc w:val="both"/>
        <w:textAlignment w:val="baseline"/>
        <w:rPr>
          <w:b/>
          <w:spacing w:val="-4"/>
        </w:rPr>
      </w:pPr>
      <w:r w:rsidRPr="009B456A">
        <w:rPr>
          <w:b/>
          <w:spacing w:val="-4"/>
        </w:rPr>
        <w:t>Принципы проведения:</w:t>
      </w:r>
    </w:p>
    <w:p w14:paraId="558A975B" w14:textId="77777777" w:rsidR="003A3C77" w:rsidRPr="009B456A" w:rsidRDefault="003A3C77" w:rsidP="00A910FB">
      <w:pPr>
        <w:numPr>
          <w:ilvl w:val="0"/>
          <w:numId w:val="2"/>
        </w:numPr>
        <w:shd w:val="clear" w:color="auto" w:fill="FFFFFF"/>
        <w:spacing w:after="0" w:line="240" w:lineRule="auto"/>
        <w:ind w:left="450"/>
        <w:jc w:val="both"/>
        <w:textAlignment w:val="baseline"/>
        <w:rPr>
          <w:rFonts w:ascii="Times New Roman" w:hAnsi="Times New Roman" w:cs="Times New Roman"/>
          <w:spacing w:val="-4"/>
          <w:sz w:val="24"/>
          <w:szCs w:val="24"/>
        </w:rPr>
      </w:pPr>
      <w:r w:rsidRPr="009B456A">
        <w:rPr>
          <w:rFonts w:ascii="Times New Roman" w:hAnsi="Times New Roman" w:cs="Times New Roman"/>
          <w:b/>
          <w:bCs/>
          <w:spacing w:val="-4"/>
          <w:sz w:val="24"/>
          <w:szCs w:val="24"/>
          <w:bdr w:val="none" w:sz="0" w:space="0" w:color="auto" w:frame="1"/>
        </w:rPr>
        <w:t>Оставайтесь в рамках контекста.</w:t>
      </w:r>
      <w:r w:rsidR="004A1F66" w:rsidRPr="009B456A">
        <w:rPr>
          <w:rFonts w:ascii="Times New Roman" w:hAnsi="Times New Roman" w:cs="Times New Roman"/>
          <w:b/>
          <w:bCs/>
          <w:spacing w:val="-4"/>
          <w:sz w:val="24"/>
          <w:szCs w:val="24"/>
          <w:bdr w:val="none" w:sz="0" w:space="0" w:color="auto" w:frame="1"/>
        </w:rPr>
        <w:t xml:space="preserve"> </w:t>
      </w:r>
      <w:r w:rsidRPr="009B456A">
        <w:rPr>
          <w:rFonts w:ascii="Times New Roman" w:hAnsi="Times New Roman" w:cs="Times New Roman"/>
          <w:spacing w:val="-4"/>
          <w:sz w:val="24"/>
          <w:szCs w:val="24"/>
        </w:rPr>
        <w:t xml:space="preserve">Помните </w:t>
      </w:r>
      <w:proofErr w:type="spellStart"/>
      <w:r w:rsidRPr="009B456A">
        <w:rPr>
          <w:rFonts w:ascii="Times New Roman" w:hAnsi="Times New Roman" w:cs="Times New Roman"/>
          <w:spacing w:val="-4"/>
          <w:sz w:val="24"/>
          <w:szCs w:val="24"/>
        </w:rPr>
        <w:t>оцели</w:t>
      </w:r>
      <w:proofErr w:type="spellEnd"/>
      <w:r w:rsidRPr="009B456A">
        <w:rPr>
          <w:rFonts w:ascii="Times New Roman" w:hAnsi="Times New Roman" w:cs="Times New Roman"/>
          <w:spacing w:val="-4"/>
          <w:sz w:val="24"/>
          <w:szCs w:val="24"/>
        </w:rPr>
        <w:t xml:space="preserve"> мероприятия, выделите ключевые вопросы для обсуждения, пригласите для участия всех, кто обладает необходимой информацией.</w:t>
      </w:r>
    </w:p>
    <w:p w14:paraId="40DD4FF5" w14:textId="77777777" w:rsidR="003A3C77" w:rsidRPr="009B456A" w:rsidRDefault="003A3C77" w:rsidP="00CA07FD">
      <w:pPr>
        <w:numPr>
          <w:ilvl w:val="0"/>
          <w:numId w:val="2"/>
        </w:numPr>
        <w:shd w:val="clear" w:color="auto" w:fill="FFFFFF"/>
        <w:spacing w:after="0" w:line="240" w:lineRule="auto"/>
        <w:ind w:left="450"/>
        <w:jc w:val="both"/>
        <w:textAlignment w:val="baseline"/>
        <w:rPr>
          <w:rFonts w:ascii="Times New Roman" w:hAnsi="Times New Roman" w:cs="Times New Roman"/>
          <w:spacing w:val="-4"/>
          <w:sz w:val="24"/>
          <w:szCs w:val="24"/>
        </w:rPr>
      </w:pPr>
      <w:r w:rsidRPr="009B456A">
        <w:rPr>
          <w:rFonts w:ascii="Times New Roman" w:hAnsi="Times New Roman" w:cs="Times New Roman"/>
          <w:b/>
          <w:bCs/>
          <w:spacing w:val="-4"/>
          <w:sz w:val="24"/>
          <w:szCs w:val="24"/>
          <w:bdr w:val="none" w:sz="0" w:space="0" w:color="auto" w:frame="1"/>
        </w:rPr>
        <w:t>Создайте уютную доброжелательную атмосферу.</w:t>
      </w:r>
      <w:r w:rsidR="004A1F66" w:rsidRPr="009B456A">
        <w:rPr>
          <w:rFonts w:ascii="Times New Roman" w:hAnsi="Times New Roman" w:cs="Times New Roman"/>
          <w:b/>
          <w:bCs/>
          <w:spacing w:val="-4"/>
          <w:sz w:val="24"/>
          <w:szCs w:val="24"/>
          <w:bdr w:val="none" w:sz="0" w:space="0" w:color="auto" w:frame="1"/>
        </w:rPr>
        <w:t xml:space="preserve"> </w:t>
      </w:r>
      <w:r w:rsidRPr="009B456A">
        <w:rPr>
          <w:rFonts w:ascii="Times New Roman" w:hAnsi="Times New Roman" w:cs="Times New Roman"/>
          <w:spacing w:val="-4"/>
          <w:sz w:val="24"/>
          <w:szCs w:val="24"/>
        </w:rPr>
        <w:t>Гостям «кафе» должно быть комфортно, и они должны высказываться без опаски. Поэтому в начале уделите внимание мотивации на активную работу.</w:t>
      </w:r>
    </w:p>
    <w:p w14:paraId="055131F0" w14:textId="77777777" w:rsidR="003A3C77" w:rsidRPr="009B456A" w:rsidRDefault="003A3C77" w:rsidP="00CA07FD">
      <w:pPr>
        <w:numPr>
          <w:ilvl w:val="0"/>
          <w:numId w:val="2"/>
        </w:numPr>
        <w:shd w:val="clear" w:color="auto" w:fill="FFFFFF"/>
        <w:spacing w:after="0" w:line="240" w:lineRule="auto"/>
        <w:ind w:left="450"/>
        <w:jc w:val="both"/>
        <w:textAlignment w:val="baseline"/>
        <w:rPr>
          <w:rFonts w:ascii="Times New Roman" w:hAnsi="Times New Roman" w:cs="Times New Roman"/>
          <w:spacing w:val="-4"/>
          <w:sz w:val="24"/>
          <w:szCs w:val="24"/>
        </w:rPr>
      </w:pPr>
      <w:r w:rsidRPr="009B456A">
        <w:rPr>
          <w:rFonts w:ascii="Times New Roman" w:hAnsi="Times New Roman" w:cs="Times New Roman"/>
          <w:b/>
          <w:bCs/>
          <w:spacing w:val="-4"/>
          <w:sz w:val="24"/>
          <w:szCs w:val="24"/>
          <w:bdr w:val="none" w:sz="0" w:space="0" w:color="auto" w:frame="1"/>
        </w:rPr>
        <w:t>Подготовьте вопросы,</w:t>
      </w:r>
      <w:r w:rsidRPr="009B456A">
        <w:rPr>
          <w:rStyle w:val="apple-converted-space"/>
          <w:rFonts w:ascii="Times New Roman" w:hAnsi="Times New Roman" w:cs="Times New Roman"/>
          <w:spacing w:val="-4"/>
          <w:sz w:val="24"/>
          <w:szCs w:val="24"/>
        </w:rPr>
        <w:t xml:space="preserve"> </w:t>
      </w:r>
      <w:r w:rsidRPr="009B456A">
        <w:rPr>
          <w:rFonts w:ascii="Times New Roman" w:hAnsi="Times New Roman" w:cs="Times New Roman"/>
          <w:spacing w:val="-4"/>
          <w:sz w:val="24"/>
          <w:szCs w:val="24"/>
        </w:rPr>
        <w:t>которые помогут вспомнить необходимую информацию, запустят процесс генерации идей, повысят групповую энергетику, простимулируют обсуждение и помогут учесть все нюансы. Например: «О чем нам важно помнить? Это все, что необходимо для данного вопроса? Кто еще может нам помочь? Что позволило вам успешно выполнить задачу? Что надо улучшить в следующий раз?»</w:t>
      </w:r>
    </w:p>
    <w:p w14:paraId="16F5860D" w14:textId="77777777" w:rsidR="003A3C77" w:rsidRPr="009B456A" w:rsidRDefault="003A3C77" w:rsidP="00CA07FD">
      <w:pPr>
        <w:numPr>
          <w:ilvl w:val="0"/>
          <w:numId w:val="2"/>
        </w:numPr>
        <w:shd w:val="clear" w:color="auto" w:fill="FFFFFF"/>
        <w:spacing w:after="0" w:line="240" w:lineRule="auto"/>
        <w:ind w:left="450"/>
        <w:jc w:val="both"/>
        <w:textAlignment w:val="baseline"/>
        <w:rPr>
          <w:rFonts w:ascii="Times New Roman" w:hAnsi="Times New Roman" w:cs="Times New Roman"/>
          <w:spacing w:val="-4"/>
          <w:sz w:val="24"/>
          <w:szCs w:val="24"/>
        </w:rPr>
      </w:pPr>
      <w:r w:rsidRPr="009B456A">
        <w:rPr>
          <w:rFonts w:ascii="Times New Roman" w:hAnsi="Times New Roman" w:cs="Times New Roman"/>
          <w:b/>
          <w:bCs/>
          <w:spacing w:val="-4"/>
          <w:sz w:val="24"/>
          <w:szCs w:val="24"/>
          <w:bdr w:val="none" w:sz="0" w:space="0" w:color="auto" w:frame="1"/>
        </w:rPr>
        <w:t>Поощряйте участие каждого</w:t>
      </w:r>
      <w:r w:rsidRPr="009B456A">
        <w:rPr>
          <w:rFonts w:ascii="Times New Roman" w:hAnsi="Times New Roman" w:cs="Times New Roman"/>
          <w:spacing w:val="-4"/>
          <w:sz w:val="24"/>
          <w:szCs w:val="24"/>
        </w:rPr>
        <w:t>. Классическое использование методики подразумевает, что любой желающий принять участие в данном обсуждении должен иметь такую возможность. Подчеркивайте ценность мнения и опыта каждого.</w:t>
      </w:r>
    </w:p>
    <w:p w14:paraId="64246D99" w14:textId="77777777" w:rsidR="003A3C77" w:rsidRPr="009B456A" w:rsidRDefault="003A3C77" w:rsidP="00CA07FD">
      <w:pPr>
        <w:numPr>
          <w:ilvl w:val="0"/>
          <w:numId w:val="2"/>
        </w:numPr>
        <w:shd w:val="clear" w:color="auto" w:fill="FFFFFF"/>
        <w:spacing w:after="0" w:line="240" w:lineRule="auto"/>
        <w:ind w:left="450"/>
        <w:jc w:val="both"/>
        <w:textAlignment w:val="baseline"/>
        <w:rPr>
          <w:rFonts w:ascii="Times New Roman" w:hAnsi="Times New Roman" w:cs="Times New Roman"/>
          <w:spacing w:val="-4"/>
          <w:sz w:val="24"/>
          <w:szCs w:val="24"/>
        </w:rPr>
      </w:pPr>
      <w:r w:rsidRPr="009B456A">
        <w:rPr>
          <w:rFonts w:ascii="Times New Roman" w:hAnsi="Times New Roman" w:cs="Times New Roman"/>
          <w:b/>
          <w:bCs/>
          <w:spacing w:val="-4"/>
          <w:sz w:val="24"/>
          <w:szCs w:val="24"/>
          <w:bdr w:val="none" w:sz="0" w:space="0" w:color="auto" w:frame="1"/>
        </w:rPr>
        <w:t>Используйте обмен разными точками зрения.</w:t>
      </w:r>
      <w:r w:rsidRPr="009B456A">
        <w:rPr>
          <w:rStyle w:val="apple-converted-space"/>
          <w:rFonts w:ascii="Times New Roman" w:hAnsi="Times New Roman" w:cs="Times New Roman"/>
          <w:b/>
          <w:bCs/>
          <w:spacing w:val="-4"/>
          <w:sz w:val="24"/>
          <w:szCs w:val="24"/>
          <w:bdr w:val="none" w:sz="0" w:space="0" w:color="auto" w:frame="1"/>
        </w:rPr>
        <w:t xml:space="preserve"> </w:t>
      </w:r>
      <w:r w:rsidRPr="009B456A">
        <w:rPr>
          <w:rFonts w:ascii="Times New Roman" w:hAnsi="Times New Roman" w:cs="Times New Roman"/>
          <w:spacing w:val="-4"/>
          <w:sz w:val="24"/>
          <w:szCs w:val="24"/>
        </w:rPr>
        <w:t>Возможность переходить от стола к столу, привносить свежий взгляд, иное восприятие очень ценны. Это позволяет увидеть новые возможности и неожиданные решения, получить инсайты, почувствовать себя частью команды, важной составляющей общего успеха.</w:t>
      </w:r>
    </w:p>
    <w:p w14:paraId="648D6E5B" w14:textId="77777777" w:rsidR="003A3C77" w:rsidRPr="009B456A" w:rsidRDefault="003A3C77" w:rsidP="00CA07FD">
      <w:pPr>
        <w:numPr>
          <w:ilvl w:val="0"/>
          <w:numId w:val="2"/>
        </w:numPr>
        <w:shd w:val="clear" w:color="auto" w:fill="FFFFFF"/>
        <w:spacing w:after="0" w:line="240" w:lineRule="auto"/>
        <w:ind w:left="450"/>
        <w:jc w:val="both"/>
        <w:textAlignment w:val="baseline"/>
        <w:rPr>
          <w:rFonts w:ascii="Times New Roman" w:hAnsi="Times New Roman" w:cs="Times New Roman"/>
          <w:spacing w:val="-4"/>
          <w:sz w:val="24"/>
          <w:szCs w:val="24"/>
        </w:rPr>
      </w:pPr>
      <w:r w:rsidRPr="009B456A">
        <w:rPr>
          <w:rFonts w:ascii="Times New Roman" w:hAnsi="Times New Roman" w:cs="Times New Roman"/>
          <w:b/>
          <w:bCs/>
          <w:spacing w:val="-4"/>
          <w:sz w:val="24"/>
          <w:szCs w:val="24"/>
          <w:bdr w:val="none" w:sz="0" w:space="0" w:color="auto" w:frame="1"/>
        </w:rPr>
        <w:t>Прислушивайтесь как к привычным идеям, так и к неожиданным.</w:t>
      </w:r>
      <w:r w:rsidRPr="009B456A">
        <w:rPr>
          <w:rStyle w:val="apple-converted-space"/>
          <w:rFonts w:ascii="Times New Roman" w:hAnsi="Times New Roman" w:cs="Times New Roman"/>
          <w:b/>
          <w:bCs/>
          <w:spacing w:val="-4"/>
          <w:sz w:val="24"/>
          <w:szCs w:val="24"/>
          <w:bdr w:val="none" w:sz="0" w:space="0" w:color="auto" w:frame="1"/>
        </w:rPr>
        <w:t xml:space="preserve"> </w:t>
      </w:r>
      <w:r w:rsidRPr="009B456A">
        <w:rPr>
          <w:rFonts w:ascii="Times New Roman" w:hAnsi="Times New Roman" w:cs="Times New Roman"/>
          <w:spacing w:val="-4"/>
          <w:sz w:val="24"/>
          <w:szCs w:val="24"/>
        </w:rPr>
        <w:t xml:space="preserve">Умение слышать окружающих — один из важнейших факторов успеха «World </w:t>
      </w:r>
      <w:proofErr w:type="spellStart"/>
      <w:r w:rsidRPr="009B456A">
        <w:rPr>
          <w:rFonts w:ascii="Times New Roman" w:hAnsi="Times New Roman" w:cs="Times New Roman"/>
          <w:spacing w:val="-4"/>
          <w:sz w:val="24"/>
          <w:szCs w:val="24"/>
        </w:rPr>
        <w:t>cafe</w:t>
      </w:r>
      <w:proofErr w:type="spellEnd"/>
      <w:r w:rsidRPr="009B456A">
        <w:rPr>
          <w:rFonts w:ascii="Times New Roman" w:hAnsi="Times New Roman" w:cs="Times New Roman"/>
          <w:spacing w:val="-4"/>
          <w:sz w:val="24"/>
          <w:szCs w:val="24"/>
        </w:rPr>
        <w:t>». Энергия коллективного мышления включается, когда каждый стремится не только высказаться, но и услышать, понять точку зрения, возможно кардинально отличающуюся от своей. Это позволяет проявиться информации, которую сложно получить в беседе один на один, сделать явными скрытые знания в компании.</w:t>
      </w:r>
    </w:p>
    <w:p w14:paraId="20CF88DB" w14:textId="77777777" w:rsidR="00D034C6" w:rsidRPr="009B456A" w:rsidRDefault="003A3C77" w:rsidP="00D034C6">
      <w:pPr>
        <w:numPr>
          <w:ilvl w:val="0"/>
          <w:numId w:val="2"/>
        </w:numPr>
        <w:shd w:val="clear" w:color="auto" w:fill="FFFFFF"/>
        <w:spacing w:after="0" w:line="240" w:lineRule="auto"/>
        <w:ind w:left="450"/>
        <w:jc w:val="both"/>
        <w:textAlignment w:val="baseline"/>
        <w:rPr>
          <w:rFonts w:ascii="Times New Roman" w:hAnsi="Times New Roman" w:cs="Times New Roman"/>
          <w:sz w:val="24"/>
          <w:szCs w:val="24"/>
        </w:rPr>
      </w:pPr>
      <w:r w:rsidRPr="009B456A">
        <w:rPr>
          <w:rFonts w:ascii="Times New Roman" w:hAnsi="Times New Roman" w:cs="Times New Roman"/>
          <w:b/>
          <w:bCs/>
          <w:spacing w:val="-4"/>
          <w:sz w:val="24"/>
          <w:szCs w:val="24"/>
          <w:bdr w:val="none" w:sz="0" w:space="0" w:color="auto" w:frame="1"/>
        </w:rPr>
        <w:t>Делитесь коллективными открытиями.</w:t>
      </w:r>
      <w:r w:rsidRPr="009B456A">
        <w:rPr>
          <w:rStyle w:val="apple-converted-space"/>
          <w:rFonts w:ascii="Times New Roman" w:hAnsi="Times New Roman" w:cs="Times New Roman"/>
          <w:b/>
          <w:bCs/>
          <w:spacing w:val="-4"/>
          <w:sz w:val="24"/>
          <w:szCs w:val="24"/>
          <w:bdr w:val="none" w:sz="0" w:space="0" w:color="auto" w:frame="1"/>
        </w:rPr>
        <w:t xml:space="preserve"> </w:t>
      </w:r>
      <w:r w:rsidRPr="009B456A">
        <w:rPr>
          <w:rFonts w:ascii="Times New Roman" w:hAnsi="Times New Roman" w:cs="Times New Roman"/>
          <w:spacing w:val="-4"/>
          <w:sz w:val="24"/>
          <w:szCs w:val="24"/>
        </w:rPr>
        <w:t xml:space="preserve">Последний этап Мирового кафе часто называют «урожаем» или «сбором урожая». В конце мероприятия идеи всех столов озвучиваются и объединяются в общее видение. Важно представить их наглядно и визуально понятно. </w:t>
      </w:r>
    </w:p>
    <w:p w14:paraId="54C1ED55" w14:textId="77777777" w:rsidR="004A1F66" w:rsidRPr="009B456A" w:rsidRDefault="00D034C6" w:rsidP="004A1F66">
      <w:pPr>
        <w:shd w:val="clear" w:color="auto" w:fill="FFFFFF"/>
        <w:spacing w:before="75" w:after="75" w:line="240" w:lineRule="auto"/>
        <w:jc w:val="both"/>
        <w:rPr>
          <w:rFonts w:ascii="Times New Roman" w:eastAsia="Times New Roman" w:hAnsi="Times New Roman" w:cs="Times New Roman"/>
          <w:b/>
          <w:sz w:val="24"/>
          <w:szCs w:val="24"/>
          <w:lang w:eastAsia="ru-RU"/>
        </w:rPr>
      </w:pPr>
      <w:r w:rsidRPr="009B456A">
        <w:rPr>
          <w:rFonts w:ascii="Times New Roman" w:eastAsia="Times New Roman" w:hAnsi="Times New Roman" w:cs="Times New Roman"/>
          <w:b/>
          <w:sz w:val="24"/>
          <w:szCs w:val="24"/>
          <w:lang w:eastAsia="ru-RU"/>
        </w:rPr>
        <w:lastRenderedPageBreak/>
        <w:t xml:space="preserve">Правила работы кафе. </w:t>
      </w:r>
    </w:p>
    <w:p w14:paraId="2EBAC36D" w14:textId="77777777" w:rsidR="00D034C6" w:rsidRPr="009B456A" w:rsidRDefault="00D034C6" w:rsidP="004A1F66">
      <w:pPr>
        <w:shd w:val="clear" w:color="auto" w:fill="FFFFFF"/>
        <w:spacing w:before="75" w:after="75" w:line="240" w:lineRule="auto"/>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Не распыляйтесь – фокусируйтесь на самом важном.</w:t>
      </w:r>
    </w:p>
    <w:p w14:paraId="4DE7F581" w14:textId="77777777" w:rsidR="00D034C6" w:rsidRPr="009B456A" w:rsidRDefault="00D034C6" w:rsidP="00D034C6">
      <w:pPr>
        <w:numPr>
          <w:ilvl w:val="0"/>
          <w:numId w:val="1"/>
        </w:numPr>
        <w:shd w:val="clear" w:color="auto" w:fill="FFFFFF"/>
        <w:spacing w:after="0" w:line="240" w:lineRule="auto"/>
        <w:ind w:left="33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Не отсиживайтесь – высказывайте свои мысли, мнения, размышления.</w:t>
      </w:r>
    </w:p>
    <w:p w14:paraId="56C22596" w14:textId="77777777" w:rsidR="00D034C6" w:rsidRPr="009B456A" w:rsidRDefault="00D034C6" w:rsidP="00D034C6">
      <w:pPr>
        <w:numPr>
          <w:ilvl w:val="0"/>
          <w:numId w:val="1"/>
        </w:numPr>
        <w:shd w:val="clear" w:color="auto" w:fill="FFFFFF"/>
        <w:spacing w:after="0" w:line="240" w:lineRule="auto"/>
        <w:ind w:left="33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Говорите открыто и от всего сердца.</w:t>
      </w:r>
    </w:p>
    <w:p w14:paraId="7128CF85" w14:textId="77777777" w:rsidR="00D034C6" w:rsidRPr="009B456A" w:rsidRDefault="00D034C6" w:rsidP="00D034C6">
      <w:pPr>
        <w:numPr>
          <w:ilvl w:val="0"/>
          <w:numId w:val="1"/>
        </w:numPr>
        <w:shd w:val="clear" w:color="auto" w:fill="FFFFFF"/>
        <w:spacing w:after="0" w:line="240" w:lineRule="auto"/>
        <w:ind w:left="33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Слушайте «хозяина стола», чтобы понимать.</w:t>
      </w:r>
    </w:p>
    <w:p w14:paraId="45AE0DF6" w14:textId="77777777" w:rsidR="00D034C6" w:rsidRPr="009B456A" w:rsidRDefault="00D034C6" w:rsidP="00D034C6">
      <w:pPr>
        <w:numPr>
          <w:ilvl w:val="0"/>
          <w:numId w:val="1"/>
        </w:numPr>
        <w:shd w:val="clear" w:color="auto" w:fill="FFFFFF"/>
        <w:spacing w:after="0" w:line="240" w:lineRule="auto"/>
        <w:ind w:left="33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Связывайте и соединяйте идеи в одно целое.</w:t>
      </w:r>
    </w:p>
    <w:p w14:paraId="415A7EE4" w14:textId="77777777" w:rsidR="00D034C6" w:rsidRPr="009B456A" w:rsidRDefault="00D034C6" w:rsidP="00D034C6">
      <w:pPr>
        <w:numPr>
          <w:ilvl w:val="0"/>
          <w:numId w:val="1"/>
        </w:numPr>
        <w:shd w:val="clear" w:color="auto" w:fill="FFFFFF"/>
        <w:spacing w:after="0" w:line="240" w:lineRule="auto"/>
        <w:ind w:left="33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Работайте – не сидите на «трибуне».</w:t>
      </w:r>
    </w:p>
    <w:p w14:paraId="47C2D994" w14:textId="77777777" w:rsidR="00D034C6" w:rsidRPr="009B456A" w:rsidRDefault="00D034C6" w:rsidP="00D034C6">
      <w:pPr>
        <w:numPr>
          <w:ilvl w:val="0"/>
          <w:numId w:val="1"/>
        </w:numPr>
        <w:shd w:val="clear" w:color="auto" w:fill="FFFFFF"/>
        <w:spacing w:after="0" w:line="240" w:lineRule="auto"/>
        <w:ind w:left="33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Рисуйте и пишите на скатертях – здесь это можно и нужно!</w:t>
      </w:r>
    </w:p>
    <w:p w14:paraId="1921DA0F" w14:textId="77777777" w:rsidR="004A1F66" w:rsidRPr="009B456A" w:rsidRDefault="004A1F66" w:rsidP="004A1F66">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Получайте удовольствие! Во время его проведения допускается и даже поощряется возможность свободно вести беседу за чашкой чая или кофе.</w:t>
      </w:r>
    </w:p>
    <w:p w14:paraId="42B73C61" w14:textId="77777777" w:rsidR="00D034C6" w:rsidRPr="009B456A" w:rsidRDefault="00D034C6" w:rsidP="00D034C6">
      <w:pPr>
        <w:shd w:val="clear" w:color="auto" w:fill="FFFFFF"/>
        <w:spacing w:after="0" w:line="240" w:lineRule="auto"/>
        <w:jc w:val="both"/>
        <w:textAlignment w:val="baseline"/>
        <w:rPr>
          <w:rFonts w:ascii="Times New Roman" w:hAnsi="Times New Roman" w:cs="Times New Roman"/>
          <w:b/>
          <w:bCs/>
          <w:spacing w:val="-4"/>
          <w:sz w:val="24"/>
          <w:szCs w:val="24"/>
          <w:bdr w:val="none" w:sz="0" w:space="0" w:color="auto" w:frame="1"/>
        </w:rPr>
      </w:pPr>
    </w:p>
    <w:p w14:paraId="0A94214B" w14:textId="77777777" w:rsidR="00D034C6" w:rsidRPr="009B456A" w:rsidRDefault="00D034C6" w:rsidP="00D034C6">
      <w:pPr>
        <w:shd w:val="clear" w:color="auto" w:fill="FFFFFF"/>
        <w:spacing w:after="150" w:line="240" w:lineRule="auto"/>
        <w:ind w:firstLine="360"/>
        <w:jc w:val="both"/>
        <w:rPr>
          <w:rFonts w:ascii="Times New Roman" w:eastAsia="Times New Roman" w:hAnsi="Times New Roman" w:cs="Times New Roman"/>
          <w:b/>
          <w:sz w:val="24"/>
          <w:szCs w:val="24"/>
          <w:lang w:eastAsia="ru-RU"/>
        </w:rPr>
      </w:pPr>
      <w:r w:rsidRPr="009B456A">
        <w:rPr>
          <w:rFonts w:ascii="Times New Roman" w:eastAsia="Times New Roman" w:hAnsi="Times New Roman" w:cs="Times New Roman"/>
          <w:b/>
          <w:iCs/>
          <w:sz w:val="24"/>
          <w:szCs w:val="24"/>
          <w:lang w:eastAsia="ru-RU"/>
        </w:rPr>
        <w:t>Как</w:t>
      </w:r>
      <w:r w:rsidRPr="009B456A">
        <w:rPr>
          <w:rFonts w:ascii="Times New Roman" w:eastAsia="Times New Roman" w:hAnsi="Times New Roman" w:cs="Times New Roman"/>
          <w:b/>
          <w:sz w:val="24"/>
          <w:szCs w:val="24"/>
          <w:lang w:eastAsia="ru-RU"/>
        </w:rPr>
        <w:t xml:space="preserve"> </w:t>
      </w:r>
      <w:r w:rsidRPr="009B456A">
        <w:rPr>
          <w:rFonts w:ascii="Times New Roman" w:eastAsia="Times New Roman" w:hAnsi="Times New Roman" w:cs="Times New Roman"/>
          <w:b/>
          <w:iCs/>
          <w:sz w:val="24"/>
          <w:szCs w:val="24"/>
          <w:lang w:eastAsia="ru-RU"/>
        </w:rPr>
        <w:t>работает</w:t>
      </w:r>
      <w:r w:rsidRPr="009B456A">
        <w:rPr>
          <w:rFonts w:ascii="Times New Roman" w:eastAsia="Times New Roman" w:hAnsi="Times New Roman" w:cs="Times New Roman"/>
          <w:b/>
          <w:sz w:val="24"/>
          <w:szCs w:val="24"/>
          <w:lang w:eastAsia="ru-RU"/>
        </w:rPr>
        <w:t xml:space="preserve"> </w:t>
      </w:r>
      <w:r w:rsidRPr="009B456A">
        <w:rPr>
          <w:rFonts w:ascii="Times New Roman" w:eastAsia="Times New Roman" w:hAnsi="Times New Roman" w:cs="Times New Roman"/>
          <w:b/>
          <w:iCs/>
          <w:sz w:val="24"/>
          <w:szCs w:val="24"/>
          <w:lang w:eastAsia="ru-RU"/>
        </w:rPr>
        <w:t>Мировое</w:t>
      </w:r>
      <w:r w:rsidRPr="009B456A">
        <w:rPr>
          <w:rFonts w:ascii="Times New Roman" w:eastAsia="Times New Roman" w:hAnsi="Times New Roman" w:cs="Times New Roman"/>
          <w:b/>
          <w:sz w:val="24"/>
          <w:szCs w:val="24"/>
          <w:lang w:eastAsia="ru-RU"/>
        </w:rPr>
        <w:t xml:space="preserve"> </w:t>
      </w:r>
      <w:r w:rsidRPr="009B456A">
        <w:rPr>
          <w:rFonts w:ascii="Times New Roman" w:eastAsia="Times New Roman" w:hAnsi="Times New Roman" w:cs="Times New Roman"/>
          <w:b/>
          <w:iCs/>
          <w:sz w:val="24"/>
          <w:szCs w:val="24"/>
          <w:lang w:eastAsia="ru-RU"/>
        </w:rPr>
        <w:t>кафе</w:t>
      </w:r>
      <w:r w:rsidRPr="009B456A">
        <w:rPr>
          <w:rFonts w:ascii="Times New Roman" w:eastAsia="Times New Roman" w:hAnsi="Times New Roman" w:cs="Times New Roman"/>
          <w:b/>
          <w:sz w:val="24"/>
          <w:szCs w:val="24"/>
          <w:lang w:eastAsia="ru-RU"/>
        </w:rPr>
        <w:t>?</w:t>
      </w:r>
    </w:p>
    <w:p w14:paraId="6FCDFBBB" w14:textId="77777777" w:rsidR="00D034C6" w:rsidRPr="009B456A" w:rsidRDefault="00D034C6" w:rsidP="00D034C6">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Обычное количество участников – не менее 12–15 человек. Рассаживаются, как это и бывает в обычных кафе, по трое - четверо за столик. При этом один человек становится «хозяином» за столом, остальные – его «гости». Для решения проблемы в малой группе есть бумажные скатерти и куча фломастеров, все идеи фиксируются в любой форме – запись, рисунок, диаграмма.</w:t>
      </w:r>
    </w:p>
    <w:p w14:paraId="4C3F2BB2" w14:textId="77777777" w:rsidR="00D034C6" w:rsidRPr="009B456A" w:rsidRDefault="00D034C6" w:rsidP="00D034C6">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Через небольшой отрезок времени, например, полчаса, «гости» отправляются к следующему столику, они выступают «посланцами новых идей», «хозяин» же остается на месте и вводит новых пришедших к нему «гостей» в курс дела: презентует основные соображения, рассмотренные до этого. Работа продолжается с учетом всего, что подготовили предыдущие «гости».</w:t>
      </w:r>
    </w:p>
    <w:p w14:paraId="2E7C21C2" w14:textId="77777777" w:rsidR="00D034C6" w:rsidRPr="009B456A" w:rsidRDefault="00D034C6" w:rsidP="00D034C6">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Проводится несколько (минимум 3–4) раундов бесед с переходом за разные столики. Каждый раунд обычно длится 20–30 минут.</w:t>
      </w:r>
    </w:p>
    <w:p w14:paraId="6B27DE00" w14:textId="77777777" w:rsidR="00D034C6" w:rsidRPr="009B456A" w:rsidRDefault="00D034C6" w:rsidP="00D034C6">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На последнем раунде все возвращаются за свой столик, обобщаются идеи, с которыми знакомятся все участники.</w:t>
      </w:r>
    </w:p>
    <w:p w14:paraId="737C8D9F" w14:textId="77777777" w:rsidR="00D034C6" w:rsidRPr="009B456A" w:rsidRDefault="00D034C6" w:rsidP="00D034C6">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В конце работы устраивается «вернисаж бумажных скатертей» – результаты всех участников вывешивают для всеобщего ознакомления и обсуждения; возможны и другие варианты.</w:t>
      </w:r>
    </w:p>
    <w:p w14:paraId="0C52150F" w14:textId="77777777" w:rsidR="00091198" w:rsidRPr="009B456A" w:rsidRDefault="00D034C6" w:rsidP="00091198">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9B456A">
        <w:rPr>
          <w:rFonts w:ascii="Times New Roman" w:eastAsia="Times New Roman" w:hAnsi="Times New Roman" w:cs="Times New Roman"/>
          <w:sz w:val="24"/>
          <w:szCs w:val="24"/>
          <w:lang w:eastAsia="ru-RU"/>
        </w:rPr>
        <w:t>Кафе может исследовать лишь один вопрос, или же несколько вопросов могут быть рассмотрены в логическом развитии в течение последовательных раундов диалога</w:t>
      </w:r>
      <w:r w:rsidR="00091198" w:rsidRPr="009B456A">
        <w:rPr>
          <w:rFonts w:ascii="Times New Roman" w:eastAsia="Times New Roman" w:hAnsi="Times New Roman" w:cs="Times New Roman"/>
          <w:sz w:val="24"/>
          <w:szCs w:val="24"/>
          <w:lang w:eastAsia="ru-RU"/>
        </w:rPr>
        <w:t>.</w:t>
      </w:r>
    </w:p>
    <w:p w14:paraId="43FEA383" w14:textId="77777777" w:rsidR="00091198" w:rsidRPr="009B456A" w:rsidRDefault="00985EE1" w:rsidP="00091198">
      <w:pPr>
        <w:shd w:val="clear" w:color="auto" w:fill="FFFFFF"/>
        <w:spacing w:after="150" w:line="240" w:lineRule="auto"/>
        <w:ind w:firstLine="360"/>
        <w:jc w:val="both"/>
        <w:rPr>
          <w:rFonts w:ascii="Times New Roman" w:hAnsi="Times New Roman" w:cs="Times New Roman"/>
          <w:b/>
          <w:bCs/>
          <w:spacing w:val="-4"/>
          <w:sz w:val="24"/>
          <w:szCs w:val="24"/>
        </w:rPr>
      </w:pPr>
      <w:r w:rsidRPr="009B456A">
        <w:rPr>
          <w:rFonts w:ascii="Times New Roman" w:hAnsi="Times New Roman" w:cs="Times New Roman"/>
          <w:b/>
          <w:bCs/>
          <w:spacing w:val="-4"/>
          <w:sz w:val="24"/>
          <w:szCs w:val="24"/>
        </w:rPr>
        <w:t>Этапы работы кафе:</w:t>
      </w:r>
    </w:p>
    <w:p w14:paraId="1AD3A1DF" w14:textId="77777777" w:rsidR="00091198" w:rsidRPr="009B456A" w:rsidRDefault="00C30338" w:rsidP="00091198">
      <w:pPr>
        <w:shd w:val="clear" w:color="auto" w:fill="FFFFFF"/>
        <w:spacing w:after="150" w:line="240" w:lineRule="auto"/>
        <w:jc w:val="both"/>
        <w:rPr>
          <w:rFonts w:ascii="Times New Roman" w:hAnsi="Times New Roman" w:cs="Times New Roman"/>
          <w:spacing w:val="-4"/>
          <w:sz w:val="24"/>
          <w:szCs w:val="24"/>
        </w:rPr>
      </w:pPr>
      <w:r w:rsidRPr="009B456A">
        <w:rPr>
          <w:rFonts w:ascii="Times New Roman" w:hAnsi="Times New Roman" w:cs="Times New Roman"/>
          <w:bCs/>
          <w:spacing w:val="-4"/>
          <w:sz w:val="24"/>
          <w:szCs w:val="24"/>
        </w:rPr>
        <w:t>1.</w:t>
      </w:r>
      <w:r w:rsidR="00985EE1" w:rsidRPr="009B456A">
        <w:rPr>
          <w:rFonts w:ascii="Times New Roman" w:hAnsi="Times New Roman" w:cs="Times New Roman"/>
          <w:spacing w:val="-4"/>
          <w:sz w:val="24"/>
          <w:szCs w:val="24"/>
        </w:rPr>
        <w:t>В течение 3-5 минут ведущий рассказывает об особенностях работы, правилах и ожидаемом результате. Участники объединяются в группы от 3 до 7человек. Если цель встречи— найти решение трех ситуаций, то и групп будет три. В каждой группе выбирается «хозяин стола». Хозяину стола дается дополнительная инструкция: «Вы являетесь хранителем знаний вашей группы. Ваша задача — фиксировать информацию и передавать наработанное последующим группам. Следите, чтобы все принимали участие в обсуждении, поощряйте высказывание идей, пишите разборчиво. Все идеи принимаются без критики». Каждая группа получает маркеры для записи идей. На листе написано название обсуждаемого вопроса.</w:t>
      </w:r>
    </w:p>
    <w:p w14:paraId="43F5B437" w14:textId="77777777" w:rsidR="00985EE1" w:rsidRPr="009B456A" w:rsidRDefault="00C30338" w:rsidP="00091198">
      <w:pPr>
        <w:shd w:val="clear" w:color="auto" w:fill="FFFFFF"/>
        <w:spacing w:after="150" w:line="240" w:lineRule="auto"/>
        <w:jc w:val="both"/>
        <w:rPr>
          <w:rFonts w:ascii="Times New Roman" w:eastAsia="Times New Roman" w:hAnsi="Times New Roman" w:cs="Times New Roman"/>
          <w:sz w:val="24"/>
          <w:szCs w:val="24"/>
          <w:lang w:eastAsia="ru-RU"/>
        </w:rPr>
      </w:pPr>
      <w:r w:rsidRPr="009B456A">
        <w:rPr>
          <w:rFonts w:ascii="Times New Roman" w:hAnsi="Times New Roman" w:cs="Times New Roman"/>
          <w:spacing w:val="-4"/>
          <w:sz w:val="24"/>
          <w:szCs w:val="24"/>
        </w:rPr>
        <w:t xml:space="preserve">2. </w:t>
      </w:r>
      <w:r w:rsidR="00985EE1" w:rsidRPr="009B456A">
        <w:rPr>
          <w:rFonts w:ascii="Times New Roman" w:hAnsi="Times New Roman" w:cs="Times New Roman"/>
          <w:spacing w:val="-4"/>
          <w:sz w:val="24"/>
          <w:szCs w:val="24"/>
        </w:rPr>
        <w:t>Участники получают время на поиск всех вариантов ответа на вопрос. Хозяин стола без критики фиксирует идеи. Время на обсуждение зависит от сложности темы. Обычно — от 10 до 20 минут, не меньше, т.к. самые лучшие мысли приходят не сразу, а после некоторой «раскачки». Но и больше тоже малоэффективно: слишком утомительно и снижает энергетику работы.</w:t>
      </w:r>
    </w:p>
    <w:p w14:paraId="440F7168" w14:textId="77777777" w:rsidR="00985EE1" w:rsidRPr="009B456A" w:rsidRDefault="00C30338" w:rsidP="00CA07FD">
      <w:pPr>
        <w:shd w:val="clear" w:color="auto" w:fill="FFFFFF"/>
        <w:spacing w:after="75" w:line="240" w:lineRule="auto"/>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lastRenderedPageBreak/>
        <w:t>3.</w:t>
      </w:r>
      <w:r w:rsidR="00985EE1" w:rsidRPr="009B456A">
        <w:rPr>
          <w:rFonts w:ascii="Times New Roman" w:hAnsi="Times New Roman" w:cs="Times New Roman"/>
          <w:spacing w:val="-4"/>
          <w:sz w:val="24"/>
          <w:szCs w:val="24"/>
        </w:rPr>
        <w:t xml:space="preserve">По команде ведущего участники меняются столами (обычно по часовой стрелке). Хозяин стола остается, приветствует новую команду, вводит в тему и рассказывает о том, что наработано прошлой группой. Новые участники дополняют список своими идеями. Для наглядности можно записывать новые идеи маркером другого цвета, в другом секторе листа. Продолжительность этого этапа также обычно 10-20 минут. Следующий переход опять происходит по команде ведущего. Количество переходов зависит от количества столов, но не более пяти. </w:t>
      </w:r>
    </w:p>
    <w:p w14:paraId="1F7E6AF1" w14:textId="77777777" w:rsidR="00985EE1" w:rsidRPr="009B456A" w:rsidRDefault="00C30338" w:rsidP="00CA07FD">
      <w:pPr>
        <w:shd w:val="clear" w:color="auto" w:fill="FFFFFF"/>
        <w:spacing w:after="75" w:line="240" w:lineRule="auto"/>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4.</w:t>
      </w:r>
      <w:r w:rsidR="00985EE1" w:rsidRPr="009B456A">
        <w:rPr>
          <w:rFonts w:ascii="Times New Roman" w:hAnsi="Times New Roman" w:cs="Times New Roman"/>
          <w:spacing w:val="-4"/>
          <w:sz w:val="24"/>
          <w:szCs w:val="24"/>
        </w:rPr>
        <w:t>Команды возвращаются за свои столы (те столы, за которыми они начинали работать) и подводят итоги обсуждения, систематизируют идеи, делают выводы и представляют их наглядно. Например, можно выделить 5 ключевых идей.</w:t>
      </w:r>
    </w:p>
    <w:p w14:paraId="5EDD2A84" w14:textId="64121BE5" w:rsidR="004611F6" w:rsidRPr="00655B3C" w:rsidRDefault="00C30338" w:rsidP="00655B3C">
      <w:pPr>
        <w:shd w:val="clear" w:color="auto" w:fill="FFFFFF"/>
        <w:spacing w:after="75" w:line="240" w:lineRule="auto"/>
        <w:jc w:val="both"/>
        <w:textAlignment w:val="baseline"/>
        <w:rPr>
          <w:rFonts w:ascii="Times New Roman" w:hAnsi="Times New Roman" w:cs="Times New Roman"/>
          <w:spacing w:val="-4"/>
          <w:sz w:val="24"/>
          <w:szCs w:val="24"/>
        </w:rPr>
      </w:pPr>
      <w:r w:rsidRPr="009B456A">
        <w:rPr>
          <w:rFonts w:ascii="Times New Roman" w:hAnsi="Times New Roman" w:cs="Times New Roman"/>
          <w:spacing w:val="-4"/>
          <w:sz w:val="24"/>
          <w:szCs w:val="24"/>
        </w:rPr>
        <w:t>5.</w:t>
      </w:r>
      <w:r w:rsidR="00985EE1" w:rsidRPr="009B456A">
        <w:rPr>
          <w:rFonts w:ascii="Times New Roman" w:hAnsi="Times New Roman" w:cs="Times New Roman"/>
          <w:spacing w:val="-4"/>
          <w:sz w:val="24"/>
          <w:szCs w:val="24"/>
        </w:rPr>
        <w:t>Хозяин каждого стола презентует результаты всей группе. Обсуждение.</w:t>
      </w:r>
    </w:p>
    <w:p w14:paraId="65B4F2DA" w14:textId="77777777" w:rsidR="004611F6" w:rsidRPr="009B456A" w:rsidRDefault="004611F6" w:rsidP="00CA07FD">
      <w:pPr>
        <w:pStyle w:val="a3"/>
        <w:shd w:val="clear" w:color="auto" w:fill="FFFFFF"/>
        <w:spacing w:before="0" w:beforeAutospacing="0" w:after="360" w:afterAutospacing="0"/>
        <w:ind w:firstLine="708"/>
        <w:jc w:val="both"/>
        <w:textAlignment w:val="baseline"/>
        <w:rPr>
          <w:spacing w:val="-4"/>
        </w:rPr>
      </w:pPr>
      <w:r w:rsidRPr="009B456A">
        <w:rPr>
          <w:spacing w:val="-4"/>
        </w:rPr>
        <w:t>Итак, метод «Мирового кафе» можно использовать как для сбора идей, так и для объединения накопленного опыта. Используйте его для подведения итогов конференции, обмена опытом перед стартом проекта, поиска нестандартного подхода, выявления скрытых знаний. Общее число участников может быть от шести... практически до бесконечности. Попробуйте, это внесет разнообразие в ваши встречи, поможет сплотить родителей или педагогов и станет еще одним способом результативно пообщаться в неформальной обстановке.</w:t>
      </w:r>
    </w:p>
    <w:p w14:paraId="69D57A6C" w14:textId="77777777" w:rsidR="004611F6" w:rsidRPr="009B456A" w:rsidRDefault="004611F6" w:rsidP="00CA07FD">
      <w:pPr>
        <w:shd w:val="clear" w:color="auto" w:fill="FFFFFF"/>
        <w:spacing w:after="0" w:line="240" w:lineRule="auto"/>
        <w:jc w:val="both"/>
        <w:textAlignment w:val="baseline"/>
        <w:rPr>
          <w:rFonts w:ascii="Times New Roman" w:hAnsi="Times New Roman" w:cs="Times New Roman"/>
          <w:sz w:val="24"/>
          <w:szCs w:val="24"/>
        </w:rPr>
      </w:pPr>
    </w:p>
    <w:sectPr w:rsidR="004611F6" w:rsidRPr="009B456A" w:rsidSect="004F78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D3BC" w14:textId="77777777" w:rsidR="00DC0985" w:rsidRDefault="00DC0985" w:rsidP="00243F58">
      <w:pPr>
        <w:spacing w:after="0" w:line="240" w:lineRule="auto"/>
      </w:pPr>
      <w:r>
        <w:separator/>
      </w:r>
    </w:p>
  </w:endnote>
  <w:endnote w:type="continuationSeparator" w:id="0">
    <w:p w14:paraId="23230238" w14:textId="77777777" w:rsidR="00DC0985" w:rsidRDefault="00DC0985" w:rsidP="0024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36A6" w14:textId="77777777" w:rsidR="00DC0985" w:rsidRDefault="00DC0985" w:rsidP="00243F58">
      <w:pPr>
        <w:spacing w:after="0" w:line="240" w:lineRule="auto"/>
      </w:pPr>
      <w:r>
        <w:separator/>
      </w:r>
    </w:p>
  </w:footnote>
  <w:footnote w:type="continuationSeparator" w:id="0">
    <w:p w14:paraId="0D65DBE6" w14:textId="77777777" w:rsidR="00DC0985" w:rsidRDefault="00DC0985" w:rsidP="00243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19F"/>
    <w:multiLevelType w:val="hybridMultilevel"/>
    <w:tmpl w:val="77B27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6F3EA6"/>
    <w:multiLevelType w:val="multilevel"/>
    <w:tmpl w:val="2F8EA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22CFA"/>
    <w:multiLevelType w:val="hybridMultilevel"/>
    <w:tmpl w:val="401E3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6E4C7B"/>
    <w:multiLevelType w:val="multilevel"/>
    <w:tmpl w:val="69C4DF7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413FB"/>
    <w:multiLevelType w:val="multilevel"/>
    <w:tmpl w:val="7038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23EC4"/>
    <w:multiLevelType w:val="multilevel"/>
    <w:tmpl w:val="391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FD7009"/>
    <w:multiLevelType w:val="hybridMultilevel"/>
    <w:tmpl w:val="324606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96733B"/>
    <w:multiLevelType w:val="hybridMultilevel"/>
    <w:tmpl w:val="DCC27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3755418">
    <w:abstractNumId w:val="3"/>
  </w:num>
  <w:num w:numId="2" w16cid:durableId="61762572">
    <w:abstractNumId w:val="4"/>
  </w:num>
  <w:num w:numId="3" w16cid:durableId="138815643">
    <w:abstractNumId w:val="5"/>
  </w:num>
  <w:num w:numId="4" w16cid:durableId="1519464766">
    <w:abstractNumId w:val="1"/>
  </w:num>
  <w:num w:numId="5" w16cid:durableId="931625398">
    <w:abstractNumId w:val="6"/>
  </w:num>
  <w:num w:numId="6" w16cid:durableId="344673457">
    <w:abstractNumId w:val="0"/>
  </w:num>
  <w:num w:numId="7" w16cid:durableId="1819153843">
    <w:abstractNumId w:val="7"/>
  </w:num>
  <w:num w:numId="8" w16cid:durableId="196217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B6"/>
    <w:rsid w:val="000276E4"/>
    <w:rsid w:val="0006752C"/>
    <w:rsid w:val="00091198"/>
    <w:rsid w:val="000D3094"/>
    <w:rsid w:val="0017687B"/>
    <w:rsid w:val="00211166"/>
    <w:rsid w:val="00243F58"/>
    <w:rsid w:val="00345F29"/>
    <w:rsid w:val="0039109A"/>
    <w:rsid w:val="003A3C77"/>
    <w:rsid w:val="004611F6"/>
    <w:rsid w:val="004A1F66"/>
    <w:rsid w:val="004F78E6"/>
    <w:rsid w:val="00655B3C"/>
    <w:rsid w:val="007501CD"/>
    <w:rsid w:val="008A5021"/>
    <w:rsid w:val="00985EE1"/>
    <w:rsid w:val="009B04B6"/>
    <w:rsid w:val="009B456A"/>
    <w:rsid w:val="00A55B2B"/>
    <w:rsid w:val="00A6487A"/>
    <w:rsid w:val="00A910FB"/>
    <w:rsid w:val="00C02E40"/>
    <w:rsid w:val="00C30338"/>
    <w:rsid w:val="00CA07FD"/>
    <w:rsid w:val="00D034C6"/>
    <w:rsid w:val="00D57746"/>
    <w:rsid w:val="00DC0985"/>
    <w:rsid w:val="00E02790"/>
    <w:rsid w:val="00EF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8172"/>
  <w15:docId w15:val="{DC4ED3F0-9CDF-4223-AC09-E535E21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166"/>
  </w:style>
  <w:style w:type="paragraph" w:styleId="4">
    <w:name w:val="heading 4"/>
    <w:basedOn w:val="a"/>
    <w:next w:val="a"/>
    <w:link w:val="40"/>
    <w:uiPriority w:val="9"/>
    <w:unhideWhenUsed/>
    <w:qFormat/>
    <w:rsid w:val="00985E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3C77"/>
  </w:style>
  <w:style w:type="character" w:customStyle="1" w:styleId="40">
    <w:name w:val="Заголовок 4 Знак"/>
    <w:basedOn w:val="a0"/>
    <w:link w:val="4"/>
    <w:uiPriority w:val="9"/>
    <w:rsid w:val="00985EE1"/>
    <w:rPr>
      <w:rFonts w:asciiTheme="majorHAnsi" w:eastAsiaTheme="majorEastAsia" w:hAnsiTheme="majorHAnsi" w:cstheme="majorBidi"/>
      <w:b/>
      <w:bCs/>
      <w:i/>
      <w:iCs/>
      <w:color w:val="4F81BD" w:themeColor="accent1"/>
    </w:rPr>
  </w:style>
  <w:style w:type="paragraph" w:styleId="a4">
    <w:name w:val="Balloon Text"/>
    <w:basedOn w:val="a"/>
    <w:link w:val="a5"/>
    <w:uiPriority w:val="99"/>
    <w:semiHidden/>
    <w:unhideWhenUsed/>
    <w:rsid w:val="00985E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5EE1"/>
    <w:rPr>
      <w:rFonts w:ascii="Tahoma" w:hAnsi="Tahoma" w:cs="Tahoma"/>
      <w:sz w:val="16"/>
      <w:szCs w:val="16"/>
    </w:rPr>
  </w:style>
  <w:style w:type="paragraph" w:styleId="a6">
    <w:name w:val="List Paragraph"/>
    <w:basedOn w:val="a"/>
    <w:uiPriority w:val="34"/>
    <w:qFormat/>
    <w:rsid w:val="00C30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6174</Characters>
  <Application>Microsoft Office Word</Application>
  <DocSecurity>0</DocSecurity>
  <Lines>51</Lines>
  <Paragraphs>14</Paragraphs>
  <ScaleCrop>false</ScaleCrop>
  <Company>RePack by SPecialiST</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2026-05-18T10:17:00Z</dcterms:created>
  <dcterms:modified xsi:type="dcterms:W3CDTF">2026-05-18T10:17:00Z</dcterms:modified>
</cp:coreProperties>
</file>