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5C7" w:rsidRPr="00770196" w:rsidRDefault="00CE75C7" w:rsidP="00CE75C7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0196">
        <w:rPr>
          <w:rFonts w:ascii="Times New Roman" w:hAnsi="Times New Roman" w:cs="Times New Roman"/>
          <w:b/>
          <w:bCs/>
          <w:sz w:val="32"/>
          <w:szCs w:val="32"/>
        </w:rPr>
        <w:t>Игровые методы на уроках русского языка и литературы в 5-6 классах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5C7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В статье рассматривается актуальность применения игровых технологий в образовательном процессе средней школы. Обосновывается психолого-педагогическая целесообразность использования игры как ведущего вида деятельности для учащихся 5-6 классов. На конкретных примерах уроков русского языка и литературы демонстрируются дидактические возможности игровых методов для повышения познавательной активности, развития коммуникативных навыков и формирования устойчивого интереса к предмету.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Ключевые слова: игровые технологии, ФГОС, метапредметные результаты, мотивация, русский язык, литература, средняя школа.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5C7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Современный этап развития отечественной системы образования характеризуется переходом от знаниевой парадигмы к деятельностной, что отражено в Федеральных государственных образовательных стандартах (ФГОС). Согласно требованиям стандарта, целью обучения становится не просто передача суммы знаний, а формирование у обучающихся способности применять их на практике, умения учиться самостоятельно, сотрудничать и нести ответственность за результат своей деятельности. В этом контексте традиционные репродуктивные методы преподавания уступают место активным и интерактивным формам работы.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Особенно остро проблема мотивации стоит в среднем звене школы (5-7 классы). Это период физиологической и психологической перестройки организма подростка, когда учебная деятельность перестает быть ведущей, уступая место общению со сверстниками. У многих учащихся наблюдается спад интереса к учебе, снижение успеваемости. Именно здесь на помощь учителю приходят игровые методы обучения.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Игра, являясь естественным состоянием ребенка, позволяет решить сразу несколько педагогических задач: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Мотивационная: превращает рутинную учебную задачу в увлекательное действие.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Коммуникативная: создает условия для активного взаимодействия учеников друг с другом и с учителем.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Развивающая: способствует развитию креативного мышления, воображения, памяти и внимания.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Воспитательная: формирует навыки командной работы, умение принимать поражение и радоваться победе.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Целью данного доклада является систематизация и описание практического опыта внедрения игровых методик в уроки русского языка и литературы в 5-6 классах с демонстрацией их эффективности.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5C7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5C7">
        <w:rPr>
          <w:rFonts w:ascii="Times New Roman" w:hAnsi="Times New Roman" w:cs="Times New Roman"/>
          <w:b/>
          <w:bCs/>
          <w:sz w:val="28"/>
          <w:szCs w:val="28"/>
        </w:rPr>
        <w:t>1. Классификация игровых методов на уроках филологического цикла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lastRenderedPageBreak/>
        <w:t>Игровые технологии можно условно разделить на три большие группы в зависимости от цели и этапа урока: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b/>
          <w:bCs/>
          <w:sz w:val="28"/>
          <w:szCs w:val="28"/>
        </w:rPr>
        <w:t>Дидактические игры.</w:t>
      </w:r>
      <w:r w:rsidRPr="00CE75C7">
        <w:rPr>
          <w:rFonts w:ascii="Times New Roman" w:hAnsi="Times New Roman" w:cs="Times New Roman"/>
          <w:sz w:val="28"/>
          <w:szCs w:val="28"/>
        </w:rPr>
        <w:t xml:space="preserve"> Направлены на усвоение или закрепление конкретного знания (правила, определения, орфограммы). Они имеют четкую структуру и правила.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b/>
          <w:bCs/>
          <w:sz w:val="28"/>
          <w:szCs w:val="28"/>
        </w:rPr>
        <w:t>Ролевые и деловые игры.</w:t>
      </w:r>
      <w:r w:rsidRPr="00CE75C7">
        <w:rPr>
          <w:rFonts w:ascii="Times New Roman" w:hAnsi="Times New Roman" w:cs="Times New Roman"/>
          <w:sz w:val="28"/>
          <w:szCs w:val="28"/>
        </w:rPr>
        <w:t xml:space="preserve"> Моделируют реальные или вымышленные ситуации, где ученики принимают на себя определенные социальные роли. Цель — развитие речевых и поведенческих компетенций.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b/>
          <w:bCs/>
          <w:sz w:val="28"/>
          <w:szCs w:val="28"/>
        </w:rPr>
        <w:t>Творческие и эвристические игры.</w:t>
      </w:r>
      <w:r w:rsidRPr="00CE75C7">
        <w:rPr>
          <w:rFonts w:ascii="Times New Roman" w:hAnsi="Times New Roman" w:cs="Times New Roman"/>
          <w:sz w:val="28"/>
          <w:szCs w:val="28"/>
        </w:rPr>
        <w:t xml:space="preserve"> Стимулируют воображение, нестандартное мышление. Часто не имеют строгих правил, поощряя инициативу и фантазию.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Рассмотрим реализацию этих подходов на материале уроков русского языка и литературы.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75C7">
        <w:rPr>
          <w:rFonts w:ascii="Times New Roman" w:hAnsi="Times New Roman" w:cs="Times New Roman"/>
          <w:b/>
          <w:bCs/>
          <w:sz w:val="28"/>
          <w:szCs w:val="28"/>
        </w:rPr>
        <w:t>2. Практика реализации на уроках русского языка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Уроки русского языка часто воспринимаются учащимися как скучные из-за обилия правил и необходимости выполнения однообразных упражнений. Игра способна кардинально изменить это восприятие.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89">
        <w:rPr>
          <w:rFonts w:ascii="Times New Roman" w:hAnsi="Times New Roman" w:cs="Times New Roman"/>
          <w:b/>
          <w:bCs/>
          <w:sz w:val="28"/>
          <w:szCs w:val="28"/>
        </w:rPr>
        <w:t>Пример 1:</w:t>
      </w:r>
      <w:r w:rsidRPr="00CE75C7">
        <w:rPr>
          <w:rFonts w:ascii="Times New Roman" w:hAnsi="Times New Roman" w:cs="Times New Roman"/>
          <w:sz w:val="28"/>
          <w:szCs w:val="28"/>
        </w:rPr>
        <w:t xml:space="preserve"> Дидактическая игра «Лингвистическое лото» (Тема: «Части речи», 5 класс)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Класс делится на команды по 4-5 человек. Каждая команда получает карточку лото с пронумерованными клетками. Учитель называет слово (например, «бег») и дает определение: «Это имя существительное, неодушевленное, мужского рода, 2-го склонения». Команды должны определить номер клетки на своем поле, соответствующую этому слову, и вписать его. Побеждает та группа, которая первой заполнит одну линию или всю карточку.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Педагогический эффект: Игра в соревновательной форме заставляет учащихся быстро анализировать морфологические признаки слова, активизирует терминологический аппарат и развивает навык классификации.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89">
        <w:rPr>
          <w:rFonts w:ascii="Times New Roman" w:hAnsi="Times New Roman" w:cs="Times New Roman"/>
          <w:b/>
          <w:bCs/>
          <w:sz w:val="28"/>
          <w:szCs w:val="28"/>
        </w:rPr>
        <w:t>Пример 2:</w:t>
      </w:r>
      <w:r w:rsidRPr="00CE75C7">
        <w:rPr>
          <w:rFonts w:ascii="Times New Roman" w:hAnsi="Times New Roman" w:cs="Times New Roman"/>
          <w:sz w:val="28"/>
          <w:szCs w:val="28"/>
        </w:rPr>
        <w:t xml:space="preserve"> Ролевая игра «Редакционное бюро» (Тема: «Орфография и пунктуация», 6 класс)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Класс моделирует работу редакции журнала. Класс делится на группы: «авторы», «корректоры», «художники-оформители».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Авторы получают черновик короткого текста (сказки или новости), намеренно содержащий различные орфографические и пунктуационные ошибки.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Корректоры получают задание исправить текст, аргументируя каждое исправление ссылкой на правило.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Художники оформляют исправленный материал.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Затем происходит презентация готового продукта каждой группой.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Педагогический эффект: Учащиеся переходят от пассивного запоминания правил к их активному применению в практической деятельности. Развивается критическое мышление и внимание к деталям.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89">
        <w:rPr>
          <w:rFonts w:ascii="Times New Roman" w:hAnsi="Times New Roman" w:cs="Times New Roman"/>
          <w:b/>
          <w:bCs/>
          <w:sz w:val="28"/>
          <w:szCs w:val="28"/>
        </w:rPr>
        <w:t>Пример 3:</w:t>
      </w:r>
      <w:r w:rsidRPr="00CE75C7">
        <w:rPr>
          <w:rFonts w:ascii="Times New Roman" w:hAnsi="Times New Roman" w:cs="Times New Roman"/>
          <w:sz w:val="28"/>
          <w:szCs w:val="28"/>
        </w:rPr>
        <w:t xml:space="preserve"> Творческая игра «Составь свой фразеологизм» (Тема: «Лексика», 5-6 класс)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lastRenderedPageBreak/>
        <w:t>Учитель предлагает ученикам набор карточек, на которых написаны современные слова («гуглить», «лайк», «стримить», «вайб»). Задача команд — составить и объяснить значение нового фразеологизма, используя эти слова. Например: «выйти из чата» (значит «перестать общаться, уйти») или «поймать вайб» («</w:t>
      </w:r>
      <w:r>
        <w:rPr>
          <w:rFonts w:ascii="Times New Roman" w:hAnsi="Times New Roman" w:cs="Times New Roman"/>
          <w:sz w:val="28"/>
          <w:szCs w:val="28"/>
        </w:rPr>
        <w:t>почувствовать атмосферу, настроиться на нужную волну, проникнуться настроением</w:t>
      </w:r>
      <w:r w:rsidRPr="00CE75C7">
        <w:rPr>
          <w:rFonts w:ascii="Times New Roman" w:hAnsi="Times New Roman" w:cs="Times New Roman"/>
          <w:sz w:val="28"/>
          <w:szCs w:val="28"/>
        </w:rPr>
        <w:t>»).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>
        <w:rPr>
          <w:rFonts w:ascii="Times New Roman" w:hAnsi="Times New Roman" w:cs="Times New Roman"/>
          <w:sz w:val="28"/>
          <w:szCs w:val="28"/>
        </w:rPr>
        <w:t>эффект</w:t>
      </w:r>
      <w:r w:rsidRPr="00CE75C7">
        <w:rPr>
          <w:rFonts w:ascii="Times New Roman" w:hAnsi="Times New Roman" w:cs="Times New Roman"/>
          <w:sz w:val="28"/>
          <w:szCs w:val="28"/>
        </w:rPr>
        <w:t>: Игра демонстрирует, что язык — живой организм. Она помогает понять природу возникновения фразеологизмов, развивает языковое чутье и чувство юмора.</w:t>
      </w:r>
    </w:p>
    <w:p w:rsidR="00CE75C7" w:rsidRPr="005537AB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7AB">
        <w:rPr>
          <w:rFonts w:ascii="Times New Roman" w:hAnsi="Times New Roman" w:cs="Times New Roman"/>
          <w:b/>
          <w:bCs/>
          <w:sz w:val="28"/>
          <w:szCs w:val="28"/>
        </w:rPr>
        <w:t>3. Практика реализации на уроках литературы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Литература обладает огромным потенциалом для игровой деятельности, так как ее основа — художественный мир, полный вымысла и образов.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AB">
        <w:rPr>
          <w:rFonts w:ascii="Times New Roman" w:hAnsi="Times New Roman" w:cs="Times New Roman"/>
          <w:b/>
          <w:bCs/>
          <w:sz w:val="28"/>
          <w:szCs w:val="28"/>
        </w:rPr>
        <w:t>Пример 1:</w:t>
      </w:r>
      <w:r w:rsidRPr="00CE75C7">
        <w:rPr>
          <w:rFonts w:ascii="Times New Roman" w:hAnsi="Times New Roman" w:cs="Times New Roman"/>
          <w:sz w:val="28"/>
          <w:szCs w:val="28"/>
        </w:rPr>
        <w:t xml:space="preserve"> Дидактическая игра «Литературный детектив» (После изучения творчества А.С. Пушкина, 5-6 класс)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Учитель готовит карточки с описанием литературного героя, но без указания его имени и произведения. Команды должны угадать персонажа.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Карточка: «</w:t>
      </w:r>
      <w:r w:rsidR="00D63E8C">
        <w:rPr>
          <w:rFonts w:ascii="Times New Roman" w:hAnsi="Times New Roman" w:cs="Times New Roman"/>
          <w:sz w:val="28"/>
          <w:szCs w:val="28"/>
        </w:rPr>
        <w:t>М</w:t>
      </w:r>
      <w:r w:rsidR="00D63E8C" w:rsidRPr="00D63E8C">
        <w:rPr>
          <w:rFonts w:ascii="Times New Roman" w:hAnsi="Times New Roman" w:cs="Times New Roman"/>
          <w:sz w:val="28"/>
          <w:szCs w:val="28"/>
        </w:rPr>
        <w:t>олодой дворянин, стройный и статный, с выразительными тёмными глазами и гордой осанкой; в одежде — то элегантный костюм, то наряд разбойника, а порой и личина гувернёра</w:t>
      </w:r>
      <w:r w:rsidRPr="00CE75C7">
        <w:rPr>
          <w:rFonts w:ascii="Times New Roman" w:hAnsi="Times New Roman" w:cs="Times New Roman"/>
          <w:sz w:val="28"/>
          <w:szCs w:val="28"/>
        </w:rPr>
        <w:t>».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 xml:space="preserve">(Ответ: </w:t>
      </w:r>
      <w:r w:rsidR="00D63E8C">
        <w:rPr>
          <w:rFonts w:ascii="Times New Roman" w:hAnsi="Times New Roman" w:cs="Times New Roman"/>
          <w:sz w:val="28"/>
          <w:szCs w:val="28"/>
        </w:rPr>
        <w:t>Дубровский из одноимённого романа</w:t>
      </w:r>
      <w:r w:rsidRPr="00CE75C7">
        <w:rPr>
          <w:rFonts w:ascii="Times New Roman" w:hAnsi="Times New Roman" w:cs="Times New Roman"/>
          <w:sz w:val="28"/>
          <w:szCs w:val="28"/>
        </w:rPr>
        <w:t>).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 xml:space="preserve">Педагогический эффект: Игра тренирует память, аналитические способности (умение выделять ключевые черты </w:t>
      </w:r>
      <w:r w:rsidR="00D63E8C">
        <w:rPr>
          <w:rFonts w:ascii="Times New Roman" w:hAnsi="Times New Roman" w:cs="Times New Roman"/>
          <w:sz w:val="28"/>
          <w:szCs w:val="28"/>
        </w:rPr>
        <w:t xml:space="preserve">внешности, </w:t>
      </w:r>
      <w:r w:rsidRPr="00CE75C7">
        <w:rPr>
          <w:rFonts w:ascii="Times New Roman" w:hAnsi="Times New Roman" w:cs="Times New Roman"/>
          <w:sz w:val="28"/>
          <w:szCs w:val="28"/>
        </w:rPr>
        <w:t>характера) и знание текста.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AB">
        <w:rPr>
          <w:rFonts w:ascii="Times New Roman" w:hAnsi="Times New Roman" w:cs="Times New Roman"/>
          <w:b/>
          <w:bCs/>
          <w:sz w:val="28"/>
          <w:szCs w:val="28"/>
        </w:rPr>
        <w:t>Пример 2:</w:t>
      </w:r>
      <w:r w:rsidRPr="00CE75C7">
        <w:rPr>
          <w:rFonts w:ascii="Times New Roman" w:hAnsi="Times New Roman" w:cs="Times New Roman"/>
          <w:sz w:val="28"/>
          <w:szCs w:val="28"/>
        </w:rPr>
        <w:t xml:space="preserve"> Ролевая игра «Суд над [Имя героя]» (Например, над </w:t>
      </w:r>
      <w:r w:rsidR="00D63E8C">
        <w:rPr>
          <w:rFonts w:ascii="Times New Roman" w:hAnsi="Times New Roman" w:cs="Times New Roman"/>
          <w:sz w:val="28"/>
          <w:szCs w:val="28"/>
        </w:rPr>
        <w:t>Троекуровым</w:t>
      </w:r>
      <w:r w:rsidRPr="00CE75C7">
        <w:rPr>
          <w:rFonts w:ascii="Times New Roman" w:hAnsi="Times New Roman" w:cs="Times New Roman"/>
          <w:sz w:val="28"/>
          <w:szCs w:val="28"/>
        </w:rPr>
        <w:t xml:space="preserve">, </w:t>
      </w:r>
      <w:r w:rsidR="00D63E8C">
        <w:rPr>
          <w:rFonts w:ascii="Times New Roman" w:hAnsi="Times New Roman" w:cs="Times New Roman"/>
          <w:sz w:val="28"/>
          <w:szCs w:val="28"/>
        </w:rPr>
        <w:t>роман</w:t>
      </w:r>
      <w:r w:rsidRPr="00CE75C7">
        <w:rPr>
          <w:rFonts w:ascii="Times New Roman" w:hAnsi="Times New Roman" w:cs="Times New Roman"/>
          <w:sz w:val="28"/>
          <w:szCs w:val="28"/>
        </w:rPr>
        <w:t xml:space="preserve"> «</w:t>
      </w:r>
      <w:r w:rsidR="00D63E8C" w:rsidRPr="00D63E8C">
        <w:rPr>
          <w:rFonts w:ascii="Times New Roman" w:hAnsi="Times New Roman" w:cs="Times New Roman"/>
          <w:sz w:val="28"/>
          <w:szCs w:val="28"/>
        </w:rPr>
        <w:t>Дубровский</w:t>
      </w:r>
      <w:r w:rsidRPr="00CE75C7">
        <w:rPr>
          <w:rFonts w:ascii="Times New Roman" w:hAnsi="Times New Roman" w:cs="Times New Roman"/>
          <w:sz w:val="28"/>
          <w:szCs w:val="28"/>
        </w:rPr>
        <w:t>», 6 класс)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Класс делится на «обвинителей», «защитников», «свидетелей» (других персонажей пьесы) и «присяжных заседателей» (остальные ученики). Проводится полноценный судебный процесс, где стороны представляют аргументы, доказывая правоту или неправоту действий героя.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Педагогический эффект: Эта глубокая форма анализа позволяет взглянуть на произведение с разных точек зрения. Ученики учатся аргументировать свою позицию, опираясь на цитаты из текста, развивают эмпатию и публичные выступления.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7AB">
        <w:rPr>
          <w:rFonts w:ascii="Times New Roman" w:hAnsi="Times New Roman" w:cs="Times New Roman"/>
          <w:b/>
          <w:bCs/>
          <w:sz w:val="28"/>
          <w:szCs w:val="28"/>
        </w:rPr>
        <w:t>Пример 3:</w:t>
      </w:r>
      <w:r w:rsidRPr="00CE75C7">
        <w:rPr>
          <w:rFonts w:ascii="Times New Roman" w:hAnsi="Times New Roman" w:cs="Times New Roman"/>
          <w:sz w:val="28"/>
          <w:szCs w:val="28"/>
        </w:rPr>
        <w:t xml:space="preserve"> Творческая игра «Альтернативная концовка» (</w:t>
      </w:r>
      <w:r w:rsidR="005537AB">
        <w:rPr>
          <w:rFonts w:ascii="Times New Roman" w:hAnsi="Times New Roman" w:cs="Times New Roman"/>
          <w:sz w:val="28"/>
          <w:szCs w:val="28"/>
        </w:rPr>
        <w:t>н</w:t>
      </w:r>
      <w:r w:rsidRPr="00CE75C7">
        <w:rPr>
          <w:rFonts w:ascii="Times New Roman" w:hAnsi="Times New Roman" w:cs="Times New Roman"/>
          <w:sz w:val="28"/>
          <w:szCs w:val="28"/>
        </w:rPr>
        <w:t xml:space="preserve">а любом этапе изучения </w:t>
      </w:r>
      <w:r w:rsidR="00D63E8C">
        <w:rPr>
          <w:rFonts w:ascii="Times New Roman" w:hAnsi="Times New Roman" w:cs="Times New Roman"/>
          <w:sz w:val="28"/>
          <w:szCs w:val="28"/>
        </w:rPr>
        <w:t xml:space="preserve">романа, </w:t>
      </w:r>
      <w:r w:rsidRPr="00CE75C7">
        <w:rPr>
          <w:rFonts w:ascii="Times New Roman" w:hAnsi="Times New Roman" w:cs="Times New Roman"/>
          <w:sz w:val="28"/>
          <w:szCs w:val="28"/>
        </w:rPr>
        <w:t>повести или рассказа, 5-6 класс)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 xml:space="preserve">Учитель останавливается на кульминационном моменте произведения и предлагает классу придумать и разыграть сценку с другим финалом. Что было бы, если бы Герасим не утопил Муму? Как </w:t>
      </w:r>
      <w:r w:rsidR="00D63E8C">
        <w:rPr>
          <w:rFonts w:ascii="Times New Roman" w:hAnsi="Times New Roman" w:cs="Times New Roman"/>
          <w:sz w:val="28"/>
          <w:szCs w:val="28"/>
        </w:rPr>
        <w:t xml:space="preserve">бы развивались события в повести </w:t>
      </w:r>
      <w:r w:rsidR="005537AB">
        <w:rPr>
          <w:rFonts w:ascii="Times New Roman" w:hAnsi="Times New Roman" w:cs="Times New Roman"/>
          <w:sz w:val="28"/>
          <w:szCs w:val="28"/>
        </w:rPr>
        <w:t>«В дурном обществе» В.Г. Короленко, если бы Маруся не заболела</w:t>
      </w:r>
      <w:r w:rsidRPr="00CE75C7">
        <w:rPr>
          <w:rFonts w:ascii="Times New Roman" w:hAnsi="Times New Roman" w:cs="Times New Roman"/>
          <w:sz w:val="28"/>
          <w:szCs w:val="28"/>
        </w:rPr>
        <w:t>?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Педагогический эффект: Игра стимулирует творческое воображение, глубокое понимание причинно-следственных связей в сюжете и авторского замысла. Позволяет ученикам почувствовать себя соавторами великого произведения.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5C7" w:rsidRPr="005537AB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37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Анализ педагогического опыта показывает, что системное использование игровых методов на уроках русского языка и литературы в 5-6 классах является высокоэффективным инструментом для достижения современных образовательных целей. Игра перестает быть просто развлечением и становится полноценным элементом учебного процесса.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Результаты такой работы проявляются в следующем: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Значительно повышается уровень учебной мотивации и познавательного интереса к предмету.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Улучшается качество усвоения материала за счет его эмоционального проживания и активной переработки.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Создается благоприятный психологический климат в классе, снижается утомляемость.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Активно развиваются универсальные учебные действия (УУД): регулятивные (планирование хода игры), познавательные (анализ, синтез) и коммуникативные (работа в команде, ведение диалога).</w:t>
      </w:r>
    </w:p>
    <w:p w:rsidR="00CE75C7" w:rsidRPr="00CE75C7" w:rsidRDefault="00CE75C7" w:rsidP="00CE75C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5C7">
        <w:rPr>
          <w:rFonts w:ascii="Times New Roman" w:hAnsi="Times New Roman" w:cs="Times New Roman"/>
          <w:sz w:val="28"/>
          <w:szCs w:val="28"/>
        </w:rPr>
        <w:t>Таким образом, внедрение игровых технологий в практику учителя-филолога — это не дань моде, а насущная необходимость, продиктованная требованиями времени и психофизиологическими особенностями подростков. Освоение и грамотное применение этого арсенала методов позволяет сделать уроки живыми, яркими и по-настоящему развивающими.</w:t>
      </w:r>
    </w:p>
    <w:sectPr w:rsidR="00CE75C7" w:rsidRPr="00CE75C7" w:rsidSect="005537AB">
      <w:footerReference w:type="default" r:id="rId6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0B24" w:rsidRDefault="00C80B24" w:rsidP="005537AB">
      <w:pPr>
        <w:spacing w:after="0" w:line="240" w:lineRule="auto"/>
      </w:pPr>
      <w:r>
        <w:separator/>
      </w:r>
    </w:p>
  </w:endnote>
  <w:endnote w:type="continuationSeparator" w:id="0">
    <w:p w:rsidR="00C80B24" w:rsidRDefault="00C80B24" w:rsidP="0055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94476804"/>
      <w:docPartObj>
        <w:docPartGallery w:val="Page Numbers (Bottom of Page)"/>
        <w:docPartUnique/>
      </w:docPartObj>
    </w:sdtPr>
    <w:sdtContent>
      <w:p w:rsidR="005537AB" w:rsidRDefault="005537A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537AB" w:rsidRDefault="00553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0B24" w:rsidRDefault="00C80B24" w:rsidP="005537AB">
      <w:pPr>
        <w:spacing w:after="0" w:line="240" w:lineRule="auto"/>
      </w:pPr>
      <w:r>
        <w:separator/>
      </w:r>
    </w:p>
  </w:footnote>
  <w:footnote w:type="continuationSeparator" w:id="0">
    <w:p w:rsidR="00C80B24" w:rsidRDefault="00C80B24" w:rsidP="00553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7"/>
    <w:rsid w:val="005537AB"/>
    <w:rsid w:val="00584E89"/>
    <w:rsid w:val="00770196"/>
    <w:rsid w:val="00A426A0"/>
    <w:rsid w:val="00C80B24"/>
    <w:rsid w:val="00CE75C7"/>
    <w:rsid w:val="00D6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98D0"/>
  <w15:chartTrackingRefBased/>
  <w15:docId w15:val="{F7DBA878-4D0D-4267-8055-C08ED74C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37AB"/>
  </w:style>
  <w:style w:type="paragraph" w:styleId="a5">
    <w:name w:val="footer"/>
    <w:basedOn w:val="a"/>
    <w:link w:val="a6"/>
    <w:uiPriority w:val="99"/>
    <w:unhideWhenUsed/>
    <w:rsid w:val="0055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Далдышкина</dc:creator>
  <cp:keywords/>
  <dc:description/>
  <cp:lastModifiedBy>Лилия Далдышкина</cp:lastModifiedBy>
  <cp:revision>2</cp:revision>
  <dcterms:created xsi:type="dcterms:W3CDTF">2026-06-24T17:18:00Z</dcterms:created>
  <dcterms:modified xsi:type="dcterms:W3CDTF">2026-06-24T17:53:00Z</dcterms:modified>
</cp:coreProperties>
</file>