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9" w:rsidRPr="00FF74C8" w:rsidRDefault="006C55D9" w:rsidP="006C55D9">
      <w:pPr>
        <w:pStyle w:val="Textbody"/>
        <w:spacing w:after="0" w:line="300" w:lineRule="auto"/>
        <w:ind w:left="150" w:right="150"/>
        <w:jc w:val="center"/>
        <w:rPr>
          <w:rFonts w:ascii="Times New Roman" w:hAnsi="Times New Roman"/>
          <w:color w:val="196480"/>
          <w:lang w:val="ru-RU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ктивны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е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метод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ы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обучения в образовательном процессе ДОУ</w:t>
      </w:r>
    </w:p>
    <w:p w:rsidR="006C55D9" w:rsidRPr="00316497" w:rsidRDefault="006C55D9" w:rsidP="006C55D9">
      <w:pPr>
        <w:pStyle w:val="Textbody"/>
        <w:spacing w:after="0" w:line="300" w:lineRule="auto"/>
        <w:ind w:left="150" w:right="150"/>
        <w:rPr>
          <w:color w:val="196480"/>
          <w:lang w:val="ru-RU"/>
        </w:rPr>
      </w:pPr>
      <w:r>
        <w:rPr>
          <w:color w:val="196480"/>
        </w:rPr>
        <w:t> </w:t>
      </w:r>
    </w:p>
    <w:p w:rsidR="006C55D9" w:rsidRPr="000B373A" w:rsidRDefault="006C55D9" w:rsidP="006C55D9">
      <w:pPr>
        <w:pStyle w:val="Textbody"/>
        <w:spacing w:after="0" w:line="300" w:lineRule="auto"/>
        <w:ind w:left="150" w:right="150"/>
        <w:jc w:val="center"/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Липская Ирина Сергеена</w:t>
      </w:r>
    </w:p>
    <w:p w:rsidR="006C55D9" w:rsidRPr="000B373A" w:rsidRDefault="006C55D9" w:rsidP="006C55D9">
      <w:pPr>
        <w:pStyle w:val="Textbody"/>
        <w:spacing w:after="0" w:line="300" w:lineRule="auto"/>
        <w:ind w:left="150" w:right="150"/>
        <w:jc w:val="center"/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воспитатель</w:t>
      </w:r>
    </w:p>
    <w:p w:rsidR="006C55D9" w:rsidRPr="000B373A" w:rsidRDefault="006C55D9" w:rsidP="006C55D9">
      <w:pPr>
        <w:pStyle w:val="Textbody"/>
        <w:spacing w:after="0" w:line="300" w:lineRule="auto"/>
        <w:ind w:left="150" w:right="150"/>
        <w:jc w:val="center"/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 w:rsidRPr="000B373A"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 xml:space="preserve">МБДОУ Детский сад </w:t>
      </w: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№ 268</w:t>
      </w:r>
    </w:p>
    <w:p w:rsidR="006C55D9" w:rsidRPr="000B373A" w:rsidRDefault="006C55D9" w:rsidP="006C55D9">
      <w:pPr>
        <w:pStyle w:val="Textbody"/>
        <w:spacing w:after="0" w:line="300" w:lineRule="auto"/>
        <w:ind w:left="150" w:right="150"/>
        <w:jc w:val="center"/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г.</w:t>
      </w:r>
      <w:r w:rsidRPr="000B373A"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Новокузнецк</w:t>
      </w:r>
      <w:r w:rsidRPr="000B373A"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  <w:t xml:space="preserve">, </w:t>
      </w: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Кемеровская область</w:t>
      </w:r>
    </w:p>
    <w:p w:rsidR="006C55D9" w:rsidRPr="00840A13" w:rsidRDefault="006C55D9" w:rsidP="006C55D9">
      <w:pPr>
        <w:spacing w:after="0" w:line="30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sz w:val="28"/>
          <w:szCs w:val="28"/>
        </w:rPr>
        <w:t xml:space="preserve">    В настоящее время   в системе дошкольного образования произошли значительные  изменения. Изменились   и  требования  к образовательному  процессу  в  сторону  инноваций.  </w:t>
      </w:r>
      <w:r w:rsidRPr="007A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детям новых знаний в процессе ознакомления с окружающей жизнью, выяснение степени понимания и запоминания этих сведений детьми требует специальных, совершенно  новых подходов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организации образовательной деятельности в дошкольном учреждении. 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Образовательный процесс ДОУ  должен </w:t>
      </w:r>
      <w:r w:rsidRPr="007A66F5">
        <w:rPr>
          <w:rFonts w:ascii="Times New Roman" w:hAnsi="Times New Roman" w:cs="Times New Roman"/>
          <w:sz w:val="28"/>
          <w:szCs w:val="28"/>
        </w:rPr>
        <w:t>исходить из интересов детей, перспектив их развития, признавать за ними право на выбор.Одним  из показателей преобразований, происходящих в дошкольном образовании,  является  переход на активные методы обучения. Внедрение  активных  методов  обучения - одно из важнейших  направлений  совершенствования  образовательного процесса ДОУ.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Для этого необходимо </w:t>
      </w:r>
      <w:r w:rsidRPr="007A66F5">
        <w:rPr>
          <w:rFonts w:ascii="Times New Roman" w:hAnsi="Times New Roman" w:cs="Times New Roman"/>
          <w:sz w:val="28"/>
          <w:szCs w:val="28"/>
        </w:rPr>
        <w:t>преодолеть привычный для нашей системы образования учебно-дисциплинарный подход к ребёнку, создать условия для вовлечения  детей в активную образовательную деятельность. Актуальность выбора современных образовательных  технологий,  обусловлена тем, что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традиционных,  доставляют  детям радость самостоятельного поиска и открытия, обеспечивают развитие их  познавательной и творческой активности.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Появление методов активного обучения связано со стремлением педагогов активизировать познавательную деятельность обучающихся и способствовать её повышению. Выделяют четыре вида активности: мышление, речь, действие и эмоционально-личностное восприятие  информации.  Степень активизации детей  рассматривается в зависимости от того, какие и сколько из четырёх видов активности обучающихся на занятии проявляются. Например, в беседе или дискуссии  используются мышление и  речь,  на практическом занятии — мышление, речь  и действие, и иногда эмоционально-личностное восприятие, в деловой игре — все виды активности, на экскурсии - эмоционально-личностное восприятие.  Для повышения эффективности образовательной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деятельности необходимо выбирать такие организационные формы занятия, которые бы сочетали в себе все виды активности. </w:t>
      </w:r>
    </w:p>
    <w:p w:rsidR="006C55D9" w:rsidRPr="007A66F5" w:rsidRDefault="006C55D9" w:rsidP="006C55D9">
      <w:pPr>
        <w:pStyle w:val="c4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7A66F5">
        <w:rPr>
          <w:rStyle w:val="c1"/>
          <w:color w:val="000000"/>
          <w:sz w:val="28"/>
          <w:szCs w:val="28"/>
        </w:rPr>
        <w:t xml:space="preserve"> К   активным   методам   обучения  относятся  проблемные ситуации, обучение через деятельность,  деловые игры, драматизация, театрализация, которые традиционно используются педагогами в образовательном процессе ДОУ. А так же такие творческие игры, как  «Диалог», «Мозговой штурм», метод аналогий и ассоциаций. Такие современные методы, как проекты, компьютерные  технологии, метод  эвристических вопросов, игровое проектирование, имитационный тренинг,  организационно-деловые игры (ОДИ), организационно-мыслительные игры (ОМИ),   адаптированные к дошкольному возрасту,  в настоящее время так же активно внедряются в работу с дошкольниками. 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</w:rPr>
        <w:t>Активное обучение  представляет собой такую организацию и ведение образовательного  процесса, которая направлена на всемерную активизацию познавательной деятельности детей  посредством комплексного использования как педагогических, так и организационных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образовательным  процессом в целом.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</w:rPr>
        <w:t>Успешность внедрения активных методов обучения в образовательный процесс дошкольного учреждения   невозможна без освоения и использования информационно-коммуникативных технологий.  Один из методов «Применение компьютерной техники»  позволяет сделать образовательную деятельность  в ДОУ  более привлекательной, интересной и  современной. Компьютерные технологии обогащают эмоциональное, творческое и интеллектуальное развитие дошкольников, обновляют формы работы с ними, являются одним из методов активного обучения дошкольников,  так как расширяет возможности изучения материала в игровой форме, позволяет делать анализ и поправки во время самой деятельности, обеспечивает интересную современную наглядность.</w:t>
      </w:r>
      <w:r w:rsidRPr="007A66F5">
        <w:rPr>
          <w:rFonts w:ascii="Times New Roman" w:hAnsi="Times New Roman" w:cs="Times New Roman"/>
          <w:color w:val="252525"/>
          <w:sz w:val="28"/>
          <w:szCs w:val="28"/>
        </w:rPr>
        <w:t>При обучении посредством мультимедиа,  у обучаемого ребенка одновременно задействованы две ведущие модальности восприятия и переработки информации: визуальная и звуковая.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</w:rPr>
        <w:t xml:space="preserve">Психологические исследования показывают, что вербальная информация лучше усваивается, если сопровождается наглядным показом.  Такое смешанное обучение способствует более эффективному усвоению  и запоминанию материала и является более полезным. Таким образом, многомодульное обучение 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  познавательный интерес  детей,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активизирует их психические процессы, такие, как память, внимание, мышление, способствует восприятию, пониманию  и лучшему запоминанию.  Педагоги  нашего детского сада активно используют компьютерн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технологии в работе с детьми.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  Так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и в дошкольном учреждении,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и на   муниципальном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детскими садами района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,  часто проходят конкурсы мультимедийных  проектов и презентаций к занятиям, в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успешно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участвуют. 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 в ДОУ разработаны, созданы 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 работе с детьми  специальные мультимедийных тесты, игровые задания,  мультимедийные пособия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 видеоальбомов, слайд-шоу,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мультимедийные журналы,  многофункциональные тренажеры. </w:t>
      </w:r>
    </w:p>
    <w:p w:rsidR="006C55D9" w:rsidRPr="00B83008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</w:rPr>
        <w:t xml:space="preserve">Дополнительные эффекты, красочное оформление, музыкальное сопровождение  и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занимательная  </w:t>
      </w:r>
      <w:r w:rsidRPr="007A66F5">
        <w:rPr>
          <w:rFonts w:ascii="Times New Roman" w:hAnsi="Times New Roman" w:cs="Times New Roman"/>
          <w:color w:val="252525"/>
          <w:sz w:val="28"/>
          <w:szCs w:val="28"/>
        </w:rPr>
        <w:t xml:space="preserve">информация помогают удерживать интерес детей в созданной таким образом обучающей среде. </w:t>
      </w:r>
    </w:p>
    <w:p w:rsidR="006C55D9" w:rsidRPr="007A66F5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детском саду так же  используются и другие  методы активизации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6C55D9" w:rsidRPr="00585614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дидактическая игра, и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гровые и проблемные ситуации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эвристические и проблемные беседы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дискуссии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ролевые игры</w:t>
      </w:r>
    </w:p>
    <w:p w:rsidR="006C55D9" w:rsidRPr="00B83008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</w:rPr>
        <w:t>Хорошо зарекомендовал себя в работе с детьми адаптированный к дошкольному возрасту метод мозгового штурма. Метод достаточно старый, но эффективный, хотя  и не достаточно часто применяемый в работе с дошкольниками и  более популярный  в работе с педагогами.</w:t>
      </w:r>
    </w:p>
    <w:p w:rsidR="006C55D9" w:rsidRPr="00B83008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детьми особенно важно соблюдать  его правильную организацию. Для этого сначала необходимо настроить детей на творческую работу. Поэтому проводим сначала интеллектуальную разминку, можно  с творческими заданиями. Длительность разминки -2 мин. Лучше проводить разминку по  кругу, получается быстро и  динамично. Затем- ввод  в проблемную ситуацию. Следующий этап- постановка проблемы.  Проблема должна быть насущной, жизненно важной для дошкольников, соответствовать их возрастным особенностям. Дети, в результате предварительно созданной педагогом определенной среды или ситуации, должны  понять, что возникла проблема, которую необходимо решить. Длительность данного этапа -3-5  минут. Затем этап генерации идей - 5-8мин. Детям предлагается предложить самые разнообразные, даже фантастические,  идеи  (аналогии, сравнения, фантастические образы)  для решения проблемы.  Опыт показывает, что дети менее критичны в оценке выдвигаемых  идей, чем взрослые. Самое главное, в это время поддерживать доброжелательную атмосферу в группе. </w:t>
      </w:r>
    </w:p>
    <w:p w:rsidR="006C55D9" w:rsidRPr="00B83008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этап – отбор идей. Педагогу важно на данном этапе найти в каждой идее рациональное зерно и вывести решение проблемы. В завершении </w:t>
      </w:r>
      <w:r w:rsidRPr="00B830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этап  рефлексии,  2-3 мин. В итоге, для решения выдвинутой детьми проблемы требуется 25-27 мин. Можно использовать в конце занятия сюрпризный момент или момент морального или материального выбора.  Таким образом, дети поймут  важность проделанной работы, ее эффективность и завершенность, почувствуют себя уверенными в своих способностях решать разнообразные проблемы.  Данный метод активизирует детское мышление, развивает творчество, дает возможность каждому ребенку реализовать себя, не боясь оценки окружающих. В результате этого,  дети становятся более свободными и раскрепощёнными и в повседневной жизни ДОУ, и  на занятиях. </w:t>
      </w:r>
    </w:p>
    <w:p w:rsidR="006C55D9" w:rsidRPr="00B71CA2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Используемая в работе с детьми эвристическая беседа является разновидностью мозгового штурма. 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 к методам психологической активизации творческого мышления, для  решения изобретательских задач.</w:t>
      </w:r>
    </w:p>
    <w:p w:rsidR="006C55D9" w:rsidRPr="00B71CA2" w:rsidRDefault="006C55D9" w:rsidP="006C55D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- приемы использования аналогий и ассоциаций. 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использования аналогий в решении творческих задач или проблем </w:t>
      </w: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лучше специально обучить детей старшего дошкольного возраста этим  методам на психологических тренингах. Более доступны детям методы личной,   прямой  и фантастической   аналогии.</w:t>
      </w:r>
    </w:p>
    <w:p w:rsidR="006C55D9" w:rsidRPr="00B71CA2" w:rsidRDefault="006C55D9" w:rsidP="006C55D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>Личная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> предлагает представить себя тем объектом, с которым связана проблема, и попытаться рассуждать о "своих" ощущениях и путях решения проблемы, как своей собственной. Например, представь, что ты ковер в группе,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штора на окне, сломанная кукла или сломанное деревце, муравей, чей муравейник разорили ребята,  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>и т.п. Или,  «Как бы ты поступил, если бы 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птенцом, выпавшим из гнезда?». 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  Часто этот метод называют "методом эмпатии". « Покажи походку человека, идущего по горячему песку, у которого болит нога», и т.п.</w:t>
      </w:r>
    </w:p>
    <w:p w:rsidR="006C55D9" w:rsidRPr="00B71CA2" w:rsidRDefault="006C55D9" w:rsidP="006C55D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Прямая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поиск решений осуществляется среди аналогичных сходных задач.   Например, на поиске сходства:  «Чем похожи топор и молоток, самолет и птица». </w:t>
      </w:r>
    </w:p>
    <w:p w:rsidR="006C55D9" w:rsidRPr="00B71CA2" w:rsidRDefault="006C55D9" w:rsidP="006C55D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>Фантастическая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> предлагает ввести в изобретательскую задачу или проблему фантастические средства или персонажи, выполняющие то, что требуется. Таким образом,  решение проблемы осуществляется как в сказке, с помощью сказочной вещи, например, волшебной палочки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«Если бы я был волшебником, то…», 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«Если бы у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 был цветик - семицветик, то…»;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сказочного персонажа:  золотой рыбки,  доброй феи и т.п. </w:t>
      </w:r>
    </w:p>
    <w:p w:rsidR="006C55D9" w:rsidRPr="00B71CA2" w:rsidRDefault="006C55D9" w:rsidP="006C55D9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У дошкольников развиваются 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фантазии и образному мышлению, возникающие при этом эмоции активизируются. </w:t>
      </w:r>
    </w:p>
    <w:p w:rsidR="006C55D9" w:rsidRPr="00B71CA2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lastRenderedPageBreak/>
        <w:t>Для включения родителей в образовательный процесс ДОУ эффективно использ</w:t>
      </w:r>
      <w:r>
        <w:rPr>
          <w:rFonts w:ascii="Times New Roman" w:hAnsi="Times New Roman" w:cs="Times New Roman"/>
          <w:bCs/>
          <w:sz w:val="28"/>
          <w:szCs w:val="28"/>
        </w:rPr>
        <w:t>уем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метод, близкий,  по сути,  методу  кооперативного обучения,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адаптирова</w:t>
      </w:r>
      <w:r>
        <w:rPr>
          <w:rFonts w:ascii="Times New Roman" w:hAnsi="Times New Roman" w:cs="Times New Roman"/>
          <w:bCs/>
          <w:sz w:val="28"/>
          <w:szCs w:val="28"/>
        </w:rPr>
        <w:t>нный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 к  работе с </w:t>
      </w:r>
      <w:r>
        <w:rPr>
          <w:rFonts w:ascii="Times New Roman" w:hAnsi="Times New Roman" w:cs="Times New Roman"/>
          <w:bCs/>
          <w:sz w:val="28"/>
          <w:szCs w:val="28"/>
        </w:rPr>
        <w:t>дошкольниками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1CA2">
        <w:rPr>
          <w:rFonts w:ascii="Times New Roman" w:hAnsi="Times New Roman" w:cs="Times New Roman"/>
          <w:sz w:val="28"/>
          <w:szCs w:val="28"/>
        </w:rPr>
        <w:t>Кооперативное обучение – это технология обучения в малых группах.  Родители и ребенок- малая группа. Родители, по заданию воспитателя, выполняют с ребенком  конкретную  часть  работы,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71CA2">
        <w:rPr>
          <w:rFonts w:ascii="Times New Roman" w:hAnsi="Times New Roman" w:cs="Times New Roman"/>
          <w:sz w:val="28"/>
          <w:szCs w:val="28"/>
        </w:rPr>
        <w:t xml:space="preserve">теме занятия. Затем, в рамках образовательного процесса на занятии, дети,   работая вместе, объединяют свои усилия для решения общей задачи, в виде  обмена полученных дома знаний. В результате этого достигается цель занятия. Таким образом, у детей формируются позитивная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 w:rsidRPr="00B71CA2">
        <w:rPr>
          <w:rFonts w:ascii="Times New Roman" w:hAnsi="Times New Roman" w:cs="Times New Roman"/>
          <w:sz w:val="28"/>
          <w:szCs w:val="28"/>
        </w:rPr>
        <w:t xml:space="preserve">, коммуникативные навыки, умение сотрудничать в группе, проявляются  </w:t>
      </w:r>
      <w:r w:rsidRPr="00B71CA2">
        <w:rPr>
          <w:rFonts w:ascii="Times New Roman" w:hAnsi="Times New Roman" w:cs="Times New Roman"/>
          <w:color w:val="000000"/>
          <w:sz w:val="28"/>
          <w:szCs w:val="28"/>
        </w:rPr>
        <w:t xml:space="preserve">эффекты соревнования и поддержки. </w:t>
      </w:r>
    </w:p>
    <w:p w:rsidR="006C55D9" w:rsidRPr="00B71CA2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t xml:space="preserve">Незаменим в современном образовательном процессе ДОУ и метод проектов. </w:t>
      </w:r>
    </w:p>
    <w:p w:rsidR="006C55D9" w:rsidRPr="00B71CA2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sz w:val="28"/>
          <w:szCs w:val="28"/>
        </w:rPr>
        <w:t>В результате п</w:t>
      </w:r>
      <w:r>
        <w:rPr>
          <w:rFonts w:ascii="Times New Roman" w:hAnsi="Times New Roman" w:cs="Times New Roman"/>
          <w:sz w:val="28"/>
          <w:szCs w:val="28"/>
        </w:rPr>
        <w:t>роектного обучения воспитанники</w:t>
      </w:r>
      <w:r w:rsidRPr="00B71CA2">
        <w:rPr>
          <w:rFonts w:ascii="Times New Roman" w:hAnsi="Times New Roman" w:cs="Times New Roman"/>
          <w:sz w:val="28"/>
          <w:szCs w:val="28"/>
        </w:rPr>
        <w:t>:</w:t>
      </w:r>
    </w:p>
    <w:p w:rsidR="006C55D9" w:rsidRPr="00B479F2" w:rsidRDefault="006C55D9" w:rsidP="006C55D9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или с помощью родителей охотно приобретают знания из различных источников;</w:t>
      </w:r>
    </w:p>
    <w:p w:rsidR="006C55D9" w:rsidRPr="00B71CA2" w:rsidRDefault="006C55D9" w:rsidP="006C55D9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пользоваться приобретенными знаниями для решения познавательных и практических задач;</w:t>
      </w:r>
    </w:p>
    <w:p w:rsidR="006C55D9" w:rsidRPr="0020234F" w:rsidRDefault="006C55D9" w:rsidP="006C55D9">
      <w:pPr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>приобретают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умения, работая в микрогруппах.</w:t>
      </w:r>
    </w:p>
    <w:p w:rsidR="006C55D9" w:rsidRPr="0020234F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 xml:space="preserve">  Дети учатся наблюдать, экспериментировать,  анализировать, обобщать и сравнивать. </w:t>
      </w:r>
    </w:p>
    <w:p w:rsidR="006C55D9" w:rsidRPr="00B479F2" w:rsidRDefault="006C55D9" w:rsidP="006C55D9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79F2">
        <w:rPr>
          <w:rFonts w:ascii="Times New Roman" w:hAnsi="Times New Roman" w:cs="Times New Roman"/>
          <w:color w:val="000000"/>
          <w:sz w:val="28"/>
          <w:szCs w:val="28"/>
        </w:rPr>
        <w:t xml:space="preserve">        Таким образом,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практика показывает, что </w:t>
      </w:r>
      <w:r w:rsidRPr="00B479F2">
        <w:rPr>
          <w:rFonts w:ascii="Times New Roman" w:hAnsi="Times New Roman" w:cs="Times New Roman"/>
          <w:color w:val="000000"/>
          <w:sz w:val="28"/>
          <w:szCs w:val="28"/>
        </w:rPr>
        <w:t xml:space="preserve"> активные методы обучения в образовательном процессе ДОУ поддерживают познавательный интерес детей, активизируют мышление,  повышают результативность обучения, обеспечивают стабильно высокие результаты обучения и воспитания.  </w:t>
      </w: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Список литературы:</w:t>
      </w:r>
    </w:p>
    <w:p w:rsidR="006C55D9" w:rsidRDefault="006C55D9" w:rsidP="006C55D9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Давыдов В.В. Теория развивающего обучения.  М.: «Интор», 1996</w:t>
      </w:r>
    </w:p>
    <w:p w:rsidR="006C55D9" w:rsidRDefault="006C55D9" w:rsidP="006C55D9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Краевский В.В., Хуторский А.В. Основы обучения: Дидактика и методика. Учебное пособие для студентов высшихучебных заведений. М.: Издательский центр «Академия», 2007.</w:t>
      </w:r>
      <w:bookmarkStart w:id="0" w:name="_GoBack"/>
      <w:bookmarkEnd w:id="0"/>
    </w:p>
    <w:p w:rsidR="006C55D9" w:rsidRDefault="006C55D9" w:rsidP="006C55D9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Белая К.Ю. Инновационная деятельность в ДОУ.       Методическое пособие. М.: Творческий центр «Сфера», 2004.</w:t>
      </w:r>
    </w:p>
    <w:p w:rsidR="006C55D9" w:rsidRPr="00B479F2" w:rsidRDefault="006C55D9" w:rsidP="006C55D9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5D9" w:rsidRDefault="006C55D9" w:rsidP="006C55D9">
      <w:pPr>
        <w:spacing w:after="0" w:line="300" w:lineRule="auto"/>
      </w:pPr>
    </w:p>
    <w:p w:rsidR="001323AF" w:rsidRPr="006C55D9" w:rsidRDefault="001323AF" w:rsidP="006C55D9">
      <w:pPr>
        <w:rPr>
          <w:szCs w:val="32"/>
        </w:rPr>
      </w:pPr>
    </w:p>
    <w:sectPr w:rsidR="001323AF" w:rsidRPr="006C55D9" w:rsidSect="000B373A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7E0"/>
    <w:multiLevelType w:val="hybridMultilevel"/>
    <w:tmpl w:val="59F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18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C315E"/>
    <w:multiLevelType w:val="hybridMultilevel"/>
    <w:tmpl w:val="2D38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2F19"/>
    <w:multiLevelType w:val="hybridMultilevel"/>
    <w:tmpl w:val="65EE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7E62"/>
    <w:multiLevelType w:val="hybridMultilevel"/>
    <w:tmpl w:val="62FA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30585"/>
    <w:multiLevelType w:val="multilevel"/>
    <w:tmpl w:val="CDA2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795"/>
    <w:rsid w:val="001229EF"/>
    <w:rsid w:val="00131795"/>
    <w:rsid w:val="001323AF"/>
    <w:rsid w:val="00133270"/>
    <w:rsid w:val="006C55D9"/>
    <w:rsid w:val="00CB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C55D9"/>
    <w:rPr>
      <w:b/>
      <w:bCs/>
    </w:rPr>
  </w:style>
  <w:style w:type="paragraph" w:customStyle="1" w:styleId="c4">
    <w:name w:val="c4"/>
    <w:basedOn w:val="a"/>
    <w:uiPriority w:val="99"/>
    <w:rsid w:val="006C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6C55D9"/>
  </w:style>
  <w:style w:type="paragraph" w:customStyle="1" w:styleId="Textbody">
    <w:name w:val="Text body"/>
    <w:basedOn w:val="a"/>
    <w:rsid w:val="006C55D9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en-US" w:eastAsia="en-US"/>
    </w:rPr>
  </w:style>
  <w:style w:type="character" w:customStyle="1" w:styleId="StrongEmphasis">
    <w:name w:val="Strong Emphasis"/>
    <w:rsid w:val="006C5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EF4C-F039-4143-B1EA-2DAFE27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1678</Words>
  <Characters>9568</Characters>
  <Application>Microsoft Office Word</Application>
  <DocSecurity>0</DocSecurity>
  <Lines>79</Lines>
  <Paragraphs>22</Paragraphs>
  <ScaleCrop>false</ScaleCrop>
  <Company>Microsoft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2019-10-27T09:57:00Z</dcterms:created>
  <dcterms:modified xsi:type="dcterms:W3CDTF">2019-11-23T02:57:00Z</dcterms:modified>
</cp:coreProperties>
</file>