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78" w:rsidRPr="000F26D8" w:rsidRDefault="006B1278" w:rsidP="006B1278">
      <w:pPr>
        <w:pStyle w:val="2"/>
        <w:shd w:val="clear" w:color="auto" w:fill="FFFFFF"/>
        <w:spacing w:before="0" w:beforeAutospacing="0" w:after="206" w:afterAutospacing="0"/>
        <w:jc w:val="center"/>
        <w:rPr>
          <w:color w:val="000000"/>
          <w:sz w:val="28"/>
          <w:szCs w:val="28"/>
        </w:rPr>
      </w:pPr>
      <w:r w:rsidRPr="000F26D8">
        <w:rPr>
          <w:color w:val="000000"/>
          <w:sz w:val="28"/>
          <w:szCs w:val="28"/>
        </w:rPr>
        <w:t>Современные педагогические технологии как средства повышения качества образования в начальной школе.</w:t>
      </w:r>
    </w:p>
    <w:p w:rsidR="006B1278" w:rsidRDefault="006B1278" w:rsidP="006B1278">
      <w:pPr>
        <w:pStyle w:val="2"/>
        <w:shd w:val="clear" w:color="auto" w:fill="FFFFFF"/>
        <w:spacing w:before="0" w:beforeAutospacing="0" w:after="206" w:afterAutospacing="0"/>
        <w:jc w:val="both"/>
        <w:rPr>
          <w:sz w:val="21"/>
          <w:szCs w:val="21"/>
        </w:rPr>
      </w:pPr>
    </w:p>
    <w:p w:rsidR="00320983" w:rsidRPr="001C46AD" w:rsidRDefault="00320983" w:rsidP="001C46AD">
      <w:pPr>
        <w:pStyle w:val="2"/>
        <w:shd w:val="clear" w:color="auto" w:fill="FFFFFF"/>
        <w:spacing w:before="0" w:beforeAutospacing="0" w:after="206" w:afterAutospacing="0"/>
        <w:ind w:firstLine="709"/>
        <w:jc w:val="both"/>
        <w:rPr>
          <w:b w:val="0"/>
          <w:bCs w:val="0"/>
          <w:sz w:val="24"/>
          <w:szCs w:val="24"/>
        </w:rPr>
      </w:pPr>
      <w:r w:rsidRPr="006B1278">
        <w:rPr>
          <w:sz w:val="21"/>
          <w:szCs w:val="21"/>
        </w:rPr>
        <w:t> </w:t>
      </w:r>
      <w:r w:rsidRPr="006B1278">
        <w:rPr>
          <w:b w:val="0"/>
          <w:bCs w:val="0"/>
          <w:sz w:val="32"/>
          <w:szCs w:val="32"/>
        </w:rPr>
        <w:t>«</w:t>
      </w:r>
      <w:r w:rsidRPr="001C46AD">
        <w:rPr>
          <w:b w:val="0"/>
          <w:bCs w:val="0"/>
          <w:sz w:val="24"/>
          <w:szCs w:val="24"/>
        </w:rPr>
        <w:t>Чем выше и дальше каждый из нас идет, тем яснее видит, что предела достижений совершенства не существует. Дело не в том, какой высоты ты достигнешь сегодня, а в том, чтобы двигаться вперёд вместе с вечным движением жизни» (Е.И.Рерих).</w:t>
      </w:r>
    </w:p>
    <w:p w:rsidR="002A511B" w:rsidRPr="001C46AD" w:rsidRDefault="006B1278" w:rsidP="001C46A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b/>
          <w:bCs/>
          <w:color w:val="000000"/>
          <w:sz w:val="24"/>
          <w:szCs w:val="24"/>
        </w:rPr>
        <w:t>Педагогическая технология</w:t>
      </w:r>
      <w:r w:rsidRPr="001C46AD">
        <w:rPr>
          <w:rFonts w:ascii="Times New Roman" w:eastAsia="Times New Roman" w:hAnsi="Times New Roman" w:cs="Times New Roman"/>
          <w:color w:val="000000"/>
          <w:sz w:val="24"/>
          <w:szCs w:val="24"/>
        </w:rPr>
        <w:t> - это такое построение деятельности педагога, в которой все входящие в него действия представлены в определённой последовательности и целостности, а выполнение предполагает достижение необходимого результата и имеет прогнозируемый характер.</w:t>
      </w:r>
      <w:r w:rsidR="002A511B" w:rsidRPr="001C46AD">
        <w:rPr>
          <w:rFonts w:ascii="Times New Roman" w:eastAsia="Times New Roman" w:hAnsi="Times New Roman" w:cs="Times New Roman"/>
          <w:color w:val="000000"/>
          <w:sz w:val="24"/>
          <w:szCs w:val="24"/>
        </w:rPr>
        <w:t xml:space="preserve"> </w:t>
      </w:r>
    </w:p>
    <w:p w:rsidR="002A511B" w:rsidRPr="001C46AD" w:rsidRDefault="002A511B" w:rsidP="001C46A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Главной целью инновационных технологий образования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w:t>
      </w:r>
    </w:p>
    <w:p w:rsidR="002A511B" w:rsidRPr="001C46AD" w:rsidRDefault="002A511B" w:rsidP="001C46A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норму и форму существования человека.</w:t>
      </w:r>
    </w:p>
    <w:p w:rsidR="006B1278" w:rsidRPr="001C46AD" w:rsidRDefault="006B1278" w:rsidP="001C46AD">
      <w:pPr>
        <w:shd w:val="clear" w:color="auto" w:fill="FFFFFF"/>
        <w:spacing w:after="36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b/>
          <w:bCs/>
          <w:color w:val="000000"/>
          <w:sz w:val="24"/>
          <w:szCs w:val="24"/>
        </w:rPr>
        <w:br/>
      </w:r>
      <w:r w:rsidR="002A511B" w:rsidRPr="001C46AD">
        <w:rPr>
          <w:rFonts w:ascii="Times New Roman" w:hAnsi="Times New Roman" w:cs="Times New Roman"/>
          <w:color w:val="000000"/>
          <w:sz w:val="24"/>
          <w:szCs w:val="24"/>
        </w:rPr>
        <w:t>П</w:t>
      </w:r>
      <w:r w:rsidR="00320983" w:rsidRPr="001C46AD">
        <w:rPr>
          <w:rFonts w:ascii="Times New Roman" w:hAnsi="Times New Roman" w:cs="Times New Roman"/>
          <w:color w:val="000000"/>
          <w:sz w:val="24"/>
          <w:szCs w:val="24"/>
        </w:rPr>
        <w:t xml:space="preserve">ереход от информационно-объяснительного обучения к </w:t>
      </w:r>
      <w:proofErr w:type="spellStart"/>
      <w:r w:rsidR="00320983" w:rsidRPr="001C46AD">
        <w:rPr>
          <w:rFonts w:ascii="Times New Roman" w:hAnsi="Times New Roman" w:cs="Times New Roman"/>
          <w:color w:val="000000"/>
          <w:sz w:val="24"/>
          <w:szCs w:val="24"/>
        </w:rPr>
        <w:t>инновационно-действенному</w:t>
      </w:r>
      <w:proofErr w:type="spellEnd"/>
      <w:r w:rsidR="00320983" w:rsidRPr="001C46AD">
        <w:rPr>
          <w:rFonts w:ascii="Times New Roman" w:hAnsi="Times New Roman" w:cs="Times New Roman"/>
          <w:color w:val="000000"/>
          <w:sz w:val="24"/>
          <w:szCs w:val="24"/>
        </w:rPr>
        <w:t xml:space="preserve"> связан с применением в учебном процессе новых компьютерных и различных информационных технологий, электронных учебников, видеоматериалов, обеспечивающих с</w:t>
      </w:r>
      <w:r w:rsidR="002A511B" w:rsidRPr="001C46AD">
        <w:rPr>
          <w:rFonts w:ascii="Times New Roman" w:hAnsi="Times New Roman" w:cs="Times New Roman"/>
          <w:color w:val="000000"/>
          <w:sz w:val="24"/>
          <w:szCs w:val="24"/>
        </w:rPr>
        <w:t>вободную поисковую деятельность.</w:t>
      </w:r>
      <w:r w:rsidR="00320983" w:rsidRPr="001C46AD">
        <w:rPr>
          <w:rFonts w:ascii="Times New Roman" w:hAnsi="Times New Roman" w:cs="Times New Roman"/>
          <w:color w:val="000000"/>
          <w:sz w:val="24"/>
          <w:szCs w:val="24"/>
        </w:rPr>
        <w:t xml:space="preserve"> Исходя из этого, на сегодня можно отметить различные инновационные технологии обучения</w:t>
      </w:r>
      <w:r w:rsidR="007233C8" w:rsidRPr="001C46AD">
        <w:rPr>
          <w:rFonts w:ascii="Times New Roman" w:hAnsi="Times New Roman" w:cs="Times New Roman"/>
          <w:color w:val="000000"/>
          <w:sz w:val="24"/>
          <w:szCs w:val="24"/>
        </w:rPr>
        <w:t>:</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1). Информационно – коммуникационная технология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Применение ИКТ  способствует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информационной культурой, а также представить имеющийся опыт и выявить его результативность.</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Систему применения ИКТ можно разделить на следующие этапы:</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1 этап:  Выявление учебного материала, требующего конкретной подачи, анализ образовательной программы, анализ тематического планирования, выбор тем, выбор типа урока, выявление особенностей материала урока данного типа;</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2 этап: Подбор и создание информационных продуктов, подбор готовых образовательных </w:t>
      </w:r>
      <w:proofErr w:type="spellStart"/>
      <w:r w:rsidRPr="001C46AD">
        <w:rPr>
          <w:rFonts w:ascii="Times New Roman" w:eastAsia="Times New Roman" w:hAnsi="Times New Roman" w:cs="Times New Roman"/>
          <w:color w:val="000000"/>
          <w:sz w:val="24"/>
          <w:szCs w:val="24"/>
        </w:rPr>
        <w:t>медиаресурсов</w:t>
      </w:r>
      <w:proofErr w:type="spellEnd"/>
      <w:r w:rsidRPr="001C46AD">
        <w:rPr>
          <w:rFonts w:ascii="Times New Roman" w:eastAsia="Times New Roman" w:hAnsi="Times New Roman" w:cs="Times New Roman"/>
          <w:color w:val="000000"/>
          <w:sz w:val="24"/>
          <w:szCs w:val="24"/>
        </w:rPr>
        <w:t>, создание собственного продукта (презентационного, обучающего, тренирующего или контролирующего);</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исследовательской деятельностью учащихся.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4 этап: Анализ эффективности использования ИКТ, изучение динамики результатов, изучение рейтинга по предмету.</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2) Технология критического мышления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 Что понимается под критическим мышлением? Критическое мышление – тот тип мышления, который </w:t>
      </w:r>
      <w:proofErr w:type="gramStart"/>
      <w:r w:rsidRPr="001C46AD">
        <w:rPr>
          <w:rFonts w:ascii="Times New Roman" w:eastAsia="Times New Roman" w:hAnsi="Times New Roman" w:cs="Times New Roman"/>
          <w:color w:val="000000"/>
          <w:sz w:val="24"/>
          <w:szCs w:val="24"/>
        </w:rPr>
        <w:t>помогает критически относится</w:t>
      </w:r>
      <w:proofErr w:type="gramEnd"/>
      <w:r w:rsidRPr="001C46AD">
        <w:rPr>
          <w:rFonts w:ascii="Times New Roman" w:eastAsia="Times New Roman" w:hAnsi="Times New Roman" w:cs="Times New Roman"/>
          <w:color w:val="000000"/>
          <w:sz w:val="24"/>
          <w:szCs w:val="24"/>
        </w:rPr>
        <w:t xml:space="preserve"> к любым утверждениям, не </w:t>
      </w:r>
      <w:r w:rsidRPr="001C46AD">
        <w:rPr>
          <w:rFonts w:ascii="Times New Roman" w:eastAsia="Times New Roman" w:hAnsi="Times New Roman" w:cs="Times New Roman"/>
          <w:color w:val="000000"/>
          <w:sz w:val="24"/>
          <w:szCs w:val="24"/>
        </w:rPr>
        <w:lastRenderedPageBreak/>
        <w:t>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которые мы будем приводить ниже. </w:t>
      </w:r>
      <w:r w:rsidRPr="001C46AD">
        <w:rPr>
          <w:rFonts w:ascii="Times New Roman" w:eastAsia="Times New Roman" w:hAnsi="Times New Roman" w:cs="Times New Roman"/>
          <w:color w:val="000000"/>
          <w:sz w:val="24"/>
          <w:szCs w:val="24"/>
        </w:rPr>
        <w:br/>
        <w:t>        Конструктивную основу «технологии критического мышления» составляет базовая модель трех стадий организации учебного процесса:  </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proofErr w:type="gramStart"/>
      <w:r w:rsidRPr="001C46AD">
        <w:rPr>
          <w:rFonts w:ascii="Times New Roman" w:eastAsia="Times New Roman" w:hAnsi="Times New Roman" w:cs="Times New Roman"/>
          <w:color w:val="000000"/>
          <w:sz w:val="24"/>
          <w:szCs w:val="24"/>
        </w:rPr>
        <w:t>·         На этапе вызова из памяти «вызываются», актуализируются имеющиеся знания и представления об изучаемом, формируется личный интерес, определяются цели рассмотрения той или иной темы. </w:t>
      </w:r>
      <w:proofErr w:type="gramEnd"/>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proofErr w:type="gramStart"/>
      <w:r w:rsidRPr="001C46AD">
        <w:rPr>
          <w:rFonts w:ascii="Times New Roman" w:eastAsia="Times New Roman" w:hAnsi="Times New Roman" w:cs="Times New Roman"/>
          <w:color w:val="000000"/>
          <w:sz w:val="24"/>
          <w:szCs w:val="24"/>
        </w:rPr>
        <w:t>·           На стадии осмысления (или реализации смысла), как правило, обучающийся  вступает в контакт с новой информацией.</w:t>
      </w:r>
      <w:proofErr w:type="gramEnd"/>
      <w:r w:rsidRPr="001C46AD">
        <w:rPr>
          <w:rFonts w:ascii="Times New Roman" w:eastAsia="Times New Roman" w:hAnsi="Times New Roman" w:cs="Times New Roman"/>
          <w:color w:val="000000"/>
          <w:sz w:val="24"/>
          <w:szCs w:val="24"/>
        </w:rPr>
        <w:t xml:space="preserve"> Происходит ее систематизация. Ученик получает возможность задуматься о природе изучаемого объекта, учится формулировать вопросы по мере соотнесения старой и новой информации. Происходит формирование собственной позиции. Очень важно, что уже на этом этапе с помощью ряда приемов уже можно самостоятельно отслеживать процесс понимания материала.</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Этап размышления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В ходе работы в рамках этой модели школьники, овладевают различными способами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логические цепи доказательств, выражают свои мысли ясно, уверенно и корректно по отношению к окружающим.</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Функции трех фаз технологии развития критического мышления</w:t>
      </w:r>
      <w:r w:rsidRPr="001C46AD">
        <w:rPr>
          <w:rFonts w:ascii="Times New Roman" w:eastAsia="Times New Roman" w:hAnsi="Times New Roman" w:cs="Times New Roman"/>
          <w:color w:val="000000"/>
          <w:sz w:val="24"/>
          <w:szCs w:val="24"/>
        </w:rPr>
        <w:br/>
        <w:t>  </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 3). Проектная технология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4). Технология проблемного обучения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 Сегодня под проблемным обучением 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w:t>
      </w:r>
      <w:r w:rsidRPr="001C46AD">
        <w:rPr>
          <w:rFonts w:ascii="Times New Roman" w:eastAsia="Times New Roman" w:hAnsi="Times New Roman" w:cs="Times New Roman"/>
          <w:color w:val="000000"/>
          <w:sz w:val="24"/>
          <w:szCs w:val="24"/>
        </w:rPr>
        <w:lastRenderedPageBreak/>
        <w:t>и происходит творческое овладение профессиональными знаниями, навыками, умениями и развитие мыслительных способностей.</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w:t>
      </w:r>
      <w:proofErr w:type="gramStart"/>
      <w:r w:rsidRPr="001C46AD">
        <w:rPr>
          <w:rFonts w:ascii="Times New Roman" w:eastAsia="Times New Roman" w:hAnsi="Times New Roman" w:cs="Times New Roman"/>
          <w:color w:val="000000"/>
          <w:sz w:val="24"/>
          <w:szCs w:val="24"/>
        </w:rPr>
        <w:t>другие</w:t>
      </w:r>
      <w:proofErr w:type="gramEnd"/>
      <w:r w:rsidRPr="001C46AD">
        <w:rPr>
          <w:rFonts w:ascii="Times New Roman" w:eastAsia="Times New Roman" w:hAnsi="Times New Roman" w:cs="Times New Roman"/>
          <w:color w:val="000000"/>
          <w:sz w:val="24"/>
          <w:szCs w:val="24"/>
        </w:rPr>
        <w:t xml:space="preserve"> личностно значимые качества.</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w:t>
      </w:r>
      <w:proofErr w:type="gramStart"/>
      <w:r w:rsidRPr="001C46AD">
        <w:rPr>
          <w:rFonts w:ascii="Times New Roman" w:eastAsia="Times New Roman" w:hAnsi="Times New Roman" w:cs="Times New Roman"/>
          <w:color w:val="000000"/>
          <w:sz w:val="24"/>
          <w:szCs w:val="24"/>
        </w:rPr>
        <w:t>обучаемых</w:t>
      </w:r>
      <w:proofErr w:type="gramEnd"/>
      <w:r w:rsidRPr="001C46AD">
        <w:rPr>
          <w:rFonts w:ascii="Times New Roman" w:eastAsia="Times New Roman" w:hAnsi="Times New Roman" w:cs="Times New Roman"/>
          <w:color w:val="000000"/>
          <w:sz w:val="24"/>
          <w:szCs w:val="24"/>
        </w:rPr>
        <w:t xml:space="preserve"> желания выйти из этой ситуации, снять возникшее противоречие.</w:t>
      </w:r>
      <w:r w:rsidRPr="001C46AD">
        <w:rPr>
          <w:rFonts w:ascii="Times New Roman" w:eastAsia="Times New Roman" w:hAnsi="Times New Roman" w:cs="Times New Roman"/>
          <w:color w:val="000000"/>
          <w:sz w:val="24"/>
          <w:szCs w:val="24"/>
        </w:rPr>
        <w:br/>
        <w:t xml:space="preserve">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1C46AD">
        <w:rPr>
          <w:rFonts w:ascii="Times New Roman" w:eastAsia="Times New Roman" w:hAnsi="Times New Roman" w:cs="Times New Roman"/>
          <w:color w:val="000000"/>
          <w:sz w:val="24"/>
          <w:szCs w:val="24"/>
        </w:rPr>
        <w:t>проблема</w:t>
      </w:r>
      <w:proofErr w:type="gramEnd"/>
      <w:r w:rsidRPr="001C46AD">
        <w:rPr>
          <w:rFonts w:ascii="Times New Roman" w:eastAsia="Times New Roman" w:hAnsi="Times New Roman" w:cs="Times New Roman"/>
          <w:color w:val="000000"/>
          <w:sz w:val="24"/>
          <w:szCs w:val="24"/>
        </w:rPr>
        <w:t xml:space="preserve"> и они при непосредственном участии учителя или самостоятельно исследуют пути и способы ее решения, т. е.</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proofErr w:type="spellStart"/>
      <w:r w:rsidRPr="001C46AD">
        <w:rPr>
          <w:rFonts w:ascii="Times New Roman" w:eastAsia="Times New Roman" w:hAnsi="Times New Roman" w:cs="Times New Roman"/>
          <w:color w:val="000000"/>
          <w:sz w:val="24"/>
          <w:szCs w:val="24"/>
        </w:rPr>
        <w:t>v</w:t>
      </w:r>
      <w:proofErr w:type="spellEnd"/>
      <w:r w:rsidRPr="001C46AD">
        <w:rPr>
          <w:rFonts w:ascii="Times New Roman" w:eastAsia="Times New Roman" w:hAnsi="Times New Roman" w:cs="Times New Roman"/>
          <w:color w:val="000000"/>
          <w:sz w:val="24"/>
          <w:szCs w:val="24"/>
        </w:rPr>
        <w:t>    строят гипотезу,</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proofErr w:type="spellStart"/>
      <w:r w:rsidRPr="001C46AD">
        <w:rPr>
          <w:rFonts w:ascii="Times New Roman" w:eastAsia="Times New Roman" w:hAnsi="Times New Roman" w:cs="Times New Roman"/>
          <w:color w:val="000000"/>
          <w:sz w:val="24"/>
          <w:szCs w:val="24"/>
        </w:rPr>
        <w:t>v</w:t>
      </w:r>
      <w:proofErr w:type="spellEnd"/>
      <w:r w:rsidRPr="001C46AD">
        <w:rPr>
          <w:rFonts w:ascii="Times New Roman" w:eastAsia="Times New Roman" w:hAnsi="Times New Roman" w:cs="Times New Roman"/>
          <w:color w:val="000000"/>
          <w:sz w:val="24"/>
          <w:szCs w:val="24"/>
        </w:rPr>
        <w:t>    намечают и обсуждают способы проверки ее истинности,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proofErr w:type="spellStart"/>
      <w:r w:rsidRPr="001C46AD">
        <w:rPr>
          <w:rFonts w:ascii="Times New Roman" w:eastAsia="Times New Roman" w:hAnsi="Times New Roman" w:cs="Times New Roman"/>
          <w:color w:val="000000"/>
          <w:sz w:val="24"/>
          <w:szCs w:val="24"/>
        </w:rPr>
        <w:t>v</w:t>
      </w:r>
      <w:proofErr w:type="spellEnd"/>
      <w:r w:rsidRPr="001C46AD">
        <w:rPr>
          <w:rFonts w:ascii="Times New Roman" w:eastAsia="Times New Roman" w:hAnsi="Times New Roman" w:cs="Times New Roman"/>
          <w:color w:val="000000"/>
          <w:sz w:val="24"/>
          <w:szCs w:val="24"/>
        </w:rPr>
        <w:t>    аргументируют, проводят эксперименты, наблюдения, анализируют их результаты, рассуждают, доказывают.</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color w:val="000000"/>
          <w:sz w:val="24"/>
          <w:szCs w:val="24"/>
        </w:rPr>
        <w:br/>
      </w:r>
      <w:r w:rsidRPr="001C46AD">
        <w:rPr>
          <w:rFonts w:ascii="Times New Roman" w:eastAsia="Times New Roman" w:hAnsi="Times New Roman" w:cs="Times New Roman"/>
          <w:b/>
          <w:color w:val="000000"/>
          <w:sz w:val="24"/>
          <w:szCs w:val="24"/>
        </w:rPr>
        <w:t>5). Игровые технологии</w:t>
      </w:r>
      <w:r w:rsidRPr="001C46AD">
        <w:rPr>
          <w:rFonts w:ascii="Times New Roman" w:eastAsia="Times New Roman" w:hAnsi="Times New Roman" w:cs="Times New Roman"/>
          <w:color w:val="000000"/>
          <w:sz w:val="24"/>
          <w:szCs w:val="24"/>
        </w:rPr>
        <w:t>.</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По </w:t>
      </w:r>
      <w:proofErr w:type="spellStart"/>
      <w:r w:rsidRPr="001C46AD">
        <w:rPr>
          <w:rFonts w:ascii="Times New Roman" w:eastAsia="Times New Roman" w:hAnsi="Times New Roman" w:cs="Times New Roman"/>
          <w:color w:val="000000"/>
          <w:sz w:val="24"/>
          <w:szCs w:val="24"/>
        </w:rPr>
        <w:t>определению</w:t>
      </w:r>
      <w:proofErr w:type="gramStart"/>
      <w:r w:rsidRPr="001C46AD">
        <w:rPr>
          <w:rFonts w:ascii="Times New Roman" w:eastAsia="Times New Roman" w:hAnsi="Times New Roman" w:cs="Times New Roman"/>
          <w:color w:val="000000"/>
          <w:sz w:val="24"/>
          <w:szCs w:val="24"/>
        </w:rPr>
        <w:t>,и</w:t>
      </w:r>
      <w:proofErr w:type="gramEnd"/>
      <w:r w:rsidRPr="001C46AD">
        <w:rPr>
          <w:rFonts w:ascii="Times New Roman" w:eastAsia="Times New Roman" w:hAnsi="Times New Roman" w:cs="Times New Roman"/>
          <w:color w:val="000000"/>
          <w:sz w:val="24"/>
          <w:szCs w:val="24"/>
        </w:rPr>
        <w:t>гра</w:t>
      </w:r>
      <w:proofErr w:type="spellEnd"/>
      <w:r w:rsidRPr="001C46AD">
        <w:rPr>
          <w:rFonts w:ascii="Times New Roman" w:eastAsia="Times New Roman" w:hAnsi="Times New Roman" w:cs="Times New Roman"/>
          <w:color w:val="000000"/>
          <w:sz w:val="24"/>
          <w:szCs w:val="24"/>
        </w:rPr>
        <w:t>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В результате применения методов игрового обучения достигаются следующие цели:</w:t>
      </w:r>
    </w:p>
    <w:p w:rsidR="006B1278" w:rsidRPr="001C46AD" w:rsidRDefault="001C46AD" w:rsidP="001C46AD">
      <w:pPr>
        <w:shd w:val="clear" w:color="auto" w:fill="FFFFFF"/>
        <w:spacing w:after="15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B1278" w:rsidRPr="001C46AD">
        <w:rPr>
          <w:rFonts w:ascii="Times New Roman" w:eastAsia="Times New Roman" w:hAnsi="Times New Roman" w:cs="Times New Roman"/>
          <w:color w:val="000000"/>
          <w:sz w:val="24"/>
          <w:szCs w:val="24"/>
        </w:rPr>
        <w:t>стимулируется познавательная деятельность</w:t>
      </w:r>
    </w:p>
    <w:p w:rsidR="006B1278" w:rsidRPr="001C46AD" w:rsidRDefault="001C46AD" w:rsidP="001C46AD">
      <w:pPr>
        <w:shd w:val="clear" w:color="auto" w:fill="FFFFFF"/>
        <w:spacing w:after="15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6B1278" w:rsidRPr="001C46AD">
        <w:rPr>
          <w:rFonts w:ascii="Times New Roman" w:eastAsia="Times New Roman" w:hAnsi="Times New Roman" w:cs="Times New Roman"/>
          <w:color w:val="000000"/>
          <w:sz w:val="24"/>
          <w:szCs w:val="24"/>
        </w:rPr>
        <w:t>активизируется мыслительная деятельность</w:t>
      </w:r>
    </w:p>
    <w:p w:rsidR="006B1278" w:rsidRPr="001C46AD" w:rsidRDefault="001C46AD" w:rsidP="001C46AD">
      <w:pPr>
        <w:shd w:val="clear" w:color="auto" w:fill="FFFFFF"/>
        <w:spacing w:after="15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B1278" w:rsidRPr="001C46AD">
        <w:rPr>
          <w:rFonts w:ascii="Times New Roman" w:eastAsia="Times New Roman" w:hAnsi="Times New Roman" w:cs="Times New Roman"/>
          <w:color w:val="000000"/>
          <w:sz w:val="24"/>
          <w:szCs w:val="24"/>
        </w:rPr>
        <w:t xml:space="preserve"> самопроизвольно запоминаются сведения</w:t>
      </w:r>
    </w:p>
    <w:p w:rsidR="006B1278" w:rsidRPr="001C46AD" w:rsidRDefault="001C46AD" w:rsidP="001C46AD">
      <w:pPr>
        <w:shd w:val="clear" w:color="auto" w:fill="FFFFFF"/>
        <w:spacing w:after="15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6B1278" w:rsidRPr="001C46AD">
        <w:rPr>
          <w:rFonts w:ascii="Times New Roman" w:eastAsia="Times New Roman" w:hAnsi="Times New Roman" w:cs="Times New Roman"/>
          <w:color w:val="000000"/>
          <w:sz w:val="24"/>
          <w:szCs w:val="24"/>
        </w:rPr>
        <w:t>формируется ассоциативное запоминание</w:t>
      </w:r>
    </w:p>
    <w:p w:rsidR="006B1278" w:rsidRPr="001C46AD" w:rsidRDefault="001C46AD" w:rsidP="001C46AD">
      <w:pPr>
        <w:shd w:val="clear" w:color="auto" w:fill="FFFFFF"/>
        <w:spacing w:after="15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6B1278" w:rsidRPr="001C46AD">
        <w:rPr>
          <w:rFonts w:ascii="Times New Roman" w:eastAsia="Times New Roman" w:hAnsi="Times New Roman" w:cs="Times New Roman"/>
          <w:color w:val="000000"/>
          <w:sz w:val="24"/>
          <w:szCs w:val="24"/>
        </w:rPr>
        <w:t>усиливается мотивация к изучению предмета</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Всё это говорит об эффективности обучения в процессе игры, которая является профессиональной деятельностью, имеющей черты, как учения, так и труда.</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 </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6). Кейс – технология</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proofErr w:type="spellStart"/>
      <w:proofErr w:type="gramStart"/>
      <w:r w:rsidRPr="001C46AD">
        <w:rPr>
          <w:rFonts w:ascii="Times New Roman" w:eastAsia="Times New Roman" w:hAnsi="Times New Roman" w:cs="Times New Roman"/>
          <w:color w:val="000000"/>
          <w:sz w:val="24"/>
          <w:szCs w:val="24"/>
        </w:rPr>
        <w:t>Кейс-технологии</w:t>
      </w:r>
      <w:proofErr w:type="spellEnd"/>
      <w:proofErr w:type="gramEnd"/>
      <w:r w:rsidRPr="001C46AD">
        <w:rPr>
          <w:rFonts w:ascii="Times New Roman" w:eastAsia="Times New Roman" w:hAnsi="Times New Roman" w:cs="Times New Roman"/>
          <w:color w:val="000000"/>
          <w:sz w:val="24"/>
          <w:szCs w:val="24"/>
        </w:rPr>
        <w:t xml:space="preserve"> объединяют в себе одновременно и ролевые игры, и метод проектов, и ситуативный анализ.</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lastRenderedPageBreak/>
        <w:t> </w:t>
      </w:r>
      <w:proofErr w:type="spellStart"/>
      <w:proofErr w:type="gramStart"/>
      <w:r w:rsidRPr="001C46AD">
        <w:rPr>
          <w:rFonts w:ascii="Times New Roman" w:eastAsia="Times New Roman" w:hAnsi="Times New Roman" w:cs="Times New Roman"/>
          <w:color w:val="000000"/>
          <w:sz w:val="24"/>
          <w:szCs w:val="24"/>
        </w:rPr>
        <w:t>Кейс-технологии</w:t>
      </w:r>
      <w:proofErr w:type="spellEnd"/>
      <w:proofErr w:type="gramEnd"/>
      <w:r w:rsidRPr="001C46AD">
        <w:rPr>
          <w:rFonts w:ascii="Times New Roman" w:eastAsia="Times New Roman" w:hAnsi="Times New Roman" w:cs="Times New Roman"/>
          <w:color w:val="000000"/>
          <w:sz w:val="24"/>
          <w:szCs w:val="24"/>
        </w:rPr>
        <w:t xml:space="preserve">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При использовании кейс </w:t>
      </w:r>
      <w:proofErr w:type="gramStart"/>
      <w:r w:rsidRPr="001C46AD">
        <w:rPr>
          <w:rFonts w:ascii="Times New Roman" w:eastAsia="Times New Roman" w:hAnsi="Times New Roman" w:cs="Times New Roman"/>
          <w:color w:val="000000"/>
          <w:sz w:val="24"/>
          <w:szCs w:val="24"/>
        </w:rPr>
        <w:t>–т</w:t>
      </w:r>
      <w:proofErr w:type="gramEnd"/>
      <w:r w:rsidRPr="001C46AD">
        <w:rPr>
          <w:rFonts w:ascii="Times New Roman" w:eastAsia="Times New Roman" w:hAnsi="Times New Roman" w:cs="Times New Roman"/>
          <w:color w:val="000000"/>
          <w:sz w:val="24"/>
          <w:szCs w:val="24"/>
        </w:rPr>
        <w:t>ехнологий в начальной школе у детей происходит</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Развитие навыков анализа и критического мышления</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Соединение теории и практики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Представление примеров принимаемых решений</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Демонстрация различных позиций и точек зрения</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Формирование навыков оценки альтернативных вариантов в условиях неопределенности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Итак, кейс-технология – это интерактивная технология обучения, на основе реальных или вымышленных ситуаций, направленная не столько на освоение знаний, сколько на формирование у учащихся новых качеств и умений.</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7</w:t>
      </w:r>
      <w:r w:rsidRPr="001C46AD">
        <w:rPr>
          <w:rFonts w:ascii="Times New Roman" w:eastAsia="Times New Roman" w:hAnsi="Times New Roman" w:cs="Times New Roman"/>
          <w:b/>
          <w:color w:val="000000"/>
          <w:sz w:val="24"/>
          <w:szCs w:val="24"/>
        </w:rPr>
        <w:t>). Технология творческих мастерских</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Одним из альтернативных и эффективных способов изучения и добывания новых знаний, является технология мастерских. </w:t>
      </w:r>
      <w:r w:rsidR="006F0601" w:rsidRPr="001C46AD">
        <w:rPr>
          <w:rFonts w:ascii="Times New Roman" w:eastAsia="Times New Roman" w:hAnsi="Times New Roman" w:cs="Times New Roman"/>
          <w:color w:val="000000"/>
          <w:sz w:val="24"/>
          <w:szCs w:val="24"/>
        </w:rPr>
        <w:t xml:space="preserve"> </w:t>
      </w:r>
      <w:proofErr w:type="gramStart"/>
      <w:r w:rsidRPr="001C46AD">
        <w:rPr>
          <w:rFonts w:ascii="Times New Roman" w:eastAsia="Times New Roman" w:hAnsi="Times New Roman" w:cs="Times New Roman"/>
          <w:color w:val="000000"/>
          <w:sz w:val="24"/>
          <w:szCs w:val="24"/>
        </w:rPr>
        <w:t>Мастерская – это технология, которая предполагает такую организацию процесса обучения, при которой учитель – </w:t>
      </w:r>
      <w:r w:rsidRPr="001C46AD">
        <w:rPr>
          <w:rFonts w:ascii="Times New Roman" w:eastAsia="Times New Roman" w:hAnsi="Times New Roman" w:cs="Times New Roman"/>
          <w:color w:val="000000"/>
          <w:sz w:val="24"/>
          <w:szCs w:val="24"/>
          <w:u w:val="single"/>
        </w:rPr>
        <w:t>мастер</w:t>
      </w:r>
      <w:r w:rsidRPr="001C46AD">
        <w:rPr>
          <w:rFonts w:ascii="Times New Roman" w:eastAsia="Times New Roman" w:hAnsi="Times New Roman" w:cs="Times New Roman"/>
          <w:color w:val="000000"/>
          <w:sz w:val="24"/>
          <w:szCs w:val="24"/>
        </w:rPr>
        <w:t> вводит своих учеников в процесс познания через создание эмоциональной атмосферы, в которой ученик может проявить себя к</w:t>
      </w:r>
      <w:r w:rsidR="006F0601" w:rsidRPr="001C46AD">
        <w:rPr>
          <w:rFonts w:ascii="Times New Roman" w:eastAsia="Times New Roman" w:hAnsi="Times New Roman" w:cs="Times New Roman"/>
          <w:color w:val="000000"/>
          <w:sz w:val="24"/>
          <w:szCs w:val="24"/>
        </w:rPr>
        <w:t>ак творец.</w:t>
      </w:r>
      <w:proofErr w:type="gramEnd"/>
      <w:r w:rsidR="006F0601" w:rsidRPr="001C46AD">
        <w:rPr>
          <w:rFonts w:ascii="Times New Roman" w:eastAsia="Times New Roman" w:hAnsi="Times New Roman" w:cs="Times New Roman"/>
          <w:color w:val="000000"/>
          <w:sz w:val="24"/>
          <w:szCs w:val="24"/>
        </w:rPr>
        <w:t xml:space="preserve"> В этой технологии </w:t>
      </w:r>
      <w:r w:rsidRPr="001C46AD">
        <w:rPr>
          <w:rFonts w:ascii="Times New Roman" w:eastAsia="Times New Roman" w:hAnsi="Times New Roman" w:cs="Times New Roman"/>
          <w:color w:val="000000"/>
          <w:sz w:val="24"/>
          <w:szCs w:val="24"/>
        </w:rPr>
        <w:t xml:space="preserve"> знания не даются, а выстраиваются самим учеником в паре или группе с опорой на свой личный опыт, учитель – </w:t>
      </w:r>
      <w:r w:rsidRPr="001C46AD">
        <w:rPr>
          <w:rFonts w:ascii="Times New Roman" w:eastAsia="Times New Roman" w:hAnsi="Times New Roman" w:cs="Times New Roman"/>
          <w:color w:val="000000"/>
          <w:sz w:val="24"/>
          <w:szCs w:val="24"/>
          <w:u w:val="single"/>
        </w:rPr>
        <w:t>мастер</w:t>
      </w:r>
      <w:r w:rsidRPr="001C46AD">
        <w:rPr>
          <w:rFonts w:ascii="Times New Roman" w:eastAsia="Times New Roman" w:hAnsi="Times New Roman" w:cs="Times New Roman"/>
          <w:color w:val="000000"/>
          <w:sz w:val="24"/>
          <w:szCs w:val="24"/>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1C46AD">
        <w:rPr>
          <w:rFonts w:ascii="Times New Roman" w:eastAsia="Times New Roman" w:hAnsi="Times New Roman" w:cs="Times New Roman"/>
          <w:color w:val="000000"/>
          <w:sz w:val="24"/>
          <w:szCs w:val="24"/>
        </w:rPr>
        <w:t xml:space="preserve"> .</w:t>
      </w:r>
      <w:proofErr w:type="gramEnd"/>
      <w:r w:rsidRPr="001C46AD">
        <w:rPr>
          <w:rFonts w:ascii="Times New Roman" w:eastAsia="Times New Roman" w:hAnsi="Times New Roman" w:cs="Times New Roman"/>
          <w:color w:val="000000"/>
          <w:sz w:val="24"/>
          <w:szCs w:val="24"/>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1C46AD">
        <w:rPr>
          <w:rFonts w:ascii="Times New Roman" w:eastAsia="Times New Roman" w:hAnsi="Times New Roman" w:cs="Times New Roman"/>
          <w:color w:val="000000"/>
          <w:sz w:val="24"/>
          <w:szCs w:val="24"/>
        </w:rPr>
        <w:t>субъектность</w:t>
      </w:r>
      <w:proofErr w:type="spellEnd"/>
      <w:r w:rsidRPr="001C46AD">
        <w:rPr>
          <w:rFonts w:ascii="Times New Roman" w:eastAsia="Times New Roman" w:hAnsi="Times New Roman" w:cs="Times New Roman"/>
          <w:color w:val="000000"/>
          <w:sz w:val="24"/>
          <w:szCs w:val="24"/>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8). Технология модульного обучения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склонностями, интересами и возможностями.</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Модульное обучение – альтернатива традиционного обучения, оно интегрирует </w:t>
      </w:r>
      <w:proofErr w:type="gramStart"/>
      <w:r w:rsidRPr="001C46AD">
        <w:rPr>
          <w:rFonts w:ascii="Times New Roman" w:eastAsia="Times New Roman" w:hAnsi="Times New Roman" w:cs="Times New Roman"/>
          <w:color w:val="000000"/>
          <w:sz w:val="24"/>
          <w:szCs w:val="24"/>
        </w:rPr>
        <w:t>все то</w:t>
      </w:r>
      <w:proofErr w:type="gramEnd"/>
      <w:r w:rsidRPr="001C46AD">
        <w:rPr>
          <w:rFonts w:ascii="Times New Roman" w:eastAsia="Times New Roman" w:hAnsi="Times New Roman" w:cs="Times New Roman"/>
          <w:color w:val="000000"/>
          <w:sz w:val="24"/>
          <w:szCs w:val="24"/>
        </w:rPr>
        <w:t xml:space="preserve"> прогрессивное, что накоплено в педагогической теории и практике.</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Модульное обучение, в качестве одной из основных целей, преследует формирование,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w:t>
      </w:r>
      <w:r w:rsidRPr="001C46AD">
        <w:rPr>
          <w:rFonts w:ascii="Times New Roman" w:eastAsia="Times New Roman" w:hAnsi="Times New Roman" w:cs="Times New Roman"/>
          <w:color w:val="000000"/>
          <w:sz w:val="24"/>
          <w:szCs w:val="24"/>
        </w:rPr>
        <w:lastRenderedPageBreak/>
        <w:t xml:space="preserve">(или с определенной дозой помощи) достигает конкретных целей учебно-познавательной деятельности. </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xml:space="preserve">Применение модульного обучения положительно влияет на развитие самостоятельной деятельности учащихся, на саморазвитие, на повышение качества знаний. Учащиеся умело планируют свою работу, умеют пользоваться учебной литературой. Хорошо владеют </w:t>
      </w:r>
      <w:proofErr w:type="spellStart"/>
      <w:r w:rsidRPr="001C46AD">
        <w:rPr>
          <w:rFonts w:ascii="Times New Roman" w:eastAsia="Times New Roman" w:hAnsi="Times New Roman" w:cs="Times New Roman"/>
          <w:color w:val="000000"/>
          <w:sz w:val="24"/>
          <w:szCs w:val="24"/>
        </w:rPr>
        <w:t>общеучебными</w:t>
      </w:r>
      <w:proofErr w:type="spellEnd"/>
      <w:r w:rsidRPr="001C46AD">
        <w:rPr>
          <w:rFonts w:ascii="Times New Roman" w:eastAsia="Times New Roman" w:hAnsi="Times New Roman" w:cs="Times New Roman"/>
          <w:color w:val="000000"/>
          <w:sz w:val="24"/>
          <w:szCs w:val="24"/>
        </w:rPr>
        <w:t xml:space="preserve"> навыками: сравнения, анализа, обобщения, выделения главного и т.п. Активная познавательная деятельность учащихся способствует развитию таких качеств знаний, как прочность, осознанность, глубина, оперативность, гибкость.</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b/>
          <w:color w:val="000000"/>
          <w:sz w:val="24"/>
          <w:szCs w:val="24"/>
        </w:rPr>
        <w:t xml:space="preserve">9). </w:t>
      </w:r>
      <w:proofErr w:type="spellStart"/>
      <w:r w:rsidRPr="001C46AD">
        <w:rPr>
          <w:rFonts w:ascii="Times New Roman" w:eastAsia="Times New Roman" w:hAnsi="Times New Roman" w:cs="Times New Roman"/>
          <w:b/>
          <w:color w:val="000000"/>
          <w:sz w:val="24"/>
          <w:szCs w:val="24"/>
        </w:rPr>
        <w:t>Здоровьесберегающие</w:t>
      </w:r>
      <w:proofErr w:type="spellEnd"/>
      <w:r w:rsidRPr="001C46AD">
        <w:rPr>
          <w:rFonts w:ascii="Times New Roman" w:eastAsia="Times New Roman" w:hAnsi="Times New Roman" w:cs="Times New Roman"/>
          <w:b/>
          <w:color w:val="000000"/>
          <w:sz w:val="24"/>
          <w:szCs w:val="24"/>
        </w:rPr>
        <w:t> технологии  </w:t>
      </w:r>
      <w:r w:rsidRPr="001C46AD">
        <w:rPr>
          <w:rFonts w:ascii="Times New Roman" w:eastAsia="Times New Roman" w:hAnsi="Times New Roman" w:cs="Times New Roman"/>
          <w:color w:val="000000"/>
          <w:sz w:val="24"/>
          <w:szCs w:val="24"/>
        </w:rPr>
        <w:t> </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образу жизни и  применение полученных знаний в  повседневной жизни.</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Применение таких технологий помогает сохранению и укрепление здоровья  школьников</w:t>
      </w:r>
      <w:proofErr w:type="gramStart"/>
      <w:r w:rsidRPr="001C46AD">
        <w:rPr>
          <w:rFonts w:ascii="Times New Roman" w:eastAsia="Times New Roman" w:hAnsi="Times New Roman" w:cs="Times New Roman"/>
          <w:color w:val="000000"/>
          <w:sz w:val="24"/>
          <w:szCs w:val="24"/>
        </w:rPr>
        <w:t xml:space="preserve">:, </w:t>
      </w:r>
      <w:proofErr w:type="gramEnd"/>
      <w:r w:rsidRPr="001C46AD">
        <w:rPr>
          <w:rFonts w:ascii="Times New Roman" w:eastAsia="Times New Roman" w:hAnsi="Times New Roman" w:cs="Times New Roman"/>
          <w:color w:val="000000"/>
          <w:sz w:val="24"/>
          <w:szCs w:val="24"/>
        </w:rPr>
        <w:t>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rsidR="006B1278" w:rsidRPr="001C46AD" w:rsidRDefault="006B1278" w:rsidP="001C46AD">
      <w:pPr>
        <w:shd w:val="clear" w:color="auto" w:fill="FFFFFF"/>
        <w:spacing w:after="150" w:line="240" w:lineRule="auto"/>
        <w:ind w:firstLine="709"/>
        <w:rPr>
          <w:rFonts w:ascii="Times New Roman" w:eastAsia="Times New Roman" w:hAnsi="Times New Roman" w:cs="Times New Roman"/>
          <w:b/>
          <w:color w:val="000000"/>
          <w:sz w:val="24"/>
          <w:szCs w:val="24"/>
        </w:rPr>
      </w:pPr>
      <w:r w:rsidRPr="001C46AD">
        <w:rPr>
          <w:rFonts w:ascii="Times New Roman" w:eastAsia="Times New Roman" w:hAnsi="Times New Roman" w:cs="Times New Roman"/>
          <w:color w:val="000000"/>
          <w:sz w:val="24"/>
          <w:szCs w:val="24"/>
        </w:rPr>
        <w:t> </w:t>
      </w:r>
      <w:r w:rsidRPr="001C46AD">
        <w:rPr>
          <w:rFonts w:ascii="Times New Roman" w:eastAsia="Times New Roman" w:hAnsi="Times New Roman" w:cs="Times New Roman"/>
          <w:b/>
          <w:color w:val="000000"/>
          <w:sz w:val="24"/>
          <w:szCs w:val="24"/>
        </w:rPr>
        <w:t>10).Технология интегрированного обучения</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Интеграция - это глубокое взаимопроникновение, слияние, насколько это возможно, в одном учебном материале обобщённых знаний в той или иной области.</w:t>
      </w:r>
    </w:p>
    <w:p w:rsidR="006B1278" w:rsidRPr="001C46AD"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w:t>
      </w:r>
    </w:p>
    <w:p w:rsidR="006B1278" w:rsidRPr="001C46AD" w:rsidRDefault="006B1278" w:rsidP="000F26D8">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 На сегодняшний день существует достаточно большое количество педагогических технологий обучения, как традиционных, так и инновационных. Нельзя ска</w:t>
      </w:r>
      <w:r w:rsidR="00C076A4">
        <w:rPr>
          <w:rFonts w:ascii="Times New Roman" w:eastAsia="Times New Roman" w:hAnsi="Times New Roman" w:cs="Times New Roman"/>
          <w:color w:val="000000"/>
          <w:sz w:val="24"/>
          <w:szCs w:val="24"/>
        </w:rPr>
        <w:t>зать</w:t>
      </w:r>
      <w:proofErr w:type="gramStart"/>
      <w:r w:rsidR="00C076A4">
        <w:rPr>
          <w:rFonts w:ascii="Times New Roman" w:eastAsia="Times New Roman" w:hAnsi="Times New Roman" w:cs="Times New Roman"/>
          <w:color w:val="000000"/>
          <w:sz w:val="24"/>
          <w:szCs w:val="24"/>
        </w:rPr>
        <w:t xml:space="preserve"> ,</w:t>
      </w:r>
      <w:proofErr w:type="gramEnd"/>
      <w:r w:rsidR="00C076A4">
        <w:rPr>
          <w:rFonts w:ascii="Times New Roman" w:eastAsia="Times New Roman" w:hAnsi="Times New Roman" w:cs="Times New Roman"/>
          <w:color w:val="000000"/>
          <w:sz w:val="24"/>
          <w:szCs w:val="24"/>
        </w:rPr>
        <w:t>что какая-то из них лучше</w:t>
      </w:r>
      <w:r w:rsidRPr="001C46AD">
        <w:rPr>
          <w:rFonts w:ascii="Times New Roman" w:eastAsia="Times New Roman" w:hAnsi="Times New Roman" w:cs="Times New Roman"/>
          <w:color w:val="000000"/>
          <w:sz w:val="24"/>
          <w:szCs w:val="24"/>
        </w:rPr>
        <w:t>,</w:t>
      </w:r>
      <w:r w:rsidR="00C076A4">
        <w:rPr>
          <w:rFonts w:ascii="Times New Roman" w:eastAsia="Times New Roman" w:hAnsi="Times New Roman" w:cs="Times New Roman"/>
          <w:color w:val="000000"/>
          <w:sz w:val="24"/>
          <w:szCs w:val="24"/>
        </w:rPr>
        <w:t xml:space="preserve"> </w:t>
      </w:r>
      <w:r w:rsidRPr="001C46AD">
        <w:rPr>
          <w:rFonts w:ascii="Times New Roman" w:eastAsia="Times New Roman" w:hAnsi="Times New Roman" w:cs="Times New Roman"/>
          <w:color w:val="000000"/>
          <w:sz w:val="24"/>
          <w:szCs w:val="24"/>
        </w:rPr>
        <w:t>а другая хуже, или для достижения положительных результатов надо использовать только эту и никакую больше.</w:t>
      </w:r>
    </w:p>
    <w:p w:rsidR="006B1278" w:rsidRDefault="006B1278" w:rsidP="001C46AD">
      <w:pPr>
        <w:shd w:val="clear" w:color="auto" w:fill="FFFFFF"/>
        <w:spacing w:after="150" w:line="240" w:lineRule="auto"/>
        <w:ind w:firstLine="709"/>
        <w:jc w:val="both"/>
        <w:rPr>
          <w:rFonts w:ascii="Times New Roman" w:eastAsia="Times New Roman" w:hAnsi="Times New Roman" w:cs="Times New Roman"/>
          <w:color w:val="000000"/>
          <w:sz w:val="24"/>
          <w:szCs w:val="24"/>
        </w:rPr>
      </w:pPr>
      <w:r w:rsidRPr="001C46AD">
        <w:rPr>
          <w:rFonts w:ascii="Times New Roman" w:eastAsia="Times New Roman" w:hAnsi="Times New Roman" w:cs="Times New Roman"/>
          <w:color w:val="000000"/>
          <w:sz w:val="24"/>
          <w:szCs w:val="24"/>
        </w:rPr>
        <w:t>На мой взгляд, выбор той или иной технологии зависит от многих факторов:  контингента учащихся, их возраста, уровня подготовленности, темы занятия и т.д.</w:t>
      </w:r>
      <w:r w:rsidR="00C076A4">
        <w:rPr>
          <w:rFonts w:ascii="Times New Roman" w:eastAsia="Times New Roman" w:hAnsi="Times New Roman" w:cs="Times New Roman"/>
          <w:color w:val="000000"/>
          <w:sz w:val="24"/>
          <w:szCs w:val="24"/>
        </w:rPr>
        <w:t xml:space="preserve"> </w:t>
      </w:r>
      <w:r w:rsidRPr="001C46AD">
        <w:rPr>
          <w:rFonts w:ascii="Times New Roman" w:eastAsia="Times New Roman" w:hAnsi="Times New Roman" w:cs="Times New Roman"/>
          <w:color w:val="000000"/>
          <w:sz w:val="24"/>
          <w:szCs w:val="24"/>
        </w:rPr>
        <w:t xml:space="preserve">И самым оптимальным вариантом является использование смеси этих технологий. </w:t>
      </w:r>
    </w:p>
    <w:p w:rsidR="00D9761A" w:rsidRPr="00D9761A" w:rsidRDefault="00D9761A" w:rsidP="00D9761A">
      <w:pPr>
        <w:pStyle w:val="a3"/>
        <w:shd w:val="clear" w:color="auto" w:fill="FFFFFF"/>
        <w:rPr>
          <w:rFonts w:ascii="Verdana" w:hAnsi="Verdana"/>
          <w:color w:val="000000"/>
          <w:sz w:val="20"/>
          <w:szCs w:val="20"/>
          <w:shd w:val="clear" w:color="auto" w:fill="FFFFFF"/>
        </w:rPr>
      </w:pPr>
    </w:p>
    <w:p w:rsidR="00FA1561" w:rsidRPr="001C46AD" w:rsidRDefault="00FA1561" w:rsidP="001C46AD">
      <w:pPr>
        <w:spacing w:line="240" w:lineRule="auto"/>
        <w:ind w:firstLine="709"/>
        <w:jc w:val="both"/>
        <w:rPr>
          <w:rFonts w:ascii="Times New Roman" w:hAnsi="Times New Roman" w:cs="Times New Roman"/>
          <w:sz w:val="24"/>
          <w:szCs w:val="24"/>
        </w:rPr>
      </w:pPr>
    </w:p>
    <w:sectPr w:rsidR="00FA1561" w:rsidRPr="001C46AD" w:rsidSect="00B11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0983"/>
    <w:rsid w:val="000F26D8"/>
    <w:rsid w:val="001C46AD"/>
    <w:rsid w:val="002A511B"/>
    <w:rsid w:val="00320983"/>
    <w:rsid w:val="0042273D"/>
    <w:rsid w:val="006B1278"/>
    <w:rsid w:val="006F0601"/>
    <w:rsid w:val="007233C8"/>
    <w:rsid w:val="0075581B"/>
    <w:rsid w:val="00920171"/>
    <w:rsid w:val="00B11A88"/>
    <w:rsid w:val="00C076A4"/>
    <w:rsid w:val="00C57EE2"/>
    <w:rsid w:val="00D9761A"/>
    <w:rsid w:val="00FA1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A88"/>
  </w:style>
  <w:style w:type="paragraph" w:styleId="2">
    <w:name w:val="heading 2"/>
    <w:basedOn w:val="a"/>
    <w:link w:val="20"/>
    <w:uiPriority w:val="9"/>
    <w:qFormat/>
    <w:rsid w:val="003209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0983"/>
    <w:rPr>
      <w:rFonts w:ascii="Times New Roman" w:eastAsia="Times New Roman" w:hAnsi="Times New Roman" w:cs="Times New Roman"/>
      <w:b/>
      <w:bCs/>
      <w:sz w:val="36"/>
      <w:szCs w:val="36"/>
    </w:rPr>
  </w:style>
  <w:style w:type="paragraph" w:styleId="a3">
    <w:name w:val="Normal (Web)"/>
    <w:basedOn w:val="a"/>
    <w:uiPriority w:val="99"/>
    <w:semiHidden/>
    <w:unhideWhenUsed/>
    <w:rsid w:val="003209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B12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1278"/>
    <w:rPr>
      <w:rFonts w:ascii="Tahoma" w:hAnsi="Tahoma" w:cs="Tahoma"/>
      <w:sz w:val="16"/>
      <w:szCs w:val="16"/>
    </w:rPr>
  </w:style>
  <w:style w:type="character" w:styleId="a6">
    <w:name w:val="Hyperlink"/>
    <w:basedOn w:val="a0"/>
    <w:uiPriority w:val="99"/>
    <w:semiHidden/>
    <w:unhideWhenUsed/>
    <w:rsid w:val="00D9761A"/>
    <w:rPr>
      <w:color w:val="0000FF"/>
      <w:u w:val="single"/>
    </w:rPr>
  </w:style>
</w:styles>
</file>

<file path=word/webSettings.xml><?xml version="1.0" encoding="utf-8"?>
<w:webSettings xmlns:r="http://schemas.openxmlformats.org/officeDocument/2006/relationships" xmlns:w="http://schemas.openxmlformats.org/wordprocessingml/2006/main">
  <w:divs>
    <w:div w:id="611086328">
      <w:bodyDiv w:val="1"/>
      <w:marLeft w:val="0"/>
      <w:marRight w:val="0"/>
      <w:marTop w:val="0"/>
      <w:marBottom w:val="0"/>
      <w:divBdr>
        <w:top w:val="none" w:sz="0" w:space="0" w:color="auto"/>
        <w:left w:val="none" w:sz="0" w:space="0" w:color="auto"/>
        <w:bottom w:val="none" w:sz="0" w:space="0" w:color="auto"/>
        <w:right w:val="none" w:sz="0" w:space="0" w:color="auto"/>
      </w:divBdr>
    </w:div>
    <w:div w:id="10637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1967</Words>
  <Characters>11214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9</cp:revision>
  <dcterms:created xsi:type="dcterms:W3CDTF">2018-11-20T19:42:00Z</dcterms:created>
  <dcterms:modified xsi:type="dcterms:W3CDTF">2018-11-21T05:39:00Z</dcterms:modified>
</cp:coreProperties>
</file>