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D5" w:rsidRPr="00FA24D5" w:rsidRDefault="001C376B" w:rsidP="00FA24D5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рабочей программы.</w:t>
      </w:r>
      <w:bookmarkStart w:id="0" w:name="_GoBack"/>
      <w:bookmarkEnd w:id="0"/>
    </w:p>
    <w:p w:rsidR="00FA24D5" w:rsidRPr="00FA24D5" w:rsidRDefault="00FA24D5" w:rsidP="00FA24D5">
      <w:pPr>
        <w:tabs>
          <w:tab w:val="left" w:pos="720"/>
          <w:tab w:val="left" w:pos="90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24D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A2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4D5">
        <w:rPr>
          <w:rFonts w:ascii="Times New Roman" w:hAnsi="Times New Roman" w:cs="Times New Roman"/>
          <w:b/>
          <w:bCs/>
          <w:sz w:val="28"/>
          <w:szCs w:val="28"/>
        </w:rPr>
        <w:t xml:space="preserve">Целевой 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</w:t>
      </w:r>
      <w:proofErr w:type="gramStart"/>
      <w:r w:rsidR="00BE52BC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="00BE52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24D5">
        <w:rPr>
          <w:rFonts w:ascii="Times New Roman" w:hAnsi="Times New Roman" w:cs="Times New Roman"/>
          <w:b/>
          <w:bCs/>
          <w:sz w:val="28"/>
          <w:szCs w:val="28"/>
        </w:rPr>
        <w:t xml:space="preserve">3                                                                                                        </w:t>
      </w:r>
      <w:r w:rsidRPr="00FA24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24D5">
        <w:rPr>
          <w:rFonts w:ascii="Times New Roman" w:hAnsi="Times New Roman" w:cs="Times New Roman"/>
          <w:bCs/>
          <w:sz w:val="28"/>
          <w:szCs w:val="28"/>
        </w:rPr>
        <w:t xml:space="preserve">    1.1. Пояснительная записка………………………………………………</w:t>
      </w:r>
      <w:r w:rsidRPr="00FA24D5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…...</w:t>
      </w:r>
      <w:r w:rsidRPr="00FA24D5">
        <w:rPr>
          <w:rFonts w:ascii="Times New Roman" w:hAnsi="Times New Roman" w:cs="Times New Roman"/>
          <w:bCs/>
          <w:sz w:val="28"/>
          <w:szCs w:val="28"/>
        </w:rPr>
        <w:t xml:space="preserve">.3     </w:t>
      </w:r>
    </w:p>
    <w:p w:rsidR="00FA24D5" w:rsidRPr="00FA24D5" w:rsidRDefault="00FA24D5" w:rsidP="00FA24D5">
      <w:pPr>
        <w:tabs>
          <w:tab w:val="left" w:pos="720"/>
          <w:tab w:val="left" w:pos="90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24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24D5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tt-RU"/>
        </w:rPr>
        <w:t>цель, задачи</w:t>
      </w:r>
      <w:r w:rsidRPr="00FA24D5">
        <w:rPr>
          <w:rFonts w:ascii="Times New Roman" w:hAnsi="Times New Roman" w:cs="Times New Roman"/>
          <w:sz w:val="28"/>
          <w:szCs w:val="28"/>
          <w:lang w:val="tt-RU"/>
        </w:rPr>
        <w:t xml:space="preserve"> реализации Программы...................................</w:t>
      </w:r>
      <w:r>
        <w:rPr>
          <w:rFonts w:ascii="Times New Roman" w:hAnsi="Times New Roman" w:cs="Times New Roman"/>
          <w:sz w:val="28"/>
          <w:szCs w:val="28"/>
          <w:lang w:val="tt-RU"/>
        </w:rPr>
        <w:t>..........................3</w:t>
      </w:r>
      <w:r w:rsidRPr="00FA24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FA24D5" w:rsidRPr="00FA24D5" w:rsidRDefault="00FA24D5" w:rsidP="00FA24D5">
      <w:pPr>
        <w:tabs>
          <w:tab w:val="left" w:pos="75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FA24D5">
        <w:rPr>
          <w:rFonts w:ascii="Times New Roman" w:hAnsi="Times New Roman" w:cs="Times New Roman"/>
          <w:lang w:val="tt-RU"/>
        </w:rPr>
        <w:t xml:space="preserve">      </w:t>
      </w:r>
      <w:r w:rsidRPr="00FA24D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tt-RU"/>
        </w:rPr>
        <w:t>принципы и подходы к формированию Программы....................................4</w:t>
      </w:r>
      <w:r w:rsidRPr="00FA24D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A24D5" w:rsidRPr="00FA24D5" w:rsidRDefault="00FA24D5" w:rsidP="00FA24D5">
      <w:pPr>
        <w:tabs>
          <w:tab w:val="left" w:pos="75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FA24D5">
        <w:rPr>
          <w:rFonts w:ascii="Times New Roman" w:hAnsi="Times New Roman" w:cs="Times New Roman"/>
          <w:sz w:val="28"/>
          <w:szCs w:val="28"/>
          <w:lang w:val="tt-RU"/>
        </w:rPr>
        <w:t>1.2. Возрастные особенности развития детей от 2 до 3 лет............</w:t>
      </w:r>
      <w:r>
        <w:rPr>
          <w:rFonts w:ascii="Times New Roman" w:hAnsi="Times New Roman" w:cs="Times New Roman"/>
          <w:sz w:val="28"/>
          <w:szCs w:val="28"/>
          <w:lang w:val="tt-RU"/>
        </w:rPr>
        <w:t>.................</w:t>
      </w:r>
      <w:r w:rsidR="00BE52BC">
        <w:rPr>
          <w:rFonts w:ascii="Times New Roman" w:hAnsi="Times New Roman" w:cs="Times New Roman"/>
          <w:sz w:val="28"/>
          <w:szCs w:val="28"/>
          <w:lang w:val="tt-RU"/>
        </w:rPr>
        <w:t>..</w:t>
      </w:r>
      <w:r w:rsidRPr="00FA24D5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FA24D5" w:rsidRPr="00FA24D5" w:rsidRDefault="00FA24D5" w:rsidP="00FA24D5">
      <w:pPr>
        <w:tabs>
          <w:tab w:val="left" w:pos="75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FA24D5">
        <w:rPr>
          <w:rFonts w:ascii="Times New Roman" w:hAnsi="Times New Roman" w:cs="Times New Roman"/>
          <w:sz w:val="28"/>
          <w:szCs w:val="28"/>
          <w:lang w:val="tt-RU"/>
        </w:rPr>
        <w:t>1.3. Планируемые результаты освоения Программы..........</w:t>
      </w:r>
      <w:r>
        <w:rPr>
          <w:rFonts w:ascii="Times New Roman" w:hAnsi="Times New Roman" w:cs="Times New Roman"/>
          <w:sz w:val="28"/>
          <w:szCs w:val="28"/>
          <w:lang w:val="tt-RU"/>
        </w:rPr>
        <w:t>.............................</w:t>
      </w:r>
      <w:r w:rsidR="00BE52BC">
        <w:rPr>
          <w:rFonts w:ascii="Times New Roman" w:hAnsi="Times New Roman" w:cs="Times New Roman"/>
          <w:sz w:val="28"/>
          <w:szCs w:val="28"/>
          <w:lang w:val="tt-RU"/>
        </w:rPr>
        <w:t>..</w:t>
      </w:r>
      <w:r>
        <w:rPr>
          <w:rFonts w:ascii="Times New Roman" w:hAnsi="Times New Roman" w:cs="Times New Roman"/>
          <w:sz w:val="28"/>
          <w:szCs w:val="28"/>
          <w:lang w:val="tt-RU"/>
        </w:rPr>
        <w:t>.8</w:t>
      </w:r>
    </w:p>
    <w:p w:rsidR="00FA24D5" w:rsidRPr="00FA24D5" w:rsidRDefault="00FA24D5" w:rsidP="00FA24D5">
      <w:pPr>
        <w:tabs>
          <w:tab w:val="left" w:pos="75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FA24D5">
        <w:rPr>
          <w:rFonts w:ascii="Times New Roman" w:hAnsi="Times New Roman" w:cs="Times New Roman"/>
          <w:b/>
          <w:sz w:val="28"/>
          <w:szCs w:val="28"/>
          <w:lang w:val="tt-RU"/>
        </w:rPr>
        <w:t>2.</w:t>
      </w:r>
      <w:r w:rsidRPr="00FA24D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A24D5">
        <w:rPr>
          <w:rFonts w:ascii="Times New Roman" w:hAnsi="Times New Roman" w:cs="Times New Roman"/>
          <w:b/>
          <w:sz w:val="28"/>
          <w:szCs w:val="28"/>
          <w:lang w:val="tt-RU"/>
        </w:rPr>
        <w:t>Содержательный раздел..............................................................................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BE52BC">
        <w:rPr>
          <w:rFonts w:ascii="Times New Roman" w:hAnsi="Times New Roman" w:cs="Times New Roman"/>
          <w:b/>
          <w:sz w:val="28"/>
          <w:szCs w:val="28"/>
          <w:lang w:val="tt-RU"/>
        </w:rPr>
        <w:t>..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16</w:t>
      </w:r>
    </w:p>
    <w:p w:rsidR="00FA24D5" w:rsidRPr="00FA24D5" w:rsidRDefault="00FA24D5" w:rsidP="00FA24D5">
      <w:pPr>
        <w:tabs>
          <w:tab w:val="left" w:pos="753"/>
        </w:tabs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24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24D5">
        <w:rPr>
          <w:rFonts w:ascii="Times New Roman" w:hAnsi="Times New Roman" w:cs="Times New Roman"/>
          <w:sz w:val="28"/>
          <w:szCs w:val="28"/>
          <w:lang w:val="tt-RU"/>
        </w:rPr>
        <w:t>2.1. Описание образовательной деятельности в соответствии  с направлениями развития ребёнка, представленным</w:t>
      </w:r>
      <w:r w:rsidR="00BE52BC">
        <w:rPr>
          <w:rFonts w:ascii="Times New Roman" w:hAnsi="Times New Roman" w:cs="Times New Roman"/>
          <w:sz w:val="28"/>
          <w:szCs w:val="28"/>
          <w:lang w:val="tt-RU"/>
        </w:rPr>
        <w:t>и в пяти  областях...........16</w:t>
      </w:r>
      <w:r w:rsidRPr="00FA24D5">
        <w:rPr>
          <w:rFonts w:ascii="Times New Roman" w:hAnsi="Times New Roman" w:cs="Times New Roman"/>
          <w:sz w:val="28"/>
          <w:szCs w:val="28"/>
          <w:lang w:val="tt-RU"/>
        </w:rPr>
        <w:t xml:space="preserve"> 2</w:t>
      </w:r>
      <w:r w:rsidR="00BE52BC">
        <w:rPr>
          <w:rFonts w:ascii="Times New Roman" w:hAnsi="Times New Roman" w:cs="Times New Roman"/>
          <w:sz w:val="28"/>
          <w:szCs w:val="28"/>
          <w:lang w:val="tt-RU"/>
        </w:rPr>
        <w:t>.2. Описание вариативных форм, способов,методов и средств реализации Программы.............................................................................................................23</w:t>
      </w:r>
    </w:p>
    <w:p w:rsidR="00FA24D5" w:rsidRPr="00FA24D5" w:rsidRDefault="00FA24D5" w:rsidP="00FA24D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FA24D5">
        <w:rPr>
          <w:rFonts w:ascii="Times New Roman" w:hAnsi="Times New Roman" w:cs="Times New Roman"/>
          <w:sz w:val="28"/>
          <w:szCs w:val="28"/>
        </w:rPr>
        <w:t>2.3.</w:t>
      </w:r>
      <w:r w:rsidR="00BE5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Особенности взаимодействия педагогического коллектива с семьями воспитанников…………………………………………………………………...34</w:t>
      </w:r>
    </w:p>
    <w:p w:rsidR="00FA24D5" w:rsidRPr="00FA24D5" w:rsidRDefault="00FA24D5" w:rsidP="00FA24D5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24D5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Pr="00FA2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Организационный раздел……………………………………………</w:t>
      </w:r>
      <w:proofErr w:type="gramStart"/>
      <w:r w:rsidR="00BE52BC" w:rsidRPr="00FA2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</w:t>
      </w:r>
      <w:r w:rsidR="00BE5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BE5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</w:t>
      </w:r>
    </w:p>
    <w:p w:rsidR="00FA24D5" w:rsidRPr="00FA24D5" w:rsidRDefault="00FA24D5" w:rsidP="00FA24D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FA24D5">
        <w:rPr>
          <w:rFonts w:ascii="Times New Roman" w:hAnsi="Times New Roman" w:cs="Times New Roman"/>
          <w:bCs/>
          <w:color w:val="000000"/>
          <w:sz w:val="28"/>
          <w:szCs w:val="28"/>
        </w:rPr>
        <w:t>3.1. Условия реализации программы особенности организации предметно-пространственной среды</w:t>
      </w:r>
      <w:r w:rsidR="00BE52B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………………………………………………………...35</w:t>
      </w:r>
      <w:r w:rsidRPr="00FA24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FA2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</w:p>
    <w:p w:rsidR="00FA24D5" w:rsidRPr="00FA24D5" w:rsidRDefault="00FA24D5" w:rsidP="00FA24D5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2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52B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A24D5">
        <w:rPr>
          <w:rFonts w:ascii="Times New Roman" w:hAnsi="Times New Roman" w:cs="Times New Roman"/>
          <w:bCs/>
          <w:color w:val="000000"/>
          <w:sz w:val="28"/>
          <w:szCs w:val="28"/>
        </w:rPr>
        <w:t>.2. Материально-техническое обеспечение и развивающая предметно- пространственная среда группы</w:t>
      </w:r>
      <w:r w:rsidR="00BE52B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………………………………………………...36</w:t>
      </w:r>
    </w:p>
    <w:p w:rsidR="00FA24D5" w:rsidRPr="00FA24D5" w:rsidRDefault="00BE52BC" w:rsidP="00FA24D5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3.3. Методические материалы и средства обучения……………………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46</w:t>
      </w:r>
    </w:p>
    <w:p w:rsidR="00FA24D5" w:rsidRDefault="00BE52BC" w:rsidP="00FA24D5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3.4</w:t>
      </w:r>
      <w:r w:rsidR="00FA24D5" w:rsidRPr="00FA24D5">
        <w:rPr>
          <w:rFonts w:ascii="Times New Roman" w:hAnsi="Times New Roman" w:cs="Times New Roman"/>
          <w:bCs/>
          <w:color w:val="000000"/>
          <w:sz w:val="28"/>
          <w:szCs w:val="28"/>
        </w:rPr>
        <w:t>. Организация режима пребывания детей в образовательной организации</w:t>
      </w:r>
      <w:r w:rsidR="001C376B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………………………………………………………………………50</w:t>
      </w:r>
    </w:p>
    <w:p w:rsidR="001C376B" w:rsidRPr="00FA24D5" w:rsidRDefault="001C376B" w:rsidP="00FA24D5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3.5. Особенности традиций, праздников, мероприятий…………………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53</w:t>
      </w:r>
    </w:p>
    <w:p w:rsidR="00B84087" w:rsidRDefault="00B84087"/>
    <w:sectPr w:rsidR="00B8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D5"/>
    <w:rsid w:val="001C376B"/>
    <w:rsid w:val="00B84087"/>
    <w:rsid w:val="00BE52BC"/>
    <w:rsid w:val="00F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EFBA"/>
  <w15:chartTrackingRefBased/>
  <w15:docId w15:val="{C3D3A7E3-2303-45A6-927B-A74B54B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4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2018-01-07T18:23:00Z</dcterms:created>
  <dcterms:modified xsi:type="dcterms:W3CDTF">2018-01-07T18:46:00Z</dcterms:modified>
</cp:coreProperties>
</file>