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45" w:rsidRDefault="00ED1845" w:rsidP="0067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Познавательное развитие</w:t>
      </w:r>
    </w:p>
    <w:p w:rsidR="00672B42" w:rsidRDefault="00ED1845" w:rsidP="0067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Модуль</w:t>
      </w:r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 w:rsidR="00672B42"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>«Математические ступеньки»</w:t>
      </w:r>
    </w:p>
    <w:p w:rsidR="00ED1845" w:rsidRPr="00672B42" w:rsidRDefault="00ED1845" w:rsidP="00672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Пояснительная записка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Рабочая программа по </w:t>
      </w:r>
      <w:r w:rsidR="00EC5F1F">
        <w:rPr>
          <w:rFonts w:ascii="Times New Roman" w:eastAsia="Times New Roman" w:hAnsi="Times New Roman" w:cs="Times New Roman"/>
          <w:color w:val="000000"/>
          <w:sz w:val="27"/>
          <w:szCs w:val="27"/>
        </w:rPr>
        <w:t>модулю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«Математические ступеньки»</w:t>
      </w:r>
      <w:r w:rsidR="008462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разработана на основе программы Н. А. Федосовой «Преемственность. Программа по подготовке к школе детей 5-7 лет», авторской программы  С.И. Волковой «Математические ступеньки», рекомендованной Министерством образования РФ в соответствии с требованиями Федерального государственного образовательного стандарта начального образования.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 рассчитана на 56 часов в год. 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реализации программного содержания используются:</w:t>
      </w:r>
    </w:p>
    <w:p w:rsidR="00217786" w:rsidRPr="00217786" w:rsidRDefault="00672B42" w:rsidP="0021778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7786">
        <w:rPr>
          <w:rFonts w:ascii="Times New Roman" w:eastAsia="Times New Roman" w:hAnsi="Times New Roman" w:cs="Times New Roman"/>
          <w:color w:val="000000"/>
          <w:sz w:val="27"/>
          <w:szCs w:val="27"/>
        </w:rPr>
        <w:t>Волкова С.И. Математические ступеньки: Учебное пособие для подготовки детей к школе. - М.: Просвещение, 2015.</w:t>
      </w:r>
    </w:p>
    <w:p w:rsidR="00672B42" w:rsidRPr="00217786" w:rsidRDefault="00672B42" w:rsidP="0021778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77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Н. А. Федосова. Программа «Преемственность Программа по подготовке к школе детей </w:t>
      </w:r>
      <w:r w:rsidR="009C2ED1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217786">
        <w:rPr>
          <w:rFonts w:ascii="Times New Roman" w:eastAsia="Times New Roman" w:hAnsi="Times New Roman" w:cs="Times New Roman"/>
          <w:color w:val="000000"/>
          <w:sz w:val="27"/>
          <w:szCs w:val="27"/>
        </w:rPr>
        <w:t>-7 лет». - М.: Просвещение, 2015</w:t>
      </w:r>
    </w:p>
    <w:p w:rsidR="00EC5F1F" w:rsidRPr="00EC5F1F" w:rsidRDefault="00EC5F1F" w:rsidP="002177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Методические рекомендации к программе «Преемственность»: пособие для педагогов/ Н.А.Федосова, Т.В. Белова, В.А.Солнцева и др. – М.: Просвещение, 2012. – 176 </w:t>
      </w:r>
      <w:proofErr w:type="gramStart"/>
      <w:r w:rsidRPr="00EC5F1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EC5F1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C5F1F" w:rsidRPr="00672B42" w:rsidRDefault="00EC5F1F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Данный курс определяет содержание работы по математической подготовке детей 5,5 – 7 лет к обучению в школе и задаёт основные направления реализации общих психолого-педагогических идей их развития на математическом материале.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Главные цели курса математики подготовительного периода – это формирование начальных математических представлений и развитие на их основе познавательных способностей дошкольников.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 Развитие познавательных способностей у детей будет более эффективным, если в процессе работы с математическим материалом систематически будут включаться задания, направленные на развитие логического мышления (проведение сравнений, анализа, разбиение объектов на группы, выделение части и целого, проведение доступных обобщений), пространственного воображения и речи ребёнка.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познавательных процессов – восприятия, воображения, памяти, мышления, внимания, речи – позволяет целенаправленно и систематически развивать познавательные способности дошкольников, а это необходимое условие их подготовки к школе.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  "Математические ступеньки" направлена на развитие умений проводить наблюдения, сравнивать, выделять указанные и новые свойства объекта, его существенные и несущественные характеристики; понимать относительность свойств; делать выводы, проверять их истинность, уметь использовать эти выводы для дальнейшей работы. 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 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 Научить детей в период подготовки к школе счету и измерениям, чтобы подвести их к понятию числа, остается одной из важнейших задач.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 Но </w:t>
      </w:r>
      <w:proofErr w:type="gram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столь</w:t>
      </w:r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же важной и значимой является и задача целенаправленного и систематического развития познавательных способностей, которая осуществляется 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через развитие у детей познавательных процессов: восприятия, воображения, памяти, мышления и, конечно, внимания.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 В математическом содержании подготовительного периода объединены три основные линии: </w:t>
      </w:r>
      <w:proofErr w:type="gram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арифметическая</w:t>
      </w:r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(цифры и числа от 0 до 9, число 10, счёт десятками, основные свойства чисел натурального ряда; равенство, конкретный смысл арифметических действий сложение и </w:t>
      </w:r>
      <w:proofErr w:type="gram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вычитание</w:t>
      </w:r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462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их обозначение: знаки «+», «-» 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, «=»); геометрическая (пространственные представления, простейшие геометрические фигуры и их прообразы  в окружающем мире, форма, размер, расположение на плоскости и в пространстве объектов и простейших геометрических фигур, изготовление моделей геометрических фигур из бумаги); содержательно-логическая, построенная на основе математического материала двух первых линий и создаёт  условия для развития внимания, восприятия, воображения, памяти, мышления  детей.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 В курсе «Математические ступеньки» реализуется основная методическая идея — 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 Среди методов, используемых в период подготовки детей к школе по математике, в качестве основных предлагаются: практический метод,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эксперименты, наблюдения на действиях с предметами, предметными картинками, моделями геометрических фигур, зарисовывая, раскрашивая.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На данном этапе метод практических действий дополняется важнейшим для математики способом познания окружающего мира – методом моделирования (работа с предметами и группами предметов дополняется выполнением предметных и схематических рисунков; осуществляется моделирование цифр из плоскостных элементов).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Более активное использование разнообразных дидактических игр математического содержания позволяет не только углублять математические знания, но и способствует формированию умений общаться с преподавателем, развивает навыки сотрудничества со сверстниками, формирует умения оценивать свои действия, работать в одном ритме со всеми, когда это необходимо.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>Содержание программы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 Признаки (свойства) предметов  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(цвет, размер, форма). Сравнение трёх и более предметов (фигур) по размеру (</w:t>
      </w:r>
      <w:proofErr w:type="spell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больше-меньше</w:t>
      </w:r>
      <w:proofErr w:type="spell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длиннее-короче</w:t>
      </w:r>
      <w:proofErr w:type="spell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такой же по длине, </w:t>
      </w:r>
      <w:proofErr w:type="spell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выше-ниже</w:t>
      </w:r>
      <w:proofErr w:type="spell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шире-уже</w:t>
      </w:r>
      <w:proofErr w:type="spell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др.), по форме (</w:t>
      </w:r>
      <w:proofErr w:type="gram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круглый</w:t>
      </w:r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, некруглый, треугольный, прямоугольный, квадратный, такой же по форме и др.), по цвету (одного и того же цвета или разных цветов).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правила, по которому составлен предложенный ряд предметов, геометрических фигур. Составление (продолжение) ряда по заданному правилу.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Длина. Упорядочивание предметов по длине. Уравнивание длин двух предметов.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Подбор предметов по заданной длине. Свойство транзитивности отношений: </w:t>
      </w:r>
      <w:proofErr w:type="spellStart"/>
      <w:proofErr w:type="gram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длиннее-короче</w:t>
      </w:r>
      <w:proofErr w:type="spellEnd"/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выше-ниже</w:t>
      </w:r>
      <w:proofErr w:type="spell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шире-уже</w:t>
      </w:r>
      <w:proofErr w:type="spell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др., его использование при выполнении заданий.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Построение (дополнение) ряда предметов, геометрических фигур (таблиц) по заданному правилу.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Сравнение предметов по массе (на руках и с помощью чашечных весов без гирь).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Пространственные отношения: 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взаимное расположение объектов на плоскости и в пространстве (справа, слева, в центре, внизу, вверху, правее, левее, выше, ниже, внутри фигуры, вне фигуры и др.).</w:t>
      </w:r>
      <w:proofErr w:type="gramEnd"/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>Временные представления: </w:t>
      </w:r>
      <w:proofErr w:type="spell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раньше-позже</w:t>
      </w:r>
      <w:proofErr w:type="spell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; вчера, сегодня, завтра.  Неделя. Дни недели. Отсчет дней недели по порядку от любого дня недели. Времени года. Их последовательность.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Неделя, месяц, год. Уточнение понятия «месяц» (как правило, четыре недели составляют месяц)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времени по часам (по часовой стрелке). Простейшее сравнение времени (больше трех часов, меньше пяти часов и т.п.).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>Цифры и числа от 1 до 9. Число 0. Число 10.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Счет предметов. Сравнение групп предметов по количеств</w:t>
      </w:r>
      <w:proofErr w:type="gram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у(</w:t>
      </w:r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больше, меньше, столько же). Устная нумерация: названия, обозначение и последовательность чисел от 0 до 10. Цифра и число. Чтение чисел. Сравнение чисел первого десятка двумя способами.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характеристики последовательности чисел натурального ряда:  наличие первого элемента, связь предыдущего и последующего элементов в этом ряду, возможность продолжить числовой ряд дальше от любого элемента.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Счет в прямом и обратном порядке. Независимость количества предметов в группе от их свойств, способа и порядка перерасчета. Порядковый счет, его отличия ль счета количественного.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Моделирование цифр из плоскостных элементо</w:t>
      </w:r>
      <w:proofErr w:type="gram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в(</w:t>
      </w:r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треугольников, прямоугольников и др.)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Десяток. Счет десятками.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Равенство, его обозначение в математике. Знак «=».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Сложение и вычитание чисел: смысл аритмических операций сложение и вычитание, название и обозначение этих действий (знаки «+»</w:t>
      </w:r>
      <w:proofErr w:type="gram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, «</w:t>
      </w:r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-»)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Целое и часть.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 чисел первого десятка из двух слагаемых.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Задача. Отличие задачи от рассказа. Устное составление задач по рисункам. Решение задач с опорой на наглядный материал.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Составление задачи по схематическому рисунку и схематического рисунка по задаче. Формирование начальных представлений об универсальности математических способов познания мира (одна и та же модель для задач с различными сюжетами)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Простейшие геометрические </w:t>
      </w:r>
      <w:proofErr w:type="spellStart"/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>фигуры</w:t>
      </w:r>
      <w:proofErr w:type="gramStart"/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трезок</w:t>
      </w:r>
      <w:proofErr w:type="spell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, круг, многоугольник (треугольник, четырёхугольных, в том числе прямоугольник, квадрат). Отличие многоугольника от круга.</w:t>
      </w:r>
    </w:p>
    <w:p w:rsidR="00672B42" w:rsidRPr="00672B42" w:rsidRDefault="00672B42" w:rsidP="0067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Получение отрезка прямой сгибанием бумаги. Отрезок как сторона многоугольника. Линейка – инструмент для вычерчивания отрезка.</w:t>
      </w:r>
    </w:p>
    <w:p w:rsidR="00672B42" w:rsidRPr="00ED1845" w:rsidRDefault="00672B42" w:rsidP="00ED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Продолжение ряда геометрических фигур по заданному правилу.</w:t>
      </w:r>
    </w:p>
    <w:p w:rsidR="00672B42" w:rsidRPr="00672B42" w:rsidRDefault="00672B42" w:rsidP="00672B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Содержательно-логические задания на более сложном математическом материале на развитие:</w:t>
      </w:r>
    </w:p>
    <w:p w:rsidR="00672B42" w:rsidRPr="00672B42" w:rsidRDefault="00672B42" w:rsidP="0067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внимания: (простейшие лабиринты, сравнение рисунков с указанием сходства и различий,  игры «Веселый счет», «Срав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ни рисунки», «Найди общие элементы», «Исправь ошибку», и др.);</w:t>
      </w:r>
    </w:p>
    <w:p w:rsidR="00672B42" w:rsidRPr="00672B42" w:rsidRDefault="00672B42" w:rsidP="0067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воображения: (деление геометрических фигур на части, составление фигур из ча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стей, преобразование одной фигуры в другую, подсчёт общего количества изображений одной и той же фигуры на контурном рисунке, дополнение заданной фигуры до целого с выбором нужных частей из нескольких предложенных);</w:t>
      </w:r>
    </w:p>
    <w:p w:rsidR="00672B42" w:rsidRPr="00672B42" w:rsidRDefault="00672B42" w:rsidP="0067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памяти: (зрительные и слуховые диктанты с использованием ариф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метического и геометрического материала, зрительные и слуховые диктанты на математическом материале с определением закономерности следования элементов);</w:t>
      </w:r>
    </w:p>
    <w:p w:rsidR="00672B42" w:rsidRPr="00672B42" w:rsidRDefault="00672B42" w:rsidP="0067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мышления: (выделение существенных признаков объектов, вы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явление закономерностей и их использование для выполнения за</w:t>
      </w: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дания, проведение простейших </w:t>
      </w:r>
      <w:proofErr w:type="gram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логических рассуждений</w:t>
      </w:r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, сравнение объектов по разным признакам, классификация объектов, чисел, геометрических фигур по заданным условиям).</w:t>
      </w:r>
    </w:p>
    <w:p w:rsidR="00672B42" w:rsidRPr="00672B42" w:rsidRDefault="00672B42" w:rsidP="00672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t>Планируемые результаты:</w:t>
      </w:r>
    </w:p>
    <w:p w:rsidR="00672B42" w:rsidRPr="00672B42" w:rsidRDefault="00672B42" w:rsidP="00672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ориентироваться на листе бумаги (вверху справа, внизу слева, в центре </w:t>
      </w:r>
      <w:proofErr w:type="spell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идр</w:t>
      </w:r>
      <w:proofErr w:type="spell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.), на плоскости и в пространстве (передвигаться в заданном направлении: вверх, вниз, направо, налево, прямо и т.д.);</w:t>
      </w:r>
    </w:p>
    <w:p w:rsidR="00672B42" w:rsidRPr="00672B42" w:rsidRDefault="00672B42" w:rsidP="00672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определять взаимное расположение предметов (правее, левее, выше, ниже, </w:t>
      </w:r>
      <w:proofErr w:type="gramStart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между</w:t>
      </w:r>
      <w:proofErr w:type="gramEnd"/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т.д.);</w:t>
      </w:r>
    </w:p>
    <w:p w:rsidR="00672B42" w:rsidRPr="00672B42" w:rsidRDefault="00672B42" w:rsidP="00672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- сравнивать предметы по длине, массе, используя практические действия; упорядочивать их;</w:t>
      </w:r>
    </w:p>
    <w:p w:rsidR="00672B42" w:rsidRPr="00672B42" w:rsidRDefault="00672B42" w:rsidP="00672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- называть числа от 1 до 10 в прямом и обратном порядке, начиная с любого числа;</w:t>
      </w:r>
    </w:p>
    <w:p w:rsidR="00672B42" w:rsidRPr="00672B42" w:rsidRDefault="00672B42" w:rsidP="00672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- сравнивать количество предметов в двух группах (больше, меньше, столько же);</w:t>
      </w:r>
    </w:p>
    <w:p w:rsidR="00672B42" w:rsidRPr="00672B42" w:rsidRDefault="00672B42" w:rsidP="0067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- определять количество предметов в заданной группе и устно обозначать результат числом;</w:t>
      </w:r>
    </w:p>
    <w:p w:rsidR="00672B42" w:rsidRPr="00672B42" w:rsidRDefault="00672B42" w:rsidP="0067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- объяснять (на предметах, предметных рисунках) конкретный смысл действий сложения и вычитания;</w:t>
      </w:r>
    </w:p>
    <w:p w:rsidR="00672B42" w:rsidRPr="00672B42" w:rsidRDefault="00672B42" w:rsidP="0067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различать и называть простейшие геометрические фигуры (отрезок, треугольник, прямоугольник, квадрат, круг), находить их прообразы в окружающем мире;</w:t>
      </w:r>
    </w:p>
    <w:p w:rsidR="00672B42" w:rsidRPr="00672B42" w:rsidRDefault="00672B42" w:rsidP="0067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- воспринимать учебно-познавательную задачу и способы её решения;</w:t>
      </w:r>
    </w:p>
    <w:p w:rsidR="00672B42" w:rsidRPr="00672B42" w:rsidRDefault="00672B42" w:rsidP="0067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проводить мыслительные операции на несложном материале (сравнивать объекты, указывая их сходство и различия, проводить классификацию объектов и по заданным признакам, выявлять закономерности и использовать их для выполнения заданий,  проводить простейшие логические рассуждения).</w:t>
      </w:r>
    </w:p>
    <w:p w:rsidR="003564D6" w:rsidRDefault="003564D6" w:rsidP="0067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672B42" w:rsidRPr="00672B42" w:rsidRDefault="00672B42" w:rsidP="00846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Календарно-тематическое планирование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1180"/>
        <w:gridCol w:w="29"/>
        <w:gridCol w:w="70"/>
        <w:gridCol w:w="1132"/>
        <w:gridCol w:w="5504"/>
        <w:gridCol w:w="1273"/>
      </w:tblGrid>
      <w:tr w:rsidR="00ED1845" w:rsidRPr="00672B42" w:rsidTr="00015F5C">
        <w:trPr>
          <w:trHeight w:val="435"/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1845" w:rsidRPr="00672B42" w:rsidRDefault="00ED1845" w:rsidP="00ED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  <w:p w:rsidR="00ED1845" w:rsidRPr="00672B42" w:rsidRDefault="00ED1845" w:rsidP="00ED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  <w:p w:rsidR="00ED1845" w:rsidRPr="00672B42" w:rsidRDefault="00ED1845" w:rsidP="00ED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4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A70" w:rsidRDefault="00293A70" w:rsidP="0029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D1845" w:rsidRDefault="00ED1845" w:rsidP="00ED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</w:t>
            </w:r>
          </w:p>
          <w:p w:rsidR="00293A70" w:rsidRPr="00672B42" w:rsidRDefault="00293A70" w:rsidP="0029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1845" w:rsidRPr="00672B42" w:rsidRDefault="00ED1845" w:rsidP="00ED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Тема занятия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1845" w:rsidRPr="00672B42" w:rsidRDefault="00ED1845" w:rsidP="00ED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Страницы рабочей тетради</w:t>
            </w:r>
          </w:p>
        </w:tc>
      </w:tr>
      <w:tr w:rsidR="00ED1845" w:rsidRPr="00672B42" w:rsidTr="00015F5C">
        <w:trPr>
          <w:trHeight w:val="310"/>
          <w:tblCellSpacing w:w="0" w:type="dxa"/>
        </w:trPr>
        <w:tc>
          <w:tcPr>
            <w:tcW w:w="7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1845" w:rsidRPr="00672B42" w:rsidRDefault="00ED1845" w:rsidP="00ED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D1845" w:rsidRPr="00672B42" w:rsidRDefault="00ED1845" w:rsidP="00ED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 </w:t>
            </w: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</w:p>
          <w:p w:rsidR="00ED1845" w:rsidRPr="00672B42" w:rsidRDefault="00ED1845" w:rsidP="00ED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123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1845" w:rsidRPr="00672B42" w:rsidRDefault="00ED1845" w:rsidP="00ED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коррекция</w:t>
            </w:r>
          </w:p>
        </w:tc>
        <w:tc>
          <w:tcPr>
            <w:tcW w:w="55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845" w:rsidRPr="00672B42" w:rsidRDefault="00ED1845" w:rsidP="00ED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845" w:rsidRPr="00672B42" w:rsidRDefault="00ED1845" w:rsidP="00ED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ED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Раздел «Пространственные и временные представления»    (16 ч)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Ознакомление детей с пособием, особенности работы в нём. Уточнение пространственных представлений (вверху, внизу,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между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слева, справа и др.)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Признаки предметов. Сравнение предметов по размеру: </w:t>
            </w:r>
            <w:proofErr w:type="spellStart"/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большой-маленький</w:t>
            </w:r>
            <w:proofErr w:type="spellEnd"/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больше-меньше</w:t>
            </w:r>
            <w:proofErr w:type="spell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4,5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Сравнение предметов по размеру: </w:t>
            </w:r>
            <w:proofErr w:type="spellStart"/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высокий-низкий</w:t>
            </w:r>
            <w:proofErr w:type="spellEnd"/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выше-ниже</w:t>
            </w:r>
            <w:proofErr w:type="spell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Сравнение предметов по размеру: </w:t>
            </w:r>
            <w:proofErr w:type="spellStart"/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высокий-низкий</w:t>
            </w:r>
            <w:proofErr w:type="spellEnd"/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выше-ниже</w:t>
            </w:r>
            <w:proofErr w:type="spell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Ориентация на плоскости: слева, справа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Длина. Длинный – короткий, </w:t>
            </w:r>
            <w:proofErr w:type="spellStart"/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длиннее-короче</w:t>
            </w:r>
            <w:proofErr w:type="spellEnd"/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Сравнение групп предметов по количеству: больше, меньше, столько же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Сравнение групп предметов по количеству: больше, меньше, столько же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Закрепление пройденного материала.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Круг. Многоугольники: треугольник, четырёхугольник.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Прямоугольник, квадрат.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14,15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Закрепление изученного материала. Справа, слева, вверху, внизу.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16-17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Закрепление изученного материала. Справа, слева, вверху, внизу.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17-18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Временные представления: позже, раньше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Сравнение групп предметов по массе: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легкий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– тяжелый, легче – тяжелее.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20,21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Закрепление пройденного материала.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22,23</w:t>
            </w:r>
          </w:p>
        </w:tc>
      </w:tr>
      <w:tr w:rsidR="00ED1845" w:rsidRPr="00672B42" w:rsidTr="00ED1845">
        <w:trPr>
          <w:tblCellSpacing w:w="0" w:type="dxa"/>
        </w:trPr>
        <w:tc>
          <w:tcPr>
            <w:tcW w:w="99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Раздел «Цифры и числа» (31 ч)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(1)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293A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846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1. Понятие «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один-много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24-25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(2)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1. Понятие «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один-много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». Закрепление.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25-26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(3)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2. Понятие «пара»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27-28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(4)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2. Понятие «пара». Закрепление.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28-29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(5)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3. Состав числа 3.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30-31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(6)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Число и цифра 3. Состав числа 3. Закрепление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изученного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32-33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23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(7)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Повторение изученного материала.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34,35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(8)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4. Состав числа 4.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36-37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(9)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4. Состав числа 4. Закрепление.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38-39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(10)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0.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40,41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(11)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5. Состав числа 5.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42-43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(12)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5.Состав числа 5. Закрепление.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43-44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(13)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Равенство.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45-46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(14)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Действие «сложение». Конкретный смысл действия «сложение». Знак действия «сложение» «+»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47,48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(15)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Действие «вычитание». Конкретный смысл действия «вычитание». Знак действия «вычитание»  «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-»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49,50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(16)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Действие «вычитание». Конкретный смысл действия «вычитание». Знак действия «вычитание»  «-»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50-51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(17)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Действие «вычитание». Конкретный смысл действия «вычитание». Знак действия «вычитание»  «-»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52-53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(18)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Повторение и закрепление пройденного материала.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54-55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(19)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Повторение и закрепление пройденного материала.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56-57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36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(20)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Повторение и закрепление пройденного материала.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58-59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(21)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Повторение и закрепление пройденного материала. Счёт в пределах 5.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(22)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6. Состав числа 6.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(23)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6. Состав числа 6.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62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(24)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7. Состав числа 7.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63-64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(25)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7. Состав числа 7. Закрепление.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65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(26)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8. Состав числа 8.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66,67</w:t>
            </w:r>
          </w:p>
        </w:tc>
      </w:tr>
      <w:tr w:rsidR="003564D6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43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(27)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9. Состав числа 9.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68-69</w:t>
            </w:r>
          </w:p>
        </w:tc>
      </w:tr>
      <w:tr w:rsidR="003564D6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44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(28)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и цифра 9. Состав числа 9. Закрепление.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70-71</w:t>
            </w:r>
          </w:p>
        </w:tc>
      </w:tr>
      <w:tr w:rsidR="003564D6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(29)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Повторение и закрепление пройденного материала.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72,73</w:t>
            </w:r>
          </w:p>
        </w:tc>
      </w:tr>
      <w:tr w:rsidR="003564D6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46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(30)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10. Особенности числа 10.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74-75</w:t>
            </w:r>
          </w:p>
        </w:tc>
      </w:tr>
      <w:tr w:rsidR="003564D6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(31)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Число 10. Состав числа 10.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76-77</w:t>
            </w:r>
          </w:p>
        </w:tc>
      </w:tr>
      <w:tr w:rsidR="00293A70" w:rsidRPr="00672B42" w:rsidTr="00293A70">
        <w:trPr>
          <w:tblCellSpacing w:w="0" w:type="dxa"/>
        </w:trPr>
        <w:tc>
          <w:tcPr>
            <w:tcW w:w="99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293A70" w:rsidRPr="00672B42" w:rsidRDefault="00293A70" w:rsidP="00293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Раздел «Повторение и закрепление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изученного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» (9 час)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48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Закрепление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 числах 1и 2.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78-79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(2)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Закрепление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 легче - тяжелее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80-81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(3)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Закрепление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Временные представления: позже, раньше.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82-83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51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(4)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Закрепление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 числах 5 и 6.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84-85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52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(5)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Закрепление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Задания на внимание.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86-84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53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(6)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Закрепление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Временные представления: позже, раньше.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88-89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(7)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Закрепление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Равенство.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90-91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55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(8)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Закрепление </w:t>
            </w:r>
            <w:proofErr w:type="gramStart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изученного</w:t>
            </w:r>
            <w:proofErr w:type="gramEnd"/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Равенство.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92-93</w:t>
            </w:r>
          </w:p>
        </w:tc>
      </w:tr>
      <w:tr w:rsidR="00ED1845" w:rsidRPr="00672B42" w:rsidTr="00015F5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</w:t>
            </w:r>
            <w:r w:rsidR="008462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(9)</w:t>
            </w:r>
          </w:p>
        </w:tc>
        <w:tc>
          <w:tcPr>
            <w:tcW w:w="1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845" w:rsidRPr="00672B42" w:rsidRDefault="00ED1845" w:rsidP="00ED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Выполнение заданий на развитие внимания.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845" w:rsidRPr="00672B42" w:rsidRDefault="00ED1845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72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94</w:t>
            </w:r>
          </w:p>
        </w:tc>
      </w:tr>
      <w:tr w:rsidR="00015F5C" w:rsidRPr="00672B42" w:rsidTr="00015F5C">
        <w:trPr>
          <w:tblCellSpacing w:w="0" w:type="dxa"/>
        </w:trPr>
        <w:tc>
          <w:tcPr>
            <w:tcW w:w="99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015F5C" w:rsidRPr="00672B42" w:rsidRDefault="00015F5C" w:rsidP="0067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Итого 56 часов</w:t>
            </w:r>
          </w:p>
        </w:tc>
      </w:tr>
    </w:tbl>
    <w:p w:rsidR="00672B42" w:rsidRPr="00672B42" w:rsidRDefault="00672B42" w:rsidP="0067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B42" w:rsidRPr="00672B42" w:rsidRDefault="00672B42" w:rsidP="0067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B42" w:rsidRPr="00672B42" w:rsidRDefault="00672B42" w:rsidP="0067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B4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269B8" w:rsidRDefault="002269B8"/>
    <w:sectPr w:rsidR="002269B8" w:rsidSect="003564D6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70E4"/>
    <w:multiLevelType w:val="hybridMultilevel"/>
    <w:tmpl w:val="78A82B38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A2E6FC1"/>
    <w:multiLevelType w:val="multilevel"/>
    <w:tmpl w:val="CA8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43B06"/>
    <w:multiLevelType w:val="hybridMultilevel"/>
    <w:tmpl w:val="133EA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26DD8"/>
    <w:multiLevelType w:val="hybridMultilevel"/>
    <w:tmpl w:val="5D44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57646"/>
    <w:multiLevelType w:val="hybridMultilevel"/>
    <w:tmpl w:val="76FAB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3112C"/>
    <w:multiLevelType w:val="hybridMultilevel"/>
    <w:tmpl w:val="9B9AE240"/>
    <w:lvl w:ilvl="0" w:tplc="30385A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B42"/>
    <w:rsid w:val="00015F5C"/>
    <w:rsid w:val="001435A9"/>
    <w:rsid w:val="001D4B65"/>
    <w:rsid w:val="00217786"/>
    <w:rsid w:val="002269B8"/>
    <w:rsid w:val="00293A70"/>
    <w:rsid w:val="003564D6"/>
    <w:rsid w:val="004724D4"/>
    <w:rsid w:val="0062725E"/>
    <w:rsid w:val="00672B42"/>
    <w:rsid w:val="006B3840"/>
    <w:rsid w:val="006F0BBF"/>
    <w:rsid w:val="00754685"/>
    <w:rsid w:val="0079361E"/>
    <w:rsid w:val="007E5FEF"/>
    <w:rsid w:val="00825769"/>
    <w:rsid w:val="00846235"/>
    <w:rsid w:val="00907668"/>
    <w:rsid w:val="009C2ED1"/>
    <w:rsid w:val="00A673A1"/>
    <w:rsid w:val="00D83650"/>
    <w:rsid w:val="00D86D47"/>
    <w:rsid w:val="00EC5F1F"/>
    <w:rsid w:val="00ED1845"/>
    <w:rsid w:val="00F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B42"/>
    <w:rPr>
      <w:b/>
      <w:bCs/>
    </w:rPr>
  </w:style>
  <w:style w:type="character" w:customStyle="1" w:styleId="apple-converted-space">
    <w:name w:val="apple-converted-space"/>
    <w:basedOn w:val="a0"/>
    <w:rsid w:val="00672B42"/>
  </w:style>
  <w:style w:type="character" w:styleId="a5">
    <w:name w:val="Emphasis"/>
    <w:basedOn w:val="a0"/>
    <w:uiPriority w:val="20"/>
    <w:qFormat/>
    <w:rsid w:val="00672B42"/>
    <w:rPr>
      <w:i/>
      <w:iCs/>
    </w:rPr>
  </w:style>
  <w:style w:type="paragraph" w:styleId="a6">
    <w:name w:val="List Paragraph"/>
    <w:basedOn w:val="a"/>
    <w:uiPriority w:val="34"/>
    <w:qFormat/>
    <w:rsid w:val="00217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2018-10-24T08:13:00Z</cp:lastPrinted>
  <dcterms:created xsi:type="dcterms:W3CDTF">2016-12-23T08:11:00Z</dcterms:created>
  <dcterms:modified xsi:type="dcterms:W3CDTF">2018-10-24T08:16:00Z</dcterms:modified>
</cp:coreProperties>
</file>