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64 Солнечный зайчик»</w:t>
      </w:r>
    </w:p>
    <w:p w:rsidR="006823A4" w:rsidRDefault="006823A4" w:rsidP="006823A4">
      <w:pPr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Pr="00765A38" w:rsidRDefault="006823A4" w:rsidP="006823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5A38">
        <w:rPr>
          <w:rFonts w:ascii="Times New Roman" w:hAnsi="Times New Roman" w:cs="Times New Roman"/>
          <w:b/>
          <w:sz w:val="36"/>
          <w:szCs w:val="36"/>
        </w:rPr>
        <w:t>Программа оздоровительного направления</w:t>
      </w: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«Расту здоровым»</w:t>
      </w: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к школе группа)</w:t>
      </w: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Pr="007177C9" w:rsidRDefault="007177C9" w:rsidP="0068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Ларкина А.А</w:t>
      </w:r>
    </w:p>
    <w:p w:rsidR="006823A4" w:rsidRDefault="006823A4" w:rsidP="006823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23A4" w:rsidRDefault="007177C9" w:rsidP="00682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 2020</w:t>
      </w:r>
    </w:p>
    <w:p w:rsidR="006823A4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9E7" w:rsidRDefault="000B49E7" w:rsidP="006823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9E7" w:rsidRDefault="000B49E7" w:rsidP="006823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5A3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родители мотивированы к непрерывному образованию своих детей. Их стремление начать раннее обучение своего ребенка не учитывая его реальные возрастные возможности, и с другой стороны, желание учителей школы получить подготовленного ученика, стали толчком для педагогов дошкольных учреждений перейти на раннее обучение дошкольников. Так постепенно детский сад предстает в облике мини-школы с целями, задачами, формами и методами работы.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ценности каждого возрастного периода в жизни дошкольника необоснованно стираются педагогами и родителями, не учитываются и закономерности физического и психического развития ребенка. Раннее обучение постепенно приводит к нарушению здоровья детей, их эмоционального благополучия, исчезновению данных природой склонностей к познанию и интереса к игровой деятельности.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работы обусловлена необходимостью создания эффективной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педагогической системы в дошкольных учреждениях, организации инновационных форм взаимодействия с родителями, что позволит своевременно преодолеть нарушения в состоянии здоровья и развитии ребенка.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материалы к программе разработаны с учетом возрастной активности дошкольника.</w:t>
      </w:r>
    </w:p>
    <w:p w:rsidR="006823A4" w:rsidRPr="00823B27" w:rsidRDefault="006823A4" w:rsidP="006823A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70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23B27">
        <w:rPr>
          <w:rFonts w:ascii="Times New Roman" w:eastAsia="Times New Roman" w:hAnsi="Times New Roman" w:cs="Times New Roman"/>
          <w:b/>
          <w:sz w:val="28"/>
          <w:szCs w:val="28"/>
        </w:rPr>
        <w:t>Укрепление здоровья и совершенствование двигательной активности детей.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704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</w:p>
    <w:p w:rsidR="006823A4" w:rsidRDefault="006823A4" w:rsidP="006823A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блоками: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Здоровье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F6BC4">
        <w:rPr>
          <w:rFonts w:ascii="Times New Roman" w:hAnsi="Times New Roman" w:cs="Times New Roman"/>
          <w:sz w:val="28"/>
          <w:szCs w:val="28"/>
        </w:rPr>
        <w:t>«Я узнаю себя»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люблю солнце, воздух, воду»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«Школа моего питания»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BC4">
        <w:rPr>
          <w:rFonts w:ascii="Times New Roman" w:hAnsi="Times New Roman" w:cs="Times New Roman"/>
          <w:b/>
          <w:sz w:val="28"/>
          <w:szCs w:val="28"/>
        </w:rPr>
        <w:t>Блок Азбука движений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Бег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Лазанье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Метание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игры.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BC4">
        <w:rPr>
          <w:rFonts w:ascii="Times New Roman" w:hAnsi="Times New Roman" w:cs="Times New Roman"/>
          <w:b/>
          <w:sz w:val="28"/>
          <w:szCs w:val="28"/>
        </w:rPr>
        <w:t>Показатели результативности:</w:t>
      </w:r>
    </w:p>
    <w:p w:rsidR="006823A4" w:rsidRPr="009D796B" w:rsidRDefault="006823A4" w:rsidP="006823A4">
      <w:pPr>
        <w:rPr>
          <w:rFonts w:ascii="Times New Roman" w:hAnsi="Times New Roman" w:cs="Times New Roman"/>
          <w:b/>
          <w:sz w:val="28"/>
          <w:szCs w:val="28"/>
        </w:rPr>
      </w:pPr>
      <w:r w:rsidRPr="009D796B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6823A4" w:rsidRPr="00EA361F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61F">
        <w:rPr>
          <w:rFonts w:ascii="Times New Roman" w:hAnsi="Times New Roman" w:cs="Times New Roman"/>
          <w:b/>
          <w:sz w:val="28"/>
          <w:szCs w:val="28"/>
        </w:rPr>
        <w:t>Блок «Я узнаю себя»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знаю, что я человек, чем отличаюсь от других детей и животных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объяснять, что у них и других детей, взрослых есть День рождения и День Ангела – именины.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знают, что с возрастом меняются внешне, меняются поступки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с помощью взрослых и самостоятельно анализируют и сравнивают свои поступки с образцом поведения, так же оценивают их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заботятся о своем теле и здоровье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имеют представление, что такое здоровье и как о нем нужно заботиться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знакомы с витаминами в овощах и фруктах , продуктах питания (витамины</w:t>
      </w:r>
      <w:proofErr w:type="gramStart"/>
      <w:r w:rsidRPr="002F6BC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F6BC4">
        <w:rPr>
          <w:rFonts w:ascii="Times New Roman" w:hAnsi="Times New Roman" w:cs="Times New Roman"/>
          <w:sz w:val="28"/>
          <w:szCs w:val="28"/>
        </w:rPr>
        <w:t>, В, С)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знают, что есть болезнь – простуда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имеют представления, как предупреждать болезнь (закаляться, употреблять в пищу лук, чеснок, витамины, одеваться по погоде, не переохлаждаться, не ходить с мокрыми ногами)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сформировано желание быть здоровыми, красивыми, сильными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выполнять упражнения так, чтобы не нанести травму себе и другим детям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умеют выражать разные чувства в общении и играх с детьми, </w:t>
      </w:r>
      <w:proofErr w:type="gramStart"/>
      <w:r w:rsidRPr="002F6BC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6BC4">
        <w:rPr>
          <w:rFonts w:ascii="Times New Roman" w:hAnsi="Times New Roman" w:cs="Times New Roman"/>
          <w:sz w:val="28"/>
          <w:szCs w:val="28"/>
        </w:rPr>
        <w:t xml:space="preserve"> взрослыми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lastRenderedPageBreak/>
        <w:t>- умеют пользоваться разными опасными предметами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 что такое экстренный случай и когда нужна помощь взрослых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обращаться за помощью, называя свой адрес, номер телефона, фамилию</w:t>
      </w:r>
    </w:p>
    <w:p w:rsidR="006823A4" w:rsidRPr="00EA361F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61F">
        <w:rPr>
          <w:rFonts w:ascii="Times New Roman" w:hAnsi="Times New Roman" w:cs="Times New Roman"/>
          <w:b/>
          <w:sz w:val="28"/>
          <w:szCs w:val="28"/>
        </w:rPr>
        <w:t>Блок «Я люблю солнце, воздух, воду»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Самостоятельно определяют и одевают одежду, в которой им комфортно в помещении, на улице, на занятиях по физической культуре, на утренней гимнастике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знают, что во время сквозного проветривания в помещении находиться нельзя, а во время одностороннего проветривания нельзя долго сидеть надо двигаться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нравиться делать гимнастику после дневного сна, во время которой происходит закаливание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любят заниматься на улице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Блок «Школа моего питания»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6BC4">
        <w:rPr>
          <w:rFonts w:ascii="Times New Roman" w:hAnsi="Times New Roman" w:cs="Times New Roman"/>
          <w:sz w:val="28"/>
          <w:szCs w:val="28"/>
        </w:rPr>
        <w:t>умеют</w:t>
      </w:r>
      <w:proofErr w:type="gramEnd"/>
      <w:r w:rsidRPr="002F6BC4">
        <w:rPr>
          <w:rFonts w:ascii="Times New Roman" w:hAnsi="Times New Roman" w:cs="Times New Roman"/>
          <w:sz w:val="28"/>
          <w:szCs w:val="28"/>
        </w:rPr>
        <w:t xml:space="preserve"> есть разные блюда, знают в каких продуктах содержатся полезные витамины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аккуратно есть, пользоваться столовыми приборами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 как нужно вести себя за столом, в гостях и общественных местах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знают, что есть нужно в строго установленное время, не отвлекаться во время еды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самостоятельно сервировать стол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умеют без напоминания взрослых, встав из-за стола проверить свое место, а если необходимо, убрать его.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Блок «Азбука движений»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Ходьба: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на внешней стороне стопы, мелкими и широкими шагами, в колонне по одному, по два, приставным шагом в правую и левую сторону; в чередовании с бегом, прыжками, с изменением направления, темпа и сменой ведущего, перекатом с пятки на носок. </w:t>
      </w:r>
      <w:r w:rsidRPr="002F6BC4">
        <w:rPr>
          <w:rFonts w:ascii="Times New Roman" w:hAnsi="Times New Roman" w:cs="Times New Roman"/>
          <w:sz w:val="28"/>
          <w:szCs w:val="28"/>
        </w:rPr>
        <w:lastRenderedPageBreak/>
        <w:t>Выполнять разные задания (идти гимнастическим шагом, повернувшись спиной вперед, в приседе, разном темпе)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Бег: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в колонне, парами, в разных направлениях, по кругу, змейкой, врассыпную, наперегонки, с </w:t>
      </w:r>
      <w:proofErr w:type="spellStart"/>
      <w:r w:rsidRPr="002F6BC4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выполнять задания: </w:t>
      </w:r>
      <w:proofErr w:type="spellStart"/>
      <w:r w:rsidRPr="002F6BC4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2F6BC4">
        <w:rPr>
          <w:rFonts w:ascii="Times New Roman" w:hAnsi="Times New Roman" w:cs="Times New Roman"/>
          <w:sz w:val="28"/>
          <w:szCs w:val="28"/>
        </w:rPr>
        <w:t xml:space="preserve"> голени назад, выбрасывание прямых ног вперед, в сторону, с разными предметами, изменением темпа, со сменой ведущего, непрерывно в течение 1,5-2 минут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Лазанье, ползанье: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на четвереньках змейкой между предметами в чередовании с ходьбой, бегом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на животе и спине по гимнастической скамейке, подтягиваясь руками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на животе и спине по-пластунски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между предметами, вокруг них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подлезать под предметы (50 см.)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подлезать под несколькими предметами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перелезать через несколько предметов подряд, лазать по гимнастической стенке произвольным способом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Прыжки: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 xml:space="preserve">- на двух ногах на месте (в 2-3 приема) разными способами: в чередовании с ходьбой, ноги </w:t>
      </w:r>
      <w:proofErr w:type="spellStart"/>
      <w:r w:rsidRPr="002F6BC4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2F6BC4">
        <w:rPr>
          <w:rFonts w:ascii="Times New Roman" w:hAnsi="Times New Roman" w:cs="Times New Roman"/>
          <w:sz w:val="28"/>
          <w:szCs w:val="28"/>
        </w:rPr>
        <w:t>, ноги врозь, ноги вместе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на одной, двух ногах боком, с продвижением вперед, через 5-6 предметов, поочередно через каждый (высота 15-20 см.)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в длину с места</w:t>
      </w:r>
    </w:p>
    <w:p w:rsidR="006823A4" w:rsidRPr="002F6BC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в длину с разбега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4">
        <w:rPr>
          <w:rFonts w:ascii="Times New Roman" w:hAnsi="Times New Roman" w:cs="Times New Roman"/>
          <w:sz w:val="28"/>
          <w:szCs w:val="28"/>
        </w:rPr>
        <w:t>- стараются проявить в движении творчество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6B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к школе группа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6B">
        <w:rPr>
          <w:rFonts w:ascii="Times New Roman" w:hAnsi="Times New Roman" w:cs="Times New Roman"/>
          <w:b/>
          <w:sz w:val="28"/>
          <w:szCs w:val="28"/>
        </w:rPr>
        <w:t>«Я узнаю себя»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Знакомлюсь с собой и другими детьми: много знаю о себе, о сверстниках. 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знаю, что с возрастом мы меняемся внешне, меняются и наши поступки.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учусь с помощью взрослых и самостоятельно анализировать, сравнивать свои поступки с образцом поведения, а так же оценивать их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Учусь: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заботится о своем теле и здоровье: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знаю, как надо беречь свое тело и здоровье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 предупреждать простуду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 оказывать первую помощь себе и другим детям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-учусь делать самомассаж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знакомлюсь с новым витамином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узнаю новые правила оказания первой помощи (при ссадине, укусе пчелы, ушибе, обморожении кожи)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научиться оказывать первую помощь самостоятельно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понимаю, что для укрепления своего здоровья надо каждый день заниматься физической культурой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стараюсь выполнить движение так, чтобы не получить травму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 другим детям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свое состояние: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 сочувствовать, радоваться вместе с другими детьми и взрослыми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 рассказывать взрослым о своем состоянии (при недомогании, радости и адекватно вести себя в соответствующей ситуации)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учусь понимать состояние человека на фото, рисунке и выражать его с помощью пантомимы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осторожным: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 вести себя в экстренной ситуации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знаю, в каких случаях, куда нужно обращаться и какую давать информацию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продолжаю учиться быть осторожным в разных жизненных ситуациях (при пожаре, на улице, во дворе, в лесу, у воды).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472">
        <w:rPr>
          <w:rFonts w:ascii="Times New Roman" w:hAnsi="Times New Roman" w:cs="Times New Roman"/>
          <w:b/>
          <w:sz w:val="28"/>
          <w:szCs w:val="28"/>
        </w:rPr>
        <w:t>«Я люблю солнце, воздух и воду»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определяю и надеваю одежду, в которой чувствую себя комфортно в помещении, на улице, на занятиях по физической культуре, гимнастике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знаю, что во время сквозного проветривания находиться в помещении нельзя, а во время одностороннего проветривания нельзя долго сидеть, надо двигаться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люблю заниматься на улице, а перед сном «топтаться в тазу»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нравиться гимнастика «пробуждения», во время которой мы закаливаемся: ходим и бегаем босиком, делаем гимнастику после сна, моем руки и умываемся прохладной водой, выполаскиваем рот и делаем водный массаж горла кипяченой водой (комнатной температуры)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дома, перед сном,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принимаю душ и сам определяю температуру воды и чищу зубы. После душа тщательно растираю тело.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951">
        <w:rPr>
          <w:rFonts w:ascii="Times New Roman" w:hAnsi="Times New Roman" w:cs="Times New Roman"/>
          <w:b/>
          <w:sz w:val="28"/>
          <w:szCs w:val="28"/>
        </w:rPr>
        <w:t>«Школа моего питания»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4C">
        <w:rPr>
          <w:rFonts w:ascii="Times New Roman" w:hAnsi="Times New Roman" w:cs="Times New Roman"/>
          <w:sz w:val="28"/>
          <w:szCs w:val="28"/>
        </w:rPr>
        <w:t>Продолжаю узнавать</w:t>
      </w:r>
      <w:r>
        <w:rPr>
          <w:rFonts w:ascii="Times New Roman" w:hAnsi="Times New Roman" w:cs="Times New Roman"/>
          <w:sz w:val="28"/>
          <w:szCs w:val="28"/>
        </w:rPr>
        <w:t>, что в продуктах содержатся разные полезные витамины.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-умею вести себя за столом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Узнаю, что есть надо в строго определенное время, не отвлекаться во время еды на просмотр телепередач, игр, рассматривание книг.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Люблю сервировать стол самостоятельно, к завтраку, обеду, ужину.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умею без напоминания взрослых, встав из-за стола, проверить свое место, а если необходимо, убрать его.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A4D">
        <w:rPr>
          <w:rFonts w:ascii="Times New Roman" w:hAnsi="Times New Roman" w:cs="Times New Roman"/>
          <w:b/>
          <w:sz w:val="28"/>
          <w:szCs w:val="28"/>
        </w:rPr>
        <w:t>«Азбука движений»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Умею: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внешней стороне стопы, мелкими и широкими шагами, в колонне по одному, по два, приставным шагом в правую или левую сторону; в чередовании с бегом, прыжками, с изменением направления, темпа и сменой ведущего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перекатом с пятки на носок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разные задания (идти гимнастическим шагом,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шагом, повернувшись спиной вперед, в приседе, разном темпе).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колонне, парами в разных направлениях, по кругу, «змейкой», врассыпную, наперегонки,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задания: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голени назад, выбрасывание прямых ног вперед, в сторону, с разными предметами, изменением темпа, со сменой ведущего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скорость (10 м. с хода)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скорость (30 м. со старта)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развивая выносливость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непрерывно в течение 1,5 – 2 минуты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среднем темпе на 80 – 120 м. (2-3 раза), в чередовании с ходьбой, челночным бегом (4 раза по 10 м.)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Лазанье, ползанье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четвереньках змейкой между предметами в чередовании с ходьбой, бегом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животе и спине по-пластунски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между предметами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перелезать через несколько предметов подряд, лазать по шведской стенке произвольным способом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наклонной лестнице разными способами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передвигаться приставным шагом по горизонтальной рейке шведской стенки (высота определяется самостоятельно, со страховкой взрослым)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двух ногах на месте (в 2-3 приема) разными способами: в чередовании с ходьбой;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ноги врозь, ноги вместе; одна нога вперед, другая сзади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одной, двух ногах боком, с продвижением вперед, через 5-6 предметов, поочередно через каждый (высота 15-20 см.)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длину с места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длину с разбега (норматив определяется самостоятельно)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двух ногах, вращая скакалку вперед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одной ноги на другую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двух ногах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Бросание, метание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 вверх, об пол и ловить его одной рукой (правой, левой, поочередно), после хлопка в ладоши перед грудью, за спиной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перебрасывать мяч друг другу и ловить его одной рукой после хлопка перед грудью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бросать набивной мяч (1 кг.) двумя руками из-за головы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горизонтальную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вертикальную (высота 2,5 м.) цели и медленно движущуюся (расстояние 6-8 метров)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отбивать мяч (диаметр 10 см.) о стенку двумя руками непрерывно (сериями)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постепенно осваивать этот прием одной рукой (правой, левой, поочередно)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продолжаю учиться метать мяч на дальность (правой, левой рукой)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стараюсь проявить в движении творчество</w:t>
      </w: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 разные движения и придумываю новые</w:t>
      </w:r>
    </w:p>
    <w:p w:rsidR="006823A4" w:rsidRPr="00935469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придумываю разные варианты выполнения этих движений.</w:t>
      </w:r>
    </w:p>
    <w:p w:rsidR="006823A4" w:rsidRPr="00A6569D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72C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</w:t>
      </w:r>
      <w:r w:rsidR="001E3FA1"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6823A4" w:rsidRDefault="006823A4" w:rsidP="0068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A4" w:rsidRDefault="006823A4" w:rsidP="00682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Аркин Е. А. Ребенок в дошкольные годы. М., 1968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Я. И. Индивидуальный подход в воспитании ребенка. М. , 1985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Двигательная активность ребенка в детском саду. М. , 2000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А. 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Как я расту М., 2000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Д. Программа оздоровления детей дошкольного возраста. М., 2012</w:t>
      </w:r>
    </w:p>
    <w:p w:rsidR="006823A4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Л. 300 подвижных игр для оздоровления детей. М., 1994</w:t>
      </w:r>
    </w:p>
    <w:p w:rsidR="006823A4" w:rsidRPr="00823B27" w:rsidRDefault="006823A4" w:rsidP="00682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» в 2-х частях. – М.: ТЦ Сфера, 2013. – 240 с.</w:t>
      </w:r>
    </w:p>
    <w:p w:rsidR="006823A4" w:rsidRPr="00A6569D" w:rsidRDefault="006823A4" w:rsidP="00682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3A4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A4" w:rsidRPr="00863472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823A4" w:rsidRPr="000E25D0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A4" w:rsidRPr="005A1BB1" w:rsidRDefault="006823A4" w:rsidP="0068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823A4" w:rsidRPr="009D796B" w:rsidRDefault="006823A4" w:rsidP="006823A4">
      <w:pPr>
        <w:rPr>
          <w:rFonts w:ascii="Times New Roman" w:hAnsi="Times New Roman" w:cs="Times New Roman"/>
          <w:sz w:val="28"/>
          <w:szCs w:val="28"/>
        </w:rPr>
      </w:pPr>
    </w:p>
    <w:p w:rsidR="0068310A" w:rsidRDefault="0068310A"/>
    <w:sectPr w:rsidR="0068310A" w:rsidSect="009D79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388E"/>
    <w:multiLevelType w:val="hybridMultilevel"/>
    <w:tmpl w:val="E3C4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A4"/>
    <w:rsid w:val="000B49E7"/>
    <w:rsid w:val="001E3FA1"/>
    <w:rsid w:val="006823A4"/>
    <w:rsid w:val="0068310A"/>
    <w:rsid w:val="006C44CA"/>
    <w:rsid w:val="0071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2020-02-11T06:48:00Z</dcterms:created>
  <dcterms:modified xsi:type="dcterms:W3CDTF">2020-04-24T08:36:00Z</dcterms:modified>
</cp:coreProperties>
</file>