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5A5" w:rsidRPr="00E24DD8" w:rsidRDefault="00E225A5" w:rsidP="00E24DD8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</w:pPr>
      <w:r w:rsidRPr="00E24DD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Из опыта работы «Новые нетрадиционные формы работы с родителями по программе «</w:t>
      </w:r>
      <w:proofErr w:type="spellStart"/>
      <w:r w:rsidRPr="00E24DD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>Социокультурные</w:t>
      </w:r>
      <w:proofErr w:type="spellEnd"/>
      <w:r w:rsidRPr="00E24DD8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t xml:space="preserve"> истоки»</w:t>
      </w:r>
    </w:p>
    <w:p w:rsidR="0012454B" w:rsidRDefault="0012454B" w:rsidP="00E24DD8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>Согумова</w:t>
      </w:r>
      <w:proofErr w:type="spellEnd"/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Нина Ивановна</w:t>
      </w:r>
      <w:r w:rsidR="00E24DD8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</w:rPr>
        <w:t xml:space="preserve"> ЛГМАДОУ «ДСКВ№7 «Филиппок»</w:t>
      </w:r>
    </w:p>
    <w:p w:rsidR="00E225A5" w:rsidRPr="00AF50CC" w:rsidRDefault="00E225A5" w:rsidP="00E225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Период дошкольного детства является одним из наиболее </w:t>
      </w:r>
      <w:proofErr w:type="gramStart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значимых</w:t>
      </w:r>
      <w:proofErr w:type="gram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 развитии ребенка, так как именно в это время закладываются базовые качества личности, образующие устойчивую индивидуальность человека.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Формирование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фундаментальных черт личности, демонстрирующих мотивов и потребностей происходит в процессе накопления ребенком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социокультурного опыта в виде чувств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отношений, знаний, умений и т. д.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proofErr w:type="gramStart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Эффективность этого процесса </w:t>
      </w:r>
      <w:r w:rsidR="00E24D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определяется характером</w:t>
      </w:r>
      <w:r w:rsidR="00E24DD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взаимодействий детей и взрослых (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воспитателей, а так же той системой ценностей, которая лежит в его основе.</w:t>
      </w:r>
      <w:proofErr w:type="gramEnd"/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Ведущую роль в становлении личности ребенка-дошкольника играет семья. Именно в семье благодаря ощущению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«живой человеческой среды»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(В. Зеньковский)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и на основе наблюдаемых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поведения взрослых ребенок приобретает первый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социокультурный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опыт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4DD8" w:rsidRDefault="00E225A5" w:rsidP="00E24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При поступлении в детский сад происходит расширение сферы эмоционально-практического взаимодействия ребенка с взрослыми и сверстниками в наиболее значимых для </w:t>
      </w:r>
      <w:r w:rsidR="00E24DD8">
        <w:rPr>
          <w:rFonts w:ascii="Times New Roman" w:eastAsia="Times New Roman" w:hAnsi="Times New Roman" w:cs="Times New Roman"/>
          <w:color w:val="111111"/>
          <w:sz w:val="28"/>
          <w:szCs w:val="28"/>
        </w:rPr>
        <w:t>его развития видах деятельности.</w:t>
      </w:r>
    </w:p>
    <w:p w:rsidR="00E225A5" w:rsidRPr="00AF50CC" w:rsidRDefault="00E225A5" w:rsidP="00E24DD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 последние годы очень актуальной является задача объединения усилий дошкольной Организации и Семьи.</w:t>
      </w:r>
    </w:p>
    <w:p w:rsidR="00E225A5" w:rsidRPr="00AF50CC" w:rsidRDefault="00E225A5" w:rsidP="00E24DD8">
      <w:pPr>
        <w:tabs>
          <w:tab w:val="left" w:pos="0"/>
        </w:tabs>
        <w:spacing w:after="0" w:line="240" w:lineRule="auto"/>
        <w:ind w:hanging="284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 с родителями является важным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ключевым элементом в реализации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«Воспитание на </w:t>
      </w:r>
      <w:proofErr w:type="spellStart"/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сциокультурном</w:t>
      </w:r>
      <w:proofErr w:type="spellEnd"/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 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опыте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дошкольного образования. Целенаправленная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 по формированию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системы духовно-нравственных ценностей с детьми 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дошкольном образовании позволяет решать следующие 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075EC3" w:rsidRDefault="00E225A5" w:rsidP="00075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-объединить усилия дошкольной Организации и Семьи с целью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формирования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у взрослых и детей единой системы ценностей;</w:t>
      </w:r>
    </w:p>
    <w:p w:rsidR="00E225A5" w:rsidRPr="00AF50CC" w:rsidRDefault="00E225A5" w:rsidP="00075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-осуществлять руководство взаимодействием взрослых и детей;</w:t>
      </w:r>
    </w:p>
    <w:p w:rsidR="00E225A5" w:rsidRPr="00AF50CC" w:rsidRDefault="00E225A5" w:rsidP="00075EC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-Обеспечивать воспитателя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социокультурным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инструментарием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способствующим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формированию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духовно-нравственной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основы личности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начиная с дошкольного возраста;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-повышать педагогическую культуру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Сегодня я хочу поделиться со своим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опытом работы по программе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духовно – нравственного развития и воспитания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которая позволяет решить данную задачу, и о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новых формах работы с 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которые я применяю в своей педагогической деятельности, так как решающую роль в духовно-нравственном развитии ребёнка играет его семья.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 этой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программе наш детский сад работает второй год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приобретена вся необходимая методическая литература. В детском саду имеются комплекты книг для всех возрастных групп.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 моей подготовительной группе, 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это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«Сказочное слово»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«Светлый образ»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«Мастера и рукодельницы»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«Напутственное слово»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и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«Семейные традиции»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На сегодняшний день это лучшая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которой активную роль играют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 работы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дошкольных учреждений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воспитанников в течение многих лет показал, что традиционное взаимодействие педагога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когда педагог выступает в роли учителя, а его слушатели в роли учеников, препятствует установлению доверительных отношений.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82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основана на реализации идеи активного воспитания. Каждый взрослый,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(педагог, 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родитель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становится в активную позицию в воспитании детей.</w:t>
      </w:r>
    </w:p>
    <w:p w:rsidR="00E225A5" w:rsidRPr="00AF50CC" w:rsidRDefault="00075EC3" w:rsidP="00075EC3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      </w:t>
      </w:r>
      <w:r w:rsidR="00E225A5"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Программа </w:t>
      </w:r>
      <w:r w:rsidR="00E225A5"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</w:t>
      </w:r>
      <w:r w:rsidR="00E225A5"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="00E225A5"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="00E225A5"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предусматривает </w:t>
      </w:r>
      <w:r w:rsidR="00E225A5"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нетрадиционные формы работы с родителями и детьми</w:t>
      </w:r>
      <w:r w:rsidR="00E225A5"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Данная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осуществляется по следующим 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направлениям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1. Проведение занятий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по программе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2. Организация и взаимодействие детей и взрослых на основе комплекта книг для развития детей дошкольного возраста. В книгах содержится система ценностей и категорий, которую необходимо усвоить взрослым и детям, а также предусмотрена система заданий, способствующая организации и развитию общения между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и детьми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Содержание книг носит интегративный характер. В них содержатся произведения разных 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жанров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 стихи, сказки, рассказы, хороводные игры, песенки. Благодаря книгам для развития,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приобретают умение понять собственный внутренний мир и внутренний мир своих детей.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Занятия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 в активных формах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провожу на основе методологии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Истоковедения</w:t>
      </w:r>
      <w:proofErr w:type="spell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Для создания доверительной обстановки, я провожу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работу в ресурсном круге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в паре, в четвёрке, в </w:t>
      </w:r>
      <w:proofErr w:type="spellStart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микрогруппе</w:t>
      </w:r>
      <w:proofErr w:type="spell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 ресурсном круге благодаря открытой коммуникации, каждый имеет возможность обменяться своими знаниями.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учатся слушать и слышать друг друга, делиться имеющимся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опытом в воспитании детей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принимать совместные решения. Активное взаимодействие с ребенком в условиях дошкольной организации, возможность наблюдать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имеющийся у других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позволяет взрослым приобретать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новые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способы общения с детьми и корректировать собственное поведение. В активных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формах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обучения я такой же участник общения, как 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Делюсь своими мыслями, чувствами, поддерживаю словом, взглядом, жестом. В результате освоения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положительного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развивается ресурс успеха каждого участника воспитательного процесса.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Каждое занятие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имеет определённую структуру.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1. Вводное слово, чтобы настроить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 на тему разговора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2. Далее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предлагаю познакомиться с книгой для развития, а затем выполнить ряд заданий для осмысления, как заниматься по ней дома вместе с детьми.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3. Итогом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является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 активное занятие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(ресурсный круг, </w:t>
      </w:r>
      <w:r w:rsidR="0082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 работа 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в паре и т. д.)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 время активного занятия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1. 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читают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«Слово к 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родителям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книге для развития по теме, где раскрывается смысл важнейших нравственных категорий, заложенных в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2. Основной этап направлен на осмысление главной идеи произведений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(сказок)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3. Заключительный этап включает в себя рефлексию.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предлагается высказать своё мнение по обсуждаемой теме. У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развивается способность анализировать собственный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опыт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Свою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работу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этом направлении я начала с изучения алгоритма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воспитателя по реализации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и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«Воспитание на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социокультурном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опыте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дошкольного образования, которую предлагает О. С. Абрамова, методист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Истоковедения</w:t>
      </w:r>
      <w:proofErr w:type="spellEnd"/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начала, по каждой теме прорабатываю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тексты из учебников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для начальной школы по категориям курса, делаю из них выборку для осваиваемой темы и помещаю в раздел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«Слово к 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родителям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информационного экрана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Оформила в прихожей комнате информационный экран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предоставляется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 полная информация о работе по программе в течение месяца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Start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Помещаем дополнительную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информацию по теме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r w:rsidR="00821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даем рекомендации</w:t>
      </w:r>
      <w:r w:rsidR="00821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задания для семейного чтения книг для развития, уточняем дату и время проведения итогового занятия с детьми, приглашаем к участию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предлагаем выучить с ребёнком к занятию </w:t>
      </w:r>
      <w:proofErr w:type="spellStart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потешки</w:t>
      </w:r>
      <w:proofErr w:type="spell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стихи, загадки, пословицы, поговорки и др. В соответствии с темой месяца </w:t>
      </w:r>
      <w:r w:rsidR="00821B08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вносим изменения в предметно – пространственную среду группы.</w:t>
      </w:r>
      <w:proofErr w:type="gram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Организовываем выставку книг, семейных реликвий, изделий декоративно – прикладного искусства. Вывешиваем репродукции картин отечественных классиков живописи.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Чтобы заинтересовать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предстоящем занятии, заранее с детьми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оформляем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семейные пригласительные билеты для участия в совместных итоговых занятиях.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Вместе с детьми готовимся к проведению активного занятия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соответствии с планом реализации системы взаимодействия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«Моя семья»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и завершаем занятие чаепитием.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Все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течение месяца вместе с детьми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оформляют страницы Альбома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«Мои 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где выполняются задания, указанные в книгах для развития.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В начале декабря в своем детском саду провела обучающий семинар «Активные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 xml:space="preserve">формы </w:t>
      </w:r>
      <w:proofErr w:type="gram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обучения по программе</w:t>
      </w:r>
      <w:proofErr w:type="gramEnd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Он был адресован, прежде всего, молодым специалистам, недавно влившимся в наш коллектив. На семинаре были затронуты вопросы о методике подготовки и проведения занятий, об активных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формах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обучения на занятиях с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родителями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В практической части показала мастер - класс по проведению занятия на тему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="00821B08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Мастера и рукодельницы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в котором педагоги играли роли детей 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В конце семинара организовали ресурсный круг, в котором каждый педагог имел возможность высказаться по поводу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по программе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 Состоялся обмен мнениями и предложениями по итогам и результатам реализации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Результаты анализа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 с родителями по данной программе показали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заинтересованность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родителей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жизни детей и их педагогический уровень значительно выросли.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Родители заинтересованы новыми формами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проведения мероприятий, возросла их активность.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Результатом такой системной целенаправленной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работы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интеграция дошкольной Организации и Семьи, создание единого контекста воспитания детей, развитие 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социокультурного</w:t>
      </w:r>
      <w:proofErr w:type="spellEnd"/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пространства в дошкольной Организации.</w:t>
      </w:r>
    </w:p>
    <w:p w:rsidR="00E225A5" w:rsidRPr="00AF50CC" w:rsidRDefault="00E225A5" w:rsidP="00E225A5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Литература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1. Кузьмин И. А.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- М.: Издательский дом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2012г.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2. Кузьмин И. А. Рекомендации по применению </w:t>
      </w:r>
      <w:r w:rsidRPr="00AF50C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</w:rPr>
        <w:t>программы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в Федеральном государственном образовательном стандарте дошкольного образования. - М.: Издательский дом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2015г.</w:t>
      </w:r>
    </w:p>
    <w:p w:rsidR="00E225A5" w:rsidRPr="00AF50CC" w:rsidRDefault="00E225A5" w:rsidP="00E225A5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3. Кузьмин И. А.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Социокультурные</w:t>
      </w:r>
      <w:proofErr w:type="spellEnd"/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 xml:space="preserve"> 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 Том 11. - М.: Издательский дом 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AF50C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</w:rPr>
        <w:t>Истоки</w:t>
      </w:r>
      <w:r w:rsidRPr="00AF50C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AF50CC">
        <w:rPr>
          <w:rFonts w:ascii="Times New Roman" w:eastAsia="Times New Roman" w:hAnsi="Times New Roman" w:cs="Times New Roman"/>
          <w:color w:val="111111"/>
          <w:sz w:val="28"/>
          <w:szCs w:val="28"/>
        </w:rPr>
        <w:t>, 2012г.</w:t>
      </w:r>
    </w:p>
    <w:p w:rsidR="00EB5EAA" w:rsidRDefault="00EB5EAA">
      <w:pPr>
        <w:rPr>
          <w:rFonts w:ascii="Times New Roman" w:hAnsi="Times New Roman" w:cs="Times New Roman"/>
          <w:sz w:val="28"/>
          <w:szCs w:val="28"/>
        </w:rPr>
      </w:pPr>
    </w:p>
    <w:p w:rsidR="00F66894" w:rsidRDefault="00F66894">
      <w:pPr>
        <w:rPr>
          <w:rFonts w:ascii="Times New Roman" w:hAnsi="Times New Roman" w:cs="Times New Roman"/>
          <w:sz w:val="28"/>
          <w:szCs w:val="28"/>
        </w:rPr>
      </w:pPr>
    </w:p>
    <w:p w:rsidR="00F66894" w:rsidRPr="00AF50CC" w:rsidRDefault="00F66894">
      <w:pPr>
        <w:rPr>
          <w:rFonts w:ascii="Times New Roman" w:hAnsi="Times New Roman" w:cs="Times New Roman"/>
          <w:sz w:val="28"/>
          <w:szCs w:val="28"/>
        </w:rPr>
      </w:pPr>
    </w:p>
    <w:sectPr w:rsidR="00F66894" w:rsidRPr="00AF50CC" w:rsidSect="00ED61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225A5"/>
    <w:rsid w:val="00075EC3"/>
    <w:rsid w:val="0012454B"/>
    <w:rsid w:val="006B5B37"/>
    <w:rsid w:val="00713631"/>
    <w:rsid w:val="00821B08"/>
    <w:rsid w:val="00AF50CC"/>
    <w:rsid w:val="00C40CAD"/>
    <w:rsid w:val="00E225A5"/>
    <w:rsid w:val="00E24DD8"/>
    <w:rsid w:val="00EB5EAA"/>
    <w:rsid w:val="00ED6180"/>
    <w:rsid w:val="00F25748"/>
    <w:rsid w:val="00F6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180"/>
  </w:style>
  <w:style w:type="paragraph" w:styleId="1">
    <w:name w:val="heading 1"/>
    <w:basedOn w:val="a"/>
    <w:link w:val="10"/>
    <w:uiPriority w:val="9"/>
    <w:qFormat/>
    <w:rsid w:val="00E225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225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E2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E22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225A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1337</Words>
  <Characters>7627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2017-12-01T06:45:00Z</dcterms:created>
  <dcterms:modified xsi:type="dcterms:W3CDTF">2020-05-18T05:56:00Z</dcterms:modified>
</cp:coreProperties>
</file>