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50" w:rsidRPr="00046C50" w:rsidRDefault="00046C50" w:rsidP="00046C5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color w:val="333333"/>
          <w:sz w:val="28"/>
          <w:szCs w:val="28"/>
        </w:rPr>
      </w:pPr>
      <w:r w:rsidRPr="00046C50">
        <w:rPr>
          <w:b/>
          <w:bCs/>
          <w:color w:val="333333"/>
          <w:sz w:val="28"/>
          <w:szCs w:val="28"/>
        </w:rPr>
        <w:t xml:space="preserve">       </w:t>
      </w:r>
    </w:p>
    <w:p w:rsidR="00AB2866" w:rsidRPr="00046C50" w:rsidRDefault="00046C50" w:rsidP="00AB286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6C50">
        <w:rPr>
          <w:b/>
          <w:bCs/>
          <w:color w:val="333333"/>
          <w:sz w:val="28"/>
          <w:szCs w:val="28"/>
        </w:rPr>
        <w:t xml:space="preserve"> </w:t>
      </w:r>
      <w:r w:rsidR="00AB2866" w:rsidRPr="00046C50">
        <w:rPr>
          <w:b/>
          <w:bCs/>
          <w:color w:val="333333"/>
          <w:sz w:val="28"/>
          <w:szCs w:val="28"/>
        </w:rPr>
        <w:t>Деятельностный подход в обучении как один из факторов развития личности младших школьников</w:t>
      </w:r>
    </w:p>
    <w:p w:rsidR="00AB2866" w:rsidRPr="00046C50" w:rsidRDefault="00AB2866" w:rsidP="00AB286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6C50">
        <w:rPr>
          <w:color w:val="333333"/>
        </w:rPr>
        <w:t xml:space="preserve"> Каждому  человеку,  вступающему  в  этот  сложный  и  противоречивый  мир,  необходимы  определённые  навыки  мышления  и  качества  личности.  Умение  </w:t>
      </w:r>
      <w:r w:rsidR="004B056E">
        <w:rPr>
          <w:color w:val="333333"/>
        </w:rPr>
        <w:t>думать</w:t>
      </w:r>
      <w:r w:rsidRPr="00046C50">
        <w:rPr>
          <w:color w:val="333333"/>
        </w:rPr>
        <w:t xml:space="preserve">,  </w:t>
      </w:r>
      <w:r w:rsidR="004B056E">
        <w:rPr>
          <w:color w:val="333333"/>
        </w:rPr>
        <w:t>выделять</w:t>
      </w:r>
      <w:r w:rsidRPr="00046C50">
        <w:rPr>
          <w:color w:val="333333"/>
        </w:rPr>
        <w:t xml:space="preserve"> главное,  решать  проблему,  умение  давать  адекватную  самооценку,  быть  ответственным,  уметь  творить  и  сотрудничать – вот  с  чем  ребёнку  необходимо  войти  в  этот  мир.   И  задача  каждого  учителя  так  построить  процесс  обучения,  чтобы  помочь  раскрыться  духовным  силам  ребёнка.</w:t>
      </w:r>
      <w:r w:rsidRPr="00046C50">
        <w:rPr>
          <w:color w:val="333333"/>
        </w:rPr>
        <w:br/>
        <w:t>Поэтому  мне  как  учителю  необходимо  не  только  доступно  всё  рассказать,  но  и  научить  ребёнка  мыслить,  привить  ему  навыки  практических  действий.</w:t>
      </w:r>
      <w:r w:rsidRPr="00046C50">
        <w:rPr>
          <w:color w:val="333333"/>
        </w:rPr>
        <w:br/>
        <w:t>Данная статья посвящена вопросу: «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подход в обучении как один из факторов развития личности младших школьников»</w:t>
      </w:r>
      <w:r w:rsidR="002600C9">
        <w:rPr>
          <w:color w:val="333333"/>
        </w:rPr>
        <w:t xml:space="preserve"> </w:t>
      </w:r>
      <w:r w:rsidRPr="00046C50">
        <w:rPr>
          <w:color w:val="333333"/>
        </w:rPr>
        <w:t>“Великая цель образования — эт</w:t>
      </w:r>
      <w:r w:rsidR="002600C9">
        <w:rPr>
          <w:color w:val="333333"/>
        </w:rPr>
        <w:t>о не знания, а действия”.</w:t>
      </w:r>
      <w:r w:rsidRPr="00046C50">
        <w:rPr>
          <w:color w:val="333333"/>
        </w:rPr>
        <w:t xml:space="preserve"> (Герберт Спенсер)</w:t>
      </w:r>
      <w:r w:rsidRPr="00046C50">
        <w:rPr>
          <w:color w:val="333333"/>
        </w:rPr>
        <w:br/>
      </w:r>
      <w:r w:rsidR="002600C9">
        <w:rPr>
          <w:color w:val="333333"/>
        </w:rPr>
        <w:t xml:space="preserve">          </w:t>
      </w:r>
      <w:r w:rsidRPr="00046C50">
        <w:rPr>
          <w:color w:val="333333"/>
        </w:rPr>
        <w:t xml:space="preserve">Российские школьники лучше, чем учащиеся других стран приучены выполнять задания репродуктивного характера, отражающие овладение предметными знаниями и умениями. Но не всегда могут применить знания в практических, жизненных ситуациях, содержание которых представлено в необычной, нестандартной форме, в которых требуется провести анализ данных или их интерпретацию, сформулировать вывод, или назвать последствия тех или иных изменений. </w:t>
      </w:r>
      <w:proofErr w:type="gramStart"/>
      <w:r w:rsidRPr="00046C50">
        <w:rPr>
          <w:color w:val="333333"/>
        </w:rPr>
        <w:t>Низкие результаты при выполнении заданий, связанных с пониманием методологических аспектов научного знания, использованием научных методов наблюдения, классификации, сравнения, формирования гипотез и выводов, планирования эксперимента интерпретации данных и проведения исследования позволяют сделать вывод о том, что необходимо изменить характер учебного процесса и способы деятельности учащихся..</w:t>
      </w:r>
      <w:r w:rsidRPr="00046C50">
        <w:rPr>
          <w:color w:val="333333"/>
        </w:rPr>
        <w:br/>
        <w:t>Необходимой становится не сами знания, а знания о том, как и где их применять.</w:t>
      </w:r>
      <w:proofErr w:type="gramEnd"/>
      <w:r w:rsidRPr="00046C50">
        <w:rPr>
          <w:color w:val="333333"/>
        </w:rPr>
        <w:t xml:space="preserve">   Таким образом,  отечественной  системе  образования  выдвинут  новый  социальный  заказ.   Обществу  необходимы  социально  мобильные,  творчески  действующие  граждане,  способные  развивать  науку,  промышленность,  обеспечивающие  поступательное  движение  вперёд  при  неукоснительном  соблюдении  гражданских  прав  и  свобод.</w:t>
      </w:r>
      <w:r w:rsidRPr="00046C50">
        <w:rPr>
          <w:color w:val="333333"/>
        </w:rPr>
        <w:br/>
        <w:t xml:space="preserve">Но еще важнее знания о том, как информацию добывать, интерпретировать, или создавать новую. И то, и другое, и третье — результаты деятельности, а деятельность — это решение задач. Из пассивного потребителя знаний учащийся становится субъектом образовательной деятельности. </w:t>
      </w:r>
      <w:proofErr w:type="gramStart"/>
      <w:r w:rsidRPr="00046C50">
        <w:rPr>
          <w:color w:val="333333"/>
        </w:rPr>
        <w:t>Основным элементом работы учащихся становится решение задач, т.е., освоение деятельности, особенно новых видов деятельности — учебно-исследовательской, поисково-конструкторской, творческой и др. При освоении учащимися определенных видов человеческой деятельности, через освоение учебной деятельности и при соответствующей организации и отборе содержания для учебного пространства происходит первичное самоопределение школьников, которое в дальнейшем может задать определенную траекторию жизненного пути.</w:t>
      </w:r>
      <w:proofErr w:type="gramEnd"/>
      <w:r w:rsidRPr="00046C50">
        <w:rPr>
          <w:color w:val="333333"/>
        </w:rPr>
        <w:t xml:space="preserve"> Категория деятельности при таком подходе к обучению является фундаментальной и </w:t>
      </w:r>
      <w:proofErr w:type="spellStart"/>
      <w:r w:rsidRPr="00046C50">
        <w:rPr>
          <w:color w:val="333333"/>
        </w:rPr>
        <w:t>смысло</w:t>
      </w:r>
      <w:proofErr w:type="spellEnd"/>
      <w:r w:rsidRPr="00046C50">
        <w:rPr>
          <w:color w:val="333333"/>
        </w:rPr>
        <w:t>-образую</w:t>
      </w:r>
      <w:r w:rsidR="002600C9">
        <w:rPr>
          <w:color w:val="333333"/>
        </w:rPr>
        <w:t>щей всего процесса обучения.</w:t>
      </w:r>
      <w:r w:rsidRPr="00046C50">
        <w:rPr>
          <w:color w:val="333333"/>
        </w:rPr>
        <w:br/>
        <w:t>Актуальность.</w:t>
      </w:r>
      <w:r w:rsidRPr="00046C50">
        <w:rPr>
          <w:color w:val="333333"/>
        </w:rPr>
        <w:br/>
      </w:r>
      <w:r w:rsidR="002600C9">
        <w:rPr>
          <w:color w:val="333333"/>
        </w:rPr>
        <w:t>Думаю</w:t>
      </w:r>
      <w:r w:rsidRPr="00046C50">
        <w:rPr>
          <w:color w:val="333333"/>
        </w:rPr>
        <w:t xml:space="preserve">, что данная тема особенно актуальна сейчас, в условиях перехода к ФГОС нового поколения, т.к. в основе ФГОС лежит 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подход,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навыков; формулировки стандарта указывают реальные виды деятельности, которыми учащийся должен овладеть к концу начального обучения.</w:t>
      </w:r>
      <w:r w:rsidRPr="00046C50">
        <w:rPr>
          <w:color w:val="333333"/>
        </w:rPr>
        <w:br/>
        <w:t xml:space="preserve">Основная особенность </w:t>
      </w:r>
      <w:proofErr w:type="spellStart"/>
      <w:r w:rsidRPr="00046C50">
        <w:rPr>
          <w:color w:val="333333"/>
        </w:rPr>
        <w:t>деятельностного</w:t>
      </w:r>
      <w:proofErr w:type="spellEnd"/>
      <w:r w:rsidRPr="00046C50">
        <w:rPr>
          <w:color w:val="333333"/>
        </w:rPr>
        <w:t xml:space="preserve"> подхода заключается в том, что новые знания не даются в готовом виде. Дети «открывают» их сами в процессе самостоятельной </w:t>
      </w:r>
      <w:r w:rsidRPr="00046C50">
        <w:rPr>
          <w:color w:val="333333"/>
        </w:rPr>
        <w:lastRenderedPageBreak/>
        <w:t xml:space="preserve">исследовательской деятельности. Учитель  лишь направляет эту деятельность  и подводит итог, давая точную формулировку установленных алгоритмов действия. Таким </w:t>
      </w:r>
      <w:proofErr w:type="gramStart"/>
      <w:r w:rsidRPr="00046C50">
        <w:rPr>
          <w:color w:val="333333"/>
        </w:rPr>
        <w:t>образом</w:t>
      </w:r>
      <w:proofErr w:type="gramEnd"/>
      <w:r w:rsidRPr="00046C50">
        <w:rPr>
          <w:color w:val="333333"/>
        </w:rPr>
        <w:t xml:space="preserve"> полученные знания приобретают личностную значимость и становятся интересными не с внешней стороны, а по сути.</w:t>
      </w:r>
      <w:r w:rsidRPr="00046C50">
        <w:rPr>
          <w:color w:val="333333"/>
        </w:rPr>
        <w:br/>
        <w:t xml:space="preserve">Ещё одной особенностью использования </w:t>
      </w:r>
      <w:proofErr w:type="spellStart"/>
      <w:r w:rsidRPr="00046C50">
        <w:rPr>
          <w:color w:val="333333"/>
        </w:rPr>
        <w:t>деятельностного</w:t>
      </w:r>
      <w:proofErr w:type="spellEnd"/>
      <w:r w:rsidRPr="00046C50">
        <w:rPr>
          <w:color w:val="333333"/>
        </w:rPr>
        <w:t xml:space="preserve"> метода является необходимость предварительной подготовки детей в плане развития у них мышления, речи, творческих способностей, познавательных мотивов деятельности. Специальная работа в этом направлении предусмотрена в течение всех лет обучения детей в начальной школе, но особенно на начальных этапах обучения. </w:t>
      </w:r>
      <w:r w:rsidRPr="00046C50">
        <w:rPr>
          <w:color w:val="333333"/>
        </w:rPr>
        <w:br/>
        <w:t>Каждый  ребёнок  от  рождения  наделён  одному  ему  свойственным  потенциалом  развития,  и  этот  потенциал  может  развиться  только  в  процессе  собственной  деятельности.</w:t>
      </w:r>
      <w:r w:rsidRPr="00046C50">
        <w:rPr>
          <w:color w:val="333333"/>
        </w:rPr>
        <w:br/>
        <w:t>Учебная  деятельность  не  дана  ребёнку  с  самого  начала,  её  нужно  построить  и,  как  всякая  деятельность,  учение  выполняется  на  основе  определённой  процедуры.</w:t>
      </w:r>
      <w:r w:rsidRPr="00046C50">
        <w:rPr>
          <w:color w:val="333333"/>
        </w:rPr>
        <w:br/>
        <w:t xml:space="preserve">Начальная  школа  даёт  сегодня  не  только  базовые  навыки,  такие  как  </w:t>
      </w:r>
      <w:proofErr w:type="gramStart"/>
      <w:r w:rsidRPr="00046C50">
        <w:rPr>
          <w:color w:val="333333"/>
        </w:rPr>
        <w:t>умение</w:t>
      </w:r>
      <w:proofErr w:type="gramEnd"/>
      <w:r w:rsidRPr="00046C50">
        <w:rPr>
          <w:color w:val="333333"/>
        </w:rPr>
        <w:t>  читать,  слушать  и  говорить,  а  формирует  устойчивую  потребность  в  саморазвитии,  самообразовании.</w:t>
      </w:r>
      <w:r w:rsidRPr="00046C50">
        <w:rPr>
          <w:color w:val="333333"/>
        </w:rPr>
        <w:br/>
        <w:t>Каждому  человеку,  вступающему  в  этот  сложный  и  противоречивый  мир,  необходимы  определённые  навыки  мышления  и  качества  личности.  Умение  анализировать,  сравнивать,  выделять  главное,  решать  проблему,  умение  давать  адекватную  самооценку,  быть  ответственным,  уметь  творить  и  сотрудничать – вот  с  чем  ребёнку  необходимо  войти  в  этот  мир.   И  задача  каждого  учителя  так  построить  процесс  обучения,  чтобы  помочь  раскрыться  духовным  силам  ребёнка.</w:t>
      </w:r>
      <w:r w:rsidRPr="00046C50">
        <w:rPr>
          <w:color w:val="333333"/>
        </w:rPr>
        <w:br/>
        <w:t xml:space="preserve">Поэтому  мне  как  учителю  необходимо  не  только  доступно  всё  рассказать,  но  и  научить  ребёнка  мыслить,  привить  ему  </w:t>
      </w:r>
      <w:r w:rsidR="002600C9">
        <w:rPr>
          <w:color w:val="333333"/>
        </w:rPr>
        <w:t>навыки  практических  действий.</w:t>
      </w:r>
      <w:r w:rsidRPr="00046C50">
        <w:rPr>
          <w:color w:val="333333"/>
        </w:rPr>
        <w:br/>
        <w:t xml:space="preserve">Что мы чаще всего обнаруживаем на рабочем традиционном уроке? </w:t>
      </w:r>
      <w:proofErr w:type="gramStart"/>
      <w:r w:rsidRPr="00046C50">
        <w:rPr>
          <w:color w:val="333333"/>
        </w:rPr>
        <w:t>Учитель объявляет тему, говорит, чем предстоит заниматься, что-то объясняет, проверяет восприятие материала, организует тренировку в применении сведений, потом проверяет домашнюю работу и т. д. Кем же при такой организации обучения является ученик – субъектом учебной деятельности (т. е. тем, к т о учится) или её объектом (тем, к о г о учат)?</w:t>
      </w:r>
      <w:proofErr w:type="gramEnd"/>
      <w:r w:rsidRPr="00046C50">
        <w:rPr>
          <w:color w:val="333333"/>
        </w:rPr>
        <w:t xml:space="preserve"> Конечно, объектом</w:t>
      </w:r>
      <w:proofErr w:type="gramStart"/>
      <w:r w:rsidRPr="00046C50">
        <w:rPr>
          <w:color w:val="333333"/>
        </w:rPr>
        <w:t>.</w:t>
      </w:r>
      <w:proofErr w:type="gramEnd"/>
      <w:r w:rsidRPr="00046C50">
        <w:rPr>
          <w:color w:val="333333"/>
        </w:rPr>
        <w:br/>
      </w:r>
      <w:r w:rsidR="002600C9">
        <w:rPr>
          <w:color w:val="333333"/>
        </w:rPr>
        <w:t>В</w:t>
      </w:r>
      <w:r w:rsidRPr="00046C50">
        <w:rPr>
          <w:color w:val="333333"/>
        </w:rPr>
        <w:t xml:space="preserve">ыпускник начальных классов </w:t>
      </w:r>
      <w:r w:rsidR="002600C9">
        <w:rPr>
          <w:color w:val="333333"/>
        </w:rPr>
        <w:t>с трудом</w:t>
      </w:r>
      <w:r w:rsidRPr="00046C50">
        <w:rPr>
          <w:color w:val="333333"/>
        </w:rPr>
        <w:t xml:space="preserve"> готов к самостоятельной учёбе в средней школе. Сегодня одна из важнейших задач общеобразовательной школы состоит не в том, чтобы «снабдить» обучающихся багажом знаний, а в том, чтобы привить умения, позволяющие им самостоятельно добывать информацию и активно включаться в творческую, исследовательскую деятельность.  В связи с этим актуальным становится внедрение в процесс обучения таких технологий, которые способствовали бы формированию и развитию у учащихся умения учиться, учиться творчески и самостоятельно. Во всём списке новых педагогических средств обучения ключевое значение имеет 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метод, который обеспечивает не только обучение деятельности, но и глубокое и прочное усвоение знаний.</w:t>
      </w:r>
      <w:r w:rsidRPr="00046C50">
        <w:rPr>
          <w:color w:val="333333"/>
        </w:rPr>
        <w:br/>
        <w:t xml:space="preserve">         В школу поступают дети с разным уровнем подготовки: одни и букв ещё не знают, а другие уже бегло читают, у значительной части ребят наблюдается недостаточное развитие мелкой моторики, графического навыка, встречаются дети, которые испытывают трудности в общении со сверстниками, всё чаще встречаются семьи, когда между родителями и ребенком устанавливается дистанция.  Одна из серьёзных проблем современного воспитания – увеличивающаяся доля детей, которые находятся в ситуации </w:t>
      </w:r>
      <w:proofErr w:type="spellStart"/>
      <w:r w:rsidRPr="00046C50">
        <w:rPr>
          <w:color w:val="333333"/>
        </w:rPr>
        <w:t>дезадаптации</w:t>
      </w:r>
      <w:proofErr w:type="spellEnd"/>
      <w:r w:rsidRPr="00046C50">
        <w:rPr>
          <w:color w:val="333333"/>
        </w:rPr>
        <w:t xml:space="preserve"> к школьной жизни. Научить  ребёнка  плавать  можно  только  в  воде,  а  научить  ребёнка  действовать  можно  только  в  процессе  деятельности.</w:t>
      </w:r>
      <w:r w:rsidRPr="00046C50">
        <w:rPr>
          <w:color w:val="333333"/>
        </w:rPr>
        <w:br/>
        <w:t xml:space="preserve">Концепцию «учения через деятельность» предложил американский учёный Д. </w:t>
      </w:r>
      <w:proofErr w:type="spellStart"/>
      <w:r w:rsidRPr="00046C50">
        <w:rPr>
          <w:color w:val="333333"/>
        </w:rPr>
        <w:t>Дьюи</w:t>
      </w:r>
      <w:proofErr w:type="spellEnd"/>
      <w:r w:rsidRPr="00046C50">
        <w:rPr>
          <w:color w:val="333333"/>
        </w:rPr>
        <w:t>.</w:t>
      </w:r>
      <w:r w:rsidRPr="00046C50">
        <w:rPr>
          <w:color w:val="333333"/>
        </w:rPr>
        <w:br/>
        <w:t>Основные принципы его системы:</w:t>
      </w:r>
      <w:r w:rsidRPr="00046C50">
        <w:rPr>
          <w:color w:val="333333"/>
        </w:rPr>
        <w:br/>
        <w:t>учет интересов учащихся;</w:t>
      </w:r>
      <w:r w:rsidRPr="00046C50">
        <w:rPr>
          <w:color w:val="333333"/>
        </w:rPr>
        <w:br/>
      </w:r>
      <w:r w:rsidRPr="00046C50">
        <w:rPr>
          <w:color w:val="333333"/>
        </w:rPr>
        <w:lastRenderedPageBreak/>
        <w:t>учение через обучение мысли и действию;</w:t>
      </w:r>
      <w:r w:rsidRPr="00046C50">
        <w:rPr>
          <w:color w:val="333333"/>
        </w:rPr>
        <w:br/>
        <w:t>познание и знание — следствие преодоления трудностей; </w:t>
      </w:r>
      <w:r w:rsidRPr="00046C50">
        <w:rPr>
          <w:color w:val="333333"/>
        </w:rPr>
        <w:br/>
        <w:t xml:space="preserve">свободная творческая работа и </w:t>
      </w:r>
      <w:proofErr w:type="spellStart"/>
      <w:r w:rsidRPr="00046C50">
        <w:rPr>
          <w:color w:val="333333"/>
        </w:rPr>
        <w:t>сотрудничество</w:t>
      </w:r>
      <w:proofErr w:type="gramStart"/>
      <w:r w:rsidRPr="00046C50">
        <w:rPr>
          <w:color w:val="333333"/>
        </w:rPr>
        <w:t>.О</w:t>
      </w:r>
      <w:proofErr w:type="gramEnd"/>
      <w:r w:rsidRPr="00046C50">
        <w:rPr>
          <w:color w:val="333333"/>
        </w:rPr>
        <w:t>сновные</w:t>
      </w:r>
      <w:proofErr w:type="spellEnd"/>
      <w:r w:rsidRPr="00046C50">
        <w:rPr>
          <w:color w:val="333333"/>
        </w:rPr>
        <w:t xml:space="preserve"> понятия, необходимые для определения </w:t>
      </w:r>
      <w:proofErr w:type="spellStart"/>
      <w:r w:rsidRPr="00046C50">
        <w:rPr>
          <w:color w:val="333333"/>
        </w:rPr>
        <w:t>деятельностного</w:t>
      </w:r>
      <w:proofErr w:type="spellEnd"/>
      <w:r w:rsidRPr="00046C50">
        <w:rPr>
          <w:color w:val="333333"/>
        </w:rPr>
        <w:t xml:space="preserve"> подхода:</w:t>
      </w:r>
      <w:r w:rsidRPr="00046C50">
        <w:rPr>
          <w:color w:val="333333"/>
        </w:rPr>
        <w:br/>
      </w:r>
      <w:proofErr w:type="gramStart"/>
      <w:r w:rsidRPr="00046C50">
        <w:rPr>
          <w:color w:val="333333"/>
        </w:rPr>
        <w:t>«Подход» в педагогике – это совокупность принципов, определяющих стратегию обучения и воспитания, т. е. методы, формы, приемы обучения.</w:t>
      </w:r>
      <w:proofErr w:type="gramEnd"/>
      <w:r w:rsidRPr="00046C50">
        <w:rPr>
          <w:color w:val="333333"/>
        </w:rPr>
        <w:br/>
        <w:t xml:space="preserve">«Деятельный» – живой и энергичный, активно действующий. </w:t>
      </w:r>
      <w:proofErr w:type="gramStart"/>
      <w:r w:rsidRPr="00046C50">
        <w:rPr>
          <w:color w:val="333333"/>
        </w:rPr>
        <w:t>(Словарь русского языка С. И. Ожегов,1990 год)</w:t>
      </w:r>
      <w:r w:rsidRPr="00046C50">
        <w:rPr>
          <w:color w:val="333333"/>
        </w:rPr>
        <w:br/>
        <w:t>«Деятельность — форма психической активности личности, направленная на познание и преобразование мира и самого человека (</w:t>
      </w:r>
      <w:proofErr w:type="spellStart"/>
      <w:r w:rsidRPr="00046C50">
        <w:rPr>
          <w:color w:val="333333"/>
        </w:rPr>
        <w:t>Коджаспирова</w:t>
      </w:r>
      <w:proofErr w:type="spellEnd"/>
      <w:r w:rsidRPr="00046C50">
        <w:rPr>
          <w:color w:val="333333"/>
        </w:rPr>
        <w:t>, Г.М. Педагогический словарь:</w:t>
      </w:r>
      <w:proofErr w:type="gramEnd"/>
      <w:r w:rsidRPr="00046C50">
        <w:rPr>
          <w:color w:val="333333"/>
        </w:rPr>
        <w:t xml:space="preserve"> Для студ. </w:t>
      </w:r>
      <w:proofErr w:type="spellStart"/>
      <w:r w:rsidRPr="00046C50">
        <w:rPr>
          <w:color w:val="333333"/>
        </w:rPr>
        <w:t>высш</w:t>
      </w:r>
      <w:proofErr w:type="spellEnd"/>
      <w:r w:rsidRPr="00046C50">
        <w:rPr>
          <w:color w:val="333333"/>
        </w:rPr>
        <w:t>. и сред</w:t>
      </w:r>
      <w:proofErr w:type="gramStart"/>
      <w:r w:rsidRPr="00046C50">
        <w:rPr>
          <w:color w:val="333333"/>
        </w:rPr>
        <w:t>.</w:t>
      </w:r>
      <w:proofErr w:type="gramEnd"/>
      <w:r w:rsidRPr="00046C50">
        <w:rPr>
          <w:color w:val="333333"/>
        </w:rPr>
        <w:t xml:space="preserve"> </w:t>
      </w:r>
      <w:proofErr w:type="spellStart"/>
      <w:proofErr w:type="gramStart"/>
      <w:r w:rsidRPr="00046C50">
        <w:rPr>
          <w:color w:val="333333"/>
        </w:rPr>
        <w:t>п</w:t>
      </w:r>
      <w:proofErr w:type="gramEnd"/>
      <w:r w:rsidRPr="00046C50">
        <w:rPr>
          <w:color w:val="333333"/>
        </w:rPr>
        <w:t>ед</w:t>
      </w:r>
      <w:proofErr w:type="spellEnd"/>
      <w:r w:rsidRPr="00046C50">
        <w:rPr>
          <w:color w:val="333333"/>
        </w:rPr>
        <w:t>. учеб. заведений, 2001)</w:t>
      </w:r>
      <w:r w:rsidRPr="00046C50">
        <w:rPr>
          <w:color w:val="333333"/>
        </w:rPr>
        <w:br/>
        <w:t> «Действие» – это процесс, подчиненный представлению о результате, который должен быть достигнут.</w:t>
      </w:r>
    </w:p>
    <w:p w:rsidR="00AB2866" w:rsidRPr="00046C50" w:rsidRDefault="00AB2866" w:rsidP="00AB286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6C50">
        <w:rPr>
          <w:rFonts w:ascii="Tahoma" w:hAnsi="Tahoma"/>
          <w:color w:val="333333"/>
        </w:rPr>
        <w:t>﻿</w:t>
      </w:r>
    </w:p>
    <w:p w:rsidR="002600C9" w:rsidRPr="00046C50" w:rsidRDefault="00AB2866" w:rsidP="002600C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6C50">
        <w:rPr>
          <w:color w:val="333333"/>
        </w:rPr>
        <w:t>«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подход —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</w:t>
      </w:r>
      <w:proofErr w:type="spellStart"/>
      <w:r w:rsidRPr="00046C50">
        <w:rPr>
          <w:color w:val="333333"/>
        </w:rPr>
        <w:t>школьника</w:t>
      </w:r>
      <w:proofErr w:type="gramStart"/>
      <w:r w:rsidRPr="00046C50">
        <w:rPr>
          <w:color w:val="333333"/>
        </w:rPr>
        <w:t>»Д</w:t>
      </w:r>
      <w:proofErr w:type="gramEnd"/>
      <w:r w:rsidRPr="00046C50">
        <w:rPr>
          <w:color w:val="333333"/>
        </w:rPr>
        <w:t>еятельностный</w:t>
      </w:r>
      <w:proofErr w:type="spellEnd"/>
      <w:r w:rsidRPr="00046C50">
        <w:rPr>
          <w:color w:val="333333"/>
        </w:rPr>
        <w:t xml:space="preserve"> подход к обучению предполагает:</w:t>
      </w:r>
      <w:r w:rsidRPr="00046C50">
        <w:rPr>
          <w:color w:val="333333"/>
        </w:rPr>
        <w:br/>
        <w:t>• 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 </w:t>
      </w:r>
      <w:r w:rsidRPr="00046C50">
        <w:rPr>
          <w:color w:val="333333"/>
        </w:rPr>
        <w:br/>
        <w:t>• выполнение учениками определённых действий для приобретения недостающих знаний;</w:t>
      </w:r>
      <w:r w:rsidRPr="00046C50">
        <w:rPr>
          <w:color w:val="333333"/>
        </w:rPr>
        <w:br/>
        <w:t>• выявление и освоение учащимися способа действия, позволяющего осознанно применять приобретённые знания;</w:t>
      </w:r>
      <w:r w:rsidRPr="00046C50">
        <w:rPr>
          <w:color w:val="333333"/>
        </w:rPr>
        <w:br/>
        <w:t>• формирование у школьников умения контролировать свои действия – как после их завершения, так и по ходу;</w:t>
      </w:r>
      <w:r w:rsidRPr="00046C50">
        <w:rPr>
          <w:color w:val="333333"/>
        </w:rPr>
        <w:br/>
        <w:t>• включение содержания обучения в контекст решения значимых жизненных задач.</w:t>
      </w:r>
      <w:r w:rsidRPr="00046C50">
        <w:rPr>
          <w:color w:val="333333"/>
        </w:rPr>
        <w:br/>
        <w:t xml:space="preserve">Таким образом, ключевыми  словами  в  характеристике  </w:t>
      </w:r>
      <w:proofErr w:type="spellStart"/>
      <w:r w:rsidRPr="00046C50">
        <w:rPr>
          <w:color w:val="333333"/>
        </w:rPr>
        <w:t>деятельностного</w:t>
      </w:r>
      <w:proofErr w:type="spellEnd"/>
      <w:r w:rsidRPr="00046C50">
        <w:rPr>
          <w:color w:val="333333"/>
        </w:rPr>
        <w:t xml:space="preserve"> подхода,  применительно  к  системе  начального  образования,  являются  слова:  искать,  думать,  сотрудничать,  приниматься  за  дело,  адаптироваться.</w:t>
      </w:r>
      <w:r w:rsidRPr="00046C50">
        <w:rPr>
          <w:color w:val="333333"/>
        </w:rPr>
        <w:br/>
        <w:t>Расшифруем  так:</w:t>
      </w:r>
      <w:r w:rsidRPr="00046C50">
        <w:rPr>
          <w:color w:val="333333"/>
        </w:rPr>
        <w:br/>
      </w:r>
      <w:proofErr w:type="gramStart"/>
      <w:r w:rsidRPr="00046C50">
        <w:rPr>
          <w:color w:val="333333"/>
        </w:rPr>
        <w:t>ИСКАТЬ – опрашивать  окружение,  консультироваться  у  учителя,  получать  информацию;</w:t>
      </w:r>
      <w:r w:rsidRPr="00046C50">
        <w:rPr>
          <w:color w:val="333333"/>
        </w:rPr>
        <w:br/>
        <w:t>ДУМАТЬ – устанавливать  взаимосвязи  между  прошлыми  и  настоящими  событиями,  критически  относиться  к  тому  или  иному  высказыванию,  предложению,  уметь  противостоять  неуверенности  и  сложности,  занимать  позицию  в  дискуссиях  и  вырабатывать  своё  собственное  мнение,  оценивать  социальные  привычки,  связанные  со  здоровьем,  а  так  же  с  окружающей  средой,  оценивать  произведения  искусства  и  литературы;</w:t>
      </w:r>
      <w:proofErr w:type="gramEnd"/>
      <w:r w:rsidRPr="00046C50">
        <w:rPr>
          <w:color w:val="333333"/>
        </w:rPr>
        <w:br/>
      </w:r>
      <w:proofErr w:type="gramStart"/>
      <w:r w:rsidRPr="00046C50">
        <w:rPr>
          <w:color w:val="333333"/>
        </w:rPr>
        <w:t>СОТРУДНИЧАТЬ – уметь  работать  в  группе,  принимать  решения,  улаживать  разногласия  и  конфликты,  договариваться,  разрабатывать  и  выполнять  взятые  на  себя  обязанности;</w:t>
      </w:r>
      <w:r w:rsidRPr="00046C50">
        <w:rPr>
          <w:color w:val="333333"/>
        </w:rPr>
        <w:br/>
        <w:t>ПРИНИМАТЬСЯ  ЗА  ДЕЛО – включаться  в  работу,  нести  ответственность,  войти  в  группу  или  коллектив  и  внести  свой  вклад,  доказать  солидарность,  организовывать  свою  работу,  пользоваться  вычислительными  и  моделирующими  приборами;</w:t>
      </w:r>
      <w:r w:rsidRPr="00046C50">
        <w:rPr>
          <w:color w:val="333333"/>
        </w:rPr>
        <w:br/>
        <w:t>АДАПТИРОВАТЬСЯ – использовать  новые  технологии  информации  и коммуникации,  стойко  противостоять  трудностям,  находить  новые  решения.</w:t>
      </w:r>
      <w:proofErr w:type="gramEnd"/>
      <w:r w:rsidRPr="00046C50">
        <w:rPr>
          <w:color w:val="333333"/>
        </w:rPr>
        <w:br/>
        <w:t>В связи с этим меняется позиция учителя и ученика, задачи урока.</w:t>
      </w:r>
      <w:r w:rsidRPr="00046C50">
        <w:rPr>
          <w:color w:val="333333"/>
        </w:rPr>
        <w:br/>
        <w:t>Позиция учителя: к классу не с ответом (готовые знания, умения, навыки), а с вопросом.</w:t>
      </w:r>
      <w:r w:rsidRPr="00046C50">
        <w:rPr>
          <w:color w:val="333333"/>
        </w:rPr>
        <w:br/>
        <w:t>Позиция ученика: за познание мира, (в специально организованных для этого условиях).</w:t>
      </w:r>
      <w:r w:rsidRPr="00046C50">
        <w:rPr>
          <w:color w:val="333333"/>
        </w:rPr>
        <w:br/>
        <w:t xml:space="preserve">Учебная задача – задача, решая которую ребенок выполняет цели учителя. Она может </w:t>
      </w:r>
      <w:r w:rsidRPr="00046C50">
        <w:rPr>
          <w:color w:val="333333"/>
        </w:rPr>
        <w:lastRenderedPageBreak/>
        <w:t>совпадать с целью урока или не совпадать.</w:t>
      </w:r>
      <w:r w:rsidRPr="00046C50">
        <w:rPr>
          <w:color w:val="333333"/>
        </w:rPr>
        <w:br/>
        <w:t>Учебная деятельность – управляемый учебный процесс.</w:t>
      </w:r>
      <w:r w:rsidRPr="00046C50">
        <w:rPr>
          <w:color w:val="333333"/>
        </w:rPr>
        <w:br/>
        <w:t>Учебное действие – действие по созданию образа.</w:t>
      </w:r>
      <w:r w:rsidRPr="00046C50">
        <w:rPr>
          <w:color w:val="333333"/>
        </w:rPr>
        <w:br/>
        <w:t>Образ – слово, рисунок, схема, план.</w:t>
      </w:r>
      <w:r w:rsidRPr="00046C50">
        <w:rPr>
          <w:color w:val="333333"/>
        </w:rPr>
        <w:br/>
        <w:t>Оценочное действие – У меня получится! Я умею!</w:t>
      </w:r>
      <w:r w:rsidRPr="00046C50">
        <w:rPr>
          <w:color w:val="333333"/>
        </w:rPr>
        <w:br/>
        <w:t>Эмоционально – ценностная оценка – Я считаю так то…. Моё мнение такое-то (формирование мировоззрения).</w:t>
      </w:r>
      <w:r w:rsidRPr="00046C50">
        <w:rPr>
          <w:color w:val="333333"/>
        </w:rPr>
        <w:br/>
        <w:t xml:space="preserve">Таким образом, в процессе обучения 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подход — это своего рода философия образования, методологический базис, на котором строятся различные системы развивающего обучения или образования со своими конкретными технологиями, приемами и теоретическими особенностями. Он тесно связан с формированием ключевых компетенций, то есть готовностью учащихся использовать полученные знания и способы деятельности в реальной жизни для решения практических задач.</w:t>
      </w:r>
      <w:r w:rsidRPr="00046C50">
        <w:rPr>
          <w:color w:val="333333"/>
        </w:rPr>
        <w:br/>
        <w:t xml:space="preserve">Реализация технологии </w:t>
      </w:r>
      <w:proofErr w:type="spellStart"/>
      <w:r w:rsidRPr="00046C50">
        <w:rPr>
          <w:color w:val="333333"/>
        </w:rPr>
        <w:t>деятельностного</w:t>
      </w:r>
      <w:proofErr w:type="spellEnd"/>
      <w:r w:rsidRPr="00046C50">
        <w:rPr>
          <w:color w:val="333333"/>
        </w:rPr>
        <w:t xml:space="preserve"> метода в практике преподавания обеспечивается следующей системой дидактических принципов:</w:t>
      </w:r>
      <w:r w:rsidRPr="00046C50">
        <w:rPr>
          <w:color w:val="333333"/>
        </w:rPr>
        <w:br/>
        <w:t xml:space="preserve">Принцип деятельности – заключается в том, что ученик, получая знания не в готовом виде, а,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</w:t>
      </w:r>
      <w:proofErr w:type="spellStart"/>
      <w:r w:rsidRPr="00046C50">
        <w:rPr>
          <w:color w:val="333333"/>
        </w:rPr>
        <w:t>деятельностных</w:t>
      </w:r>
      <w:proofErr w:type="spellEnd"/>
      <w:r w:rsidRPr="00046C50">
        <w:rPr>
          <w:color w:val="333333"/>
        </w:rPr>
        <w:t xml:space="preserve"> способностей, </w:t>
      </w:r>
      <w:proofErr w:type="spellStart"/>
      <w:r w:rsidRPr="00046C50">
        <w:rPr>
          <w:color w:val="333333"/>
        </w:rPr>
        <w:t>общеучебных</w:t>
      </w:r>
      <w:proofErr w:type="spellEnd"/>
      <w:r w:rsidRPr="00046C50">
        <w:rPr>
          <w:color w:val="333333"/>
        </w:rPr>
        <w:t xml:space="preserve"> умений.</w:t>
      </w:r>
      <w:r w:rsidRPr="00046C50">
        <w:rPr>
          <w:color w:val="333333"/>
        </w:rPr>
        <w:br/>
        <w:t>Принцип непрерывности 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  <w:r w:rsidRPr="00046C50">
        <w:rPr>
          <w:color w:val="333333"/>
        </w:rPr>
        <w:br/>
        <w:t>Принцип целостности – предполагает формирование обобщенного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  <w:r w:rsidRPr="00046C50">
        <w:rPr>
          <w:color w:val="333333"/>
        </w:rPr>
        <w:br/>
        <w:t>Принцип минимакса 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  <w:r w:rsidRPr="00046C50">
        <w:rPr>
          <w:color w:val="333333"/>
        </w:rPr>
        <w:br/>
        <w:t xml:space="preserve">Принцип психологической комфортности – предполагает снятие всех </w:t>
      </w:r>
      <w:proofErr w:type="spellStart"/>
      <w:r w:rsidRPr="00046C50">
        <w:rPr>
          <w:color w:val="333333"/>
        </w:rPr>
        <w:t>стрессообразующих</w:t>
      </w:r>
      <w:proofErr w:type="spellEnd"/>
      <w:r w:rsidRPr="00046C50">
        <w:rPr>
          <w:color w:val="333333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  <w:r w:rsidRPr="00046C50">
        <w:rPr>
          <w:color w:val="333333"/>
        </w:rPr>
        <w:br/>
        <w:t>Принцип вариативности 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  <w:r w:rsidRPr="00046C50">
        <w:rPr>
          <w:color w:val="333333"/>
        </w:rPr>
        <w:br/>
        <w:t xml:space="preserve">Принцип творчества – означает максимальную ориентацию на творческое начало в образовательном процессе, приобретение учащимися собственного опыта творческой </w:t>
      </w:r>
      <w:proofErr w:type="spellStart"/>
      <w:r w:rsidRPr="00046C50">
        <w:rPr>
          <w:color w:val="333333"/>
        </w:rPr>
        <w:t>деятельности</w:t>
      </w:r>
      <w:proofErr w:type="gramStart"/>
      <w:r w:rsidRPr="00046C50">
        <w:rPr>
          <w:color w:val="333333"/>
        </w:rPr>
        <w:t>.И</w:t>
      </w:r>
      <w:proofErr w:type="gramEnd"/>
      <w:r w:rsidRPr="00046C50">
        <w:rPr>
          <w:color w:val="333333"/>
        </w:rPr>
        <w:t>так</w:t>
      </w:r>
      <w:proofErr w:type="spellEnd"/>
      <w:r w:rsidRPr="00046C50">
        <w:rPr>
          <w:color w:val="333333"/>
        </w:rPr>
        <w:t xml:space="preserve">, 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подход в обучении с позиции школьника состоит в осуществлении разного вида деятельностей для решения проблемных задач, имеющих для обучающегося личностно-смысловой характер. Учебные задача становятся интегративной частью деятельности. При этом важнейшей составляющей действий являются действия умственные. В этой связи особое внимание уделяется процессу выработки учебных действий, которые определяются как способы решения учебных задач.</w:t>
      </w:r>
      <w:r w:rsidRPr="00046C50">
        <w:rPr>
          <w:color w:val="333333"/>
        </w:rPr>
        <w:br/>
        <w:t xml:space="preserve"> Преимущества </w:t>
      </w:r>
      <w:proofErr w:type="spellStart"/>
      <w:r w:rsidRPr="00046C50">
        <w:rPr>
          <w:color w:val="333333"/>
        </w:rPr>
        <w:t>деятельностного</w:t>
      </w:r>
      <w:proofErr w:type="spellEnd"/>
      <w:r w:rsidRPr="00046C50">
        <w:rPr>
          <w:color w:val="333333"/>
        </w:rPr>
        <w:t xml:space="preserve"> подхода:</w:t>
      </w:r>
      <w:r w:rsidRPr="00046C50">
        <w:rPr>
          <w:color w:val="333333"/>
        </w:rPr>
        <w:br/>
        <w:t xml:space="preserve">У </w:t>
      </w:r>
      <w:proofErr w:type="gramStart"/>
      <w:r w:rsidRPr="00046C50">
        <w:rPr>
          <w:color w:val="333333"/>
        </w:rPr>
        <w:t>обучающихся</w:t>
      </w:r>
      <w:proofErr w:type="gramEnd"/>
      <w:r w:rsidRPr="00046C50">
        <w:rPr>
          <w:color w:val="333333"/>
        </w:rPr>
        <w:t xml:space="preserve"> в наибольшей степени:</w:t>
      </w:r>
      <w:r w:rsidRPr="00046C50">
        <w:rPr>
          <w:color w:val="333333"/>
        </w:rPr>
        <w:br/>
        <w:t>развиваются навыки самостоятельной работы;</w:t>
      </w:r>
      <w:r w:rsidRPr="00046C50">
        <w:rPr>
          <w:color w:val="333333"/>
        </w:rPr>
        <w:br/>
        <w:t>формируются умения творчески, нестандартно решать учебные задачи;</w:t>
      </w:r>
      <w:r w:rsidRPr="00046C50">
        <w:rPr>
          <w:color w:val="333333"/>
        </w:rPr>
        <w:br/>
        <w:t>возникает положительная мотивация к познавательной деятельности и активной работе;</w:t>
      </w:r>
      <w:r w:rsidRPr="00046C50">
        <w:rPr>
          <w:color w:val="333333"/>
        </w:rPr>
        <w:br/>
        <w:t xml:space="preserve">интерес к предмету побуждает к чтению дополнительной литературы, что расширяет </w:t>
      </w:r>
      <w:r w:rsidRPr="00046C50">
        <w:rPr>
          <w:color w:val="333333"/>
        </w:rPr>
        <w:lastRenderedPageBreak/>
        <w:t xml:space="preserve">познания ребёнка в области данной </w:t>
      </w:r>
      <w:proofErr w:type="spellStart"/>
      <w:r w:rsidRPr="00046C50">
        <w:rPr>
          <w:color w:val="333333"/>
        </w:rPr>
        <w:t>науки</w:t>
      </w:r>
      <w:proofErr w:type="gramStart"/>
      <w:r w:rsidRPr="00046C50">
        <w:rPr>
          <w:color w:val="333333"/>
        </w:rPr>
        <w:t>.Ч</w:t>
      </w:r>
      <w:proofErr w:type="gramEnd"/>
      <w:r w:rsidRPr="00046C50">
        <w:rPr>
          <w:color w:val="333333"/>
        </w:rPr>
        <w:t>тобы</w:t>
      </w:r>
      <w:proofErr w:type="spellEnd"/>
      <w:r w:rsidRPr="00046C50">
        <w:rPr>
          <w:color w:val="333333"/>
        </w:rPr>
        <w:t xml:space="preserve"> обеспечить развитие школьников, необходимо организовать их участие в разнообразных видах деятельности и постепенно расширяющихся отношений — от отношений в классе и до включения в общественно политическую жизнь взрослых.</w:t>
      </w:r>
      <w:r w:rsidRPr="00046C50">
        <w:rPr>
          <w:color w:val="333333"/>
        </w:rPr>
        <w:br/>
      </w:r>
      <w:proofErr w:type="spellStart"/>
      <w:r w:rsidRPr="00046C50">
        <w:rPr>
          <w:color w:val="333333"/>
        </w:rPr>
        <w:t>Деятельностная</w:t>
      </w:r>
      <w:proofErr w:type="spellEnd"/>
      <w:r w:rsidRPr="00046C50">
        <w:rPr>
          <w:color w:val="333333"/>
        </w:rPr>
        <w:t xml:space="preserve"> цель: формирование способности учащихся к новому способу действия.</w:t>
      </w:r>
      <w:r w:rsidRPr="00046C50">
        <w:rPr>
          <w:color w:val="333333"/>
        </w:rPr>
        <w:br/>
        <w:t>Образовательная цель: расширение понятийной базы за счет включения в нее новых элементов.</w:t>
      </w:r>
      <w:r w:rsidRPr="00046C50">
        <w:rPr>
          <w:color w:val="333333"/>
        </w:rPr>
        <w:br/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метод предполагает следующую структуру уроков введения нового знания:</w:t>
      </w:r>
      <w:r w:rsidRPr="00046C50">
        <w:rPr>
          <w:color w:val="333333"/>
        </w:rPr>
        <w:br/>
        <w:t>1. Самоопределение к деятельности (орг. момент).</w:t>
      </w:r>
      <w:r w:rsidRPr="00046C50">
        <w:rPr>
          <w:color w:val="333333"/>
        </w:rPr>
        <w:br/>
        <w:t>Цель: включение учащихся в деятельность на личностно — значимом уровне.</w:t>
      </w:r>
      <w:r w:rsidRPr="00046C50">
        <w:rPr>
          <w:color w:val="333333"/>
        </w:rPr>
        <w:br/>
        <w:t>«Хочу, потому что могу».</w:t>
      </w:r>
      <w:r w:rsidRPr="00046C50">
        <w:rPr>
          <w:color w:val="333333"/>
        </w:rPr>
        <w:br/>
        <w:t>На данном этапе я организовываю положительное самоопределение ученика к деятельности на уроке.</w:t>
      </w:r>
      <w:r w:rsidRPr="00046C50">
        <w:rPr>
          <w:color w:val="333333"/>
        </w:rPr>
        <w:br/>
      </w:r>
      <w:proofErr w:type="gramStart"/>
      <w:r w:rsidRPr="00046C50">
        <w:rPr>
          <w:color w:val="333333"/>
        </w:rPr>
        <w:t>Данный этап длится 1-2 минуты и включает в себя следующие приемы:</w:t>
      </w:r>
      <w:r w:rsidRPr="00046C50">
        <w:rPr>
          <w:color w:val="333333"/>
        </w:rPr>
        <w:br/>
        <w:t>в начале урока высказываю добрые пожелания детям; предлагаю пожелать друг другу удачи (хлопки в ладони друг другу с соседом по парте и т.д.);</w:t>
      </w:r>
      <w:r w:rsidRPr="00046C50">
        <w:rPr>
          <w:color w:val="333333"/>
        </w:rPr>
        <w:br/>
        <w:t>предлагаю детям подумать, что пригодится для успешной работы на уроке; девиз, эпиграф («С малой удачи начинается большой успех»);</w:t>
      </w:r>
      <w:proofErr w:type="gramEnd"/>
      <w:r w:rsidRPr="00046C50">
        <w:rPr>
          <w:color w:val="333333"/>
        </w:rPr>
        <w:br/>
        <w:t>В результате у учащихся возникает положительная эмоциональная направленность.</w:t>
      </w:r>
      <w:r w:rsidRPr="00046C50">
        <w:rPr>
          <w:color w:val="333333"/>
        </w:rPr>
        <w:br/>
        <w:t>2. Актуализация знаний и фиксация затруднения в деятельности.</w:t>
      </w:r>
      <w:r w:rsidRPr="00046C50">
        <w:rPr>
          <w:color w:val="333333"/>
        </w:rPr>
        <w:br/>
        <w:t>Цель: 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  <w:r w:rsidRPr="00046C50">
        <w:rPr>
          <w:color w:val="333333"/>
        </w:rPr>
        <w:br/>
        <w:t>Данный этап длится 4-5 мин и предполагает, во-первых, подготовку мышления детей к проектировочной деятельности:</w:t>
      </w:r>
      <w:r w:rsidRPr="00046C50">
        <w:rPr>
          <w:color w:val="333333"/>
        </w:rPr>
        <w:br/>
        <w:t>1) актуализацию знаний, умений и навыков, достаточных для построения нового способа действий;</w:t>
      </w:r>
      <w:r w:rsidRPr="00046C50">
        <w:rPr>
          <w:color w:val="333333"/>
        </w:rPr>
        <w:br/>
        <w:t>2) тренировку соответствующих мыслительных операций. В завершение этапа создается затруднение в индивидуальной деятельности учащихся, которое фиксируется ими самими.</w:t>
      </w:r>
      <w:r w:rsidRPr="00046C50">
        <w:rPr>
          <w:color w:val="333333"/>
        </w:rPr>
        <w:br/>
        <w:t>Этап подразумевает возникновение проблемной ситуации.</w:t>
      </w:r>
      <w:r w:rsidRPr="00046C50">
        <w:rPr>
          <w:color w:val="333333"/>
        </w:rPr>
        <w:br/>
        <w:t>3. Постановка учебной задачи.</w:t>
      </w:r>
      <w:r w:rsidRPr="00046C50">
        <w:rPr>
          <w:color w:val="333333"/>
        </w:rPr>
        <w:br/>
        <w:t>Цель: обсуждение затруднений («Почему возникли затруднения?», «Чего мы еще не знаем?»); проговаривание цели урока в виде вопроса, на который предстоит ответить, или в виде темы урока.</w:t>
      </w:r>
      <w:r w:rsidRPr="00046C50">
        <w:rPr>
          <w:color w:val="333333"/>
        </w:rPr>
        <w:br/>
        <w:t> Данный этап длится 4-5 мин. Учащиеся соотносят свои действия с используемым способом действий (алгоритмом, понятием и т.д.)</w:t>
      </w:r>
      <w:r w:rsidRPr="00046C50">
        <w:rPr>
          <w:color w:val="333333"/>
        </w:rPr>
        <w:br/>
        <w:t>Организовываю коммуникативную деятельность учеников по исследованию возникшей проблемной ситуации в форме эвристической беседы. Завершение этапа было связано с постановкой цели и формулировкой (или уточнением) темы урока.</w:t>
      </w:r>
      <w:r w:rsidRPr="00046C50">
        <w:rPr>
          <w:color w:val="333333"/>
        </w:rPr>
        <w:br/>
        <w:t>Использую методы постановки учебной задачи: побуждающий  диалог от проблемной ситуации, подводящий к теме диалог.</w:t>
      </w:r>
      <w:r w:rsidRPr="00046C50">
        <w:rPr>
          <w:color w:val="333333"/>
        </w:rPr>
        <w:br/>
        <w:t>4. Построение проекта выхода из затруднения (“открытие” детьми нового знания).(7-8 мин.)</w:t>
      </w:r>
      <w:r w:rsidRPr="00046C50">
        <w:rPr>
          <w:color w:val="333333"/>
        </w:rPr>
        <w:br/>
        <w:t>Цель: решение УЗ (устная задача) и обсуждение проекта ее решения.</w:t>
      </w:r>
      <w:r w:rsidRPr="00046C50">
        <w:rPr>
          <w:color w:val="333333"/>
        </w:rPr>
        <w:br/>
        <w:t>На данном этапе предполагается выбор учащимися метода разрешения проблемной ситуации, и на основе выбранного метода выдвижение и проверка ими гипотез.</w:t>
      </w:r>
      <w:r w:rsidRPr="00046C50">
        <w:rPr>
          <w:color w:val="333333"/>
        </w:rPr>
        <w:br/>
        <w:t>Организовываю коллективную деятельность детей в форме мозгового штурма (подводящий диалог, побуждающий диалог и т.д.).</w:t>
      </w:r>
      <w:r w:rsidRPr="00046C50">
        <w:rPr>
          <w:color w:val="333333"/>
        </w:rPr>
        <w:br/>
        <w:t>Способы: диалог, групповая или парная работа;</w:t>
      </w:r>
      <w:r w:rsidRPr="00046C50">
        <w:rPr>
          <w:color w:val="333333"/>
        </w:rPr>
        <w:br/>
        <w:t>Методы: побуждающий к гипотезам диалог, подводящий к открытию знания диалог, подводящий без проблемы диалог.</w:t>
      </w:r>
      <w:r w:rsidRPr="00046C50">
        <w:rPr>
          <w:color w:val="333333"/>
        </w:rPr>
        <w:br/>
        <w:t>5. Первичное закрепление во внешней речи.(4-5 мин.)</w:t>
      </w:r>
      <w:bookmarkStart w:id="0" w:name="_GoBack"/>
      <w:bookmarkEnd w:id="0"/>
    </w:p>
    <w:p w:rsidR="00AB2866" w:rsidRPr="00046C50" w:rsidRDefault="00AB2866" w:rsidP="00AB286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46C50">
        <w:rPr>
          <w:color w:val="333333"/>
        </w:rPr>
        <w:lastRenderedPageBreak/>
        <w:t xml:space="preserve"> Применяя 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подход на уроках и во внеурочной деятельности, я добилась значительных результатов в развитии своих учеников. Дети научились мыслить логически, не ждут готовых знаний, а добывают их сами; умеют работать в группах, парах, выслушивать позицию других и отстаивать собственное мнение.  Я уверена, что проведенная мною работа поможет моим ученикам не только в дальнейшем обучении, но и во взрослой жизни.</w:t>
      </w:r>
      <w:r w:rsidRPr="00046C50">
        <w:rPr>
          <w:color w:val="333333"/>
        </w:rPr>
        <w:br/>
      </w:r>
      <w:r w:rsidRPr="00046C50">
        <w:rPr>
          <w:color w:val="333333"/>
        </w:rPr>
        <w:br/>
        <w:t>Список литературы</w:t>
      </w:r>
      <w:r w:rsidRPr="00046C50">
        <w:rPr>
          <w:color w:val="333333"/>
        </w:rPr>
        <w:br/>
      </w:r>
      <w:r w:rsidRPr="00046C50">
        <w:rPr>
          <w:color w:val="333333"/>
        </w:rPr>
        <w:br/>
        <w:t>Виноградова Н. «Первый класс — это серьезно»// Начальная школа №14, 2008г.</w:t>
      </w:r>
      <w:r w:rsidRPr="00046C50">
        <w:rPr>
          <w:color w:val="333333"/>
        </w:rPr>
        <w:br/>
        <w:t xml:space="preserve">Виноградова Н.Ф. «Начальная школа XXI века». Концептуальные основы построения учебно-методического комплекта. — М.: </w:t>
      </w:r>
      <w:proofErr w:type="spellStart"/>
      <w:r w:rsidRPr="00046C50">
        <w:rPr>
          <w:color w:val="333333"/>
        </w:rPr>
        <w:t>Вентана</w:t>
      </w:r>
      <w:proofErr w:type="spellEnd"/>
      <w:r w:rsidRPr="00046C50">
        <w:rPr>
          <w:color w:val="333333"/>
        </w:rPr>
        <w:t xml:space="preserve"> – Граф, 2005</w:t>
      </w:r>
      <w:r w:rsidRPr="00046C50">
        <w:rPr>
          <w:color w:val="333333"/>
        </w:rPr>
        <w:br/>
        <w:t>Виноградова Н.Ф. Современный урок — удивление, удовольствие, усилие, успех! — Начальная школа.-№3-2005</w:t>
      </w:r>
      <w:r w:rsidRPr="00046C50">
        <w:rPr>
          <w:color w:val="333333"/>
        </w:rPr>
        <w:br/>
      </w:r>
      <w:proofErr w:type="spellStart"/>
      <w:r w:rsidRPr="00046C50">
        <w:rPr>
          <w:color w:val="333333"/>
        </w:rPr>
        <w:t>Винокурова</w:t>
      </w:r>
      <w:proofErr w:type="spellEnd"/>
      <w:r w:rsidRPr="00046C50">
        <w:rPr>
          <w:color w:val="333333"/>
        </w:rPr>
        <w:t xml:space="preserve"> Н.К.  Развиваем познавательные возможности учащихся. — М: Центральное издательство, 2005</w:t>
      </w:r>
      <w:r w:rsidRPr="00046C50">
        <w:rPr>
          <w:color w:val="333333"/>
        </w:rPr>
        <w:br/>
        <w:t>Власова А. Утром – практика, вечером – теория // Российская газета. – 2006. – №286. – С. 11.</w:t>
      </w:r>
      <w:r w:rsidRPr="00046C50">
        <w:rPr>
          <w:color w:val="333333"/>
        </w:rPr>
        <w:br/>
      </w:r>
      <w:proofErr w:type="spellStart"/>
      <w:r w:rsidRPr="00046C50">
        <w:rPr>
          <w:color w:val="333333"/>
        </w:rPr>
        <w:t>Журова</w:t>
      </w:r>
      <w:proofErr w:type="spellEnd"/>
      <w:r w:rsidRPr="00046C50">
        <w:rPr>
          <w:color w:val="333333"/>
        </w:rPr>
        <w:t xml:space="preserve"> Л., Кузнецова М., </w:t>
      </w:r>
      <w:proofErr w:type="spellStart"/>
      <w:r w:rsidRPr="00046C50">
        <w:rPr>
          <w:color w:val="333333"/>
        </w:rPr>
        <w:t>Кочурова</w:t>
      </w:r>
      <w:proofErr w:type="spellEnd"/>
      <w:r w:rsidRPr="00046C50">
        <w:rPr>
          <w:color w:val="333333"/>
        </w:rPr>
        <w:t xml:space="preserve"> Е. «Учение — учебная деятельность?» // Начальная школа №14, 2008г.;</w:t>
      </w:r>
      <w:r w:rsidRPr="00046C50">
        <w:rPr>
          <w:color w:val="333333"/>
        </w:rPr>
        <w:br/>
      </w:r>
      <w:proofErr w:type="spellStart"/>
      <w:r w:rsidRPr="00046C50">
        <w:rPr>
          <w:color w:val="333333"/>
        </w:rPr>
        <w:t>Корбакова</w:t>
      </w:r>
      <w:proofErr w:type="spellEnd"/>
      <w:r w:rsidRPr="00046C50">
        <w:rPr>
          <w:color w:val="333333"/>
        </w:rPr>
        <w:t xml:space="preserve"> И.Н. </w:t>
      </w:r>
      <w:proofErr w:type="spellStart"/>
      <w:r w:rsidRPr="00046C50">
        <w:rPr>
          <w:color w:val="333333"/>
        </w:rPr>
        <w:t>Терешина</w:t>
      </w:r>
      <w:proofErr w:type="spellEnd"/>
      <w:r w:rsidRPr="00046C50">
        <w:rPr>
          <w:color w:val="333333"/>
        </w:rPr>
        <w:t xml:space="preserve"> Л.В. 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метод обучения: описание технологии, конспекты уроков. 1-4 классы.- Волгоград: Учитель, 2006</w:t>
      </w:r>
      <w:r w:rsidRPr="00046C50">
        <w:rPr>
          <w:color w:val="333333"/>
        </w:rPr>
        <w:br/>
        <w:t> </w:t>
      </w:r>
      <w:proofErr w:type="spellStart"/>
      <w:r w:rsidRPr="00046C50">
        <w:rPr>
          <w:color w:val="333333"/>
        </w:rPr>
        <w:t>Купаевцев</w:t>
      </w:r>
      <w:proofErr w:type="spellEnd"/>
      <w:r w:rsidRPr="00046C50">
        <w:rPr>
          <w:color w:val="333333"/>
        </w:rPr>
        <w:t xml:space="preserve"> А.В. </w:t>
      </w:r>
      <w:proofErr w:type="spellStart"/>
      <w:r w:rsidRPr="00046C50">
        <w:rPr>
          <w:color w:val="333333"/>
        </w:rPr>
        <w:t>Деятельностная</w:t>
      </w:r>
      <w:proofErr w:type="spellEnd"/>
      <w:r w:rsidRPr="00046C50">
        <w:rPr>
          <w:color w:val="333333"/>
        </w:rPr>
        <w:t xml:space="preserve"> альтернатива в образовании // Педагогика, № 10. – 2005. – С. 27-33.</w:t>
      </w:r>
      <w:r w:rsidRPr="00046C50">
        <w:rPr>
          <w:color w:val="333333"/>
        </w:rPr>
        <w:br/>
        <w:t>Лукьянова М.А. «Учебное сообщество детей и педагогов» // Начальная школа №9, 2007г.;</w:t>
      </w:r>
      <w:r w:rsidRPr="00046C50">
        <w:rPr>
          <w:color w:val="333333"/>
        </w:rPr>
        <w:br/>
        <w:t xml:space="preserve">Морозова А.Н., Мельникова О.В. Музейная педагогика:  из опыта  методической работы. </w:t>
      </w:r>
      <w:proofErr w:type="gramStart"/>
      <w:r w:rsidRPr="00046C50">
        <w:rPr>
          <w:color w:val="333333"/>
        </w:rPr>
        <w:t>-М</w:t>
      </w:r>
      <w:proofErr w:type="gramEnd"/>
      <w:r w:rsidRPr="00046C50">
        <w:rPr>
          <w:color w:val="333333"/>
        </w:rPr>
        <w:t>.: ТЦ Сфера, 2006</w:t>
      </w:r>
      <w:r w:rsidRPr="00046C50">
        <w:rPr>
          <w:color w:val="333333"/>
        </w:rPr>
        <w:br/>
      </w:r>
      <w:proofErr w:type="spellStart"/>
      <w:r w:rsidRPr="00046C50">
        <w:rPr>
          <w:color w:val="333333"/>
        </w:rPr>
        <w:t>Рыдзе</w:t>
      </w:r>
      <w:proofErr w:type="spellEnd"/>
      <w:r w:rsidRPr="00046C50">
        <w:rPr>
          <w:color w:val="333333"/>
        </w:rPr>
        <w:t xml:space="preserve"> О.А. «Развитие учебной самостоятельности первоклассников» // Начальная школа №14, 2007г.;</w:t>
      </w:r>
      <w:r w:rsidRPr="00046C50">
        <w:rPr>
          <w:color w:val="333333"/>
        </w:rPr>
        <w:br/>
        <w:t xml:space="preserve">Сухов. </w:t>
      </w:r>
      <w:proofErr w:type="gramStart"/>
      <w:r w:rsidRPr="00046C50">
        <w:rPr>
          <w:color w:val="333333"/>
        </w:rPr>
        <w:t>В.П. «Инновационное обучение в школе — системно-</w:t>
      </w:r>
      <w:proofErr w:type="spellStart"/>
      <w:r w:rsidRPr="00046C50">
        <w:rPr>
          <w:color w:val="333333"/>
        </w:rPr>
        <w:t>деятельностный</w:t>
      </w:r>
      <w:proofErr w:type="spellEnd"/>
      <w:r w:rsidRPr="00046C50">
        <w:rPr>
          <w:color w:val="333333"/>
        </w:rPr>
        <w:t xml:space="preserve"> подход», Москва. 2008 г.</w:t>
      </w:r>
      <w:r w:rsidRPr="00046C50">
        <w:rPr>
          <w:color w:val="333333"/>
        </w:rPr>
        <w:br/>
        <w:t>Царёва С.Е. «Учебная деятельность и умение учиться» // Начальная школа №9, 2007г.; </w:t>
      </w:r>
      <w:r w:rsidRPr="00046C50">
        <w:rPr>
          <w:color w:val="333333"/>
        </w:rPr>
        <w:br/>
        <w:t>Использованные  Интернет-ресурсы:</w:t>
      </w:r>
      <w:r w:rsidRPr="00046C50">
        <w:rPr>
          <w:color w:val="333333"/>
        </w:rPr>
        <w:br/>
        <w:t> http://cnit.mpei.ac.ru/textbook/01_02_01_00.htm</w:t>
      </w:r>
      <w:r w:rsidRPr="00046C50">
        <w:rPr>
          <w:color w:val="333333"/>
        </w:rPr>
        <w:br/>
        <w:t>http://www.innovacii.info</w:t>
      </w:r>
      <w:r w:rsidRPr="00046C50">
        <w:rPr>
          <w:color w:val="333333"/>
        </w:rPr>
        <w:br/>
        <w:t>http://www.kipk.ru/rb-topic.php</w:t>
      </w:r>
      <w:r w:rsidRPr="00046C50">
        <w:rPr>
          <w:color w:val="333333"/>
        </w:rPr>
        <w:br/>
        <w:t>http://internika.org</w:t>
      </w:r>
      <w:r w:rsidRPr="00046C50">
        <w:rPr>
          <w:color w:val="333333"/>
        </w:rPr>
        <w:br/>
        <w:t>http://festival.1september.ru</w:t>
      </w:r>
      <w:r w:rsidRPr="00046C50">
        <w:rPr>
          <w:color w:val="333333"/>
        </w:rPr>
        <w:br/>
        <w:t>http://iv-baigulova.ucoz.ru/index/fgos/0-16</w:t>
      </w:r>
      <w:proofErr w:type="gramEnd"/>
    </w:p>
    <w:p w:rsidR="00FD7CB2" w:rsidRPr="00046C50" w:rsidRDefault="00FD7CB2">
      <w:pPr>
        <w:rPr>
          <w:rFonts w:ascii="Times New Roman" w:hAnsi="Times New Roman" w:cs="Times New Roman"/>
          <w:sz w:val="24"/>
          <w:szCs w:val="24"/>
        </w:rPr>
      </w:pPr>
    </w:p>
    <w:sectPr w:rsidR="00FD7CB2" w:rsidRPr="00046C50" w:rsidSect="0075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866"/>
    <w:rsid w:val="00046C50"/>
    <w:rsid w:val="002600C9"/>
    <w:rsid w:val="004B056E"/>
    <w:rsid w:val="00752914"/>
    <w:rsid w:val="00AB2866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2868</Words>
  <Characters>16352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user204</dc:creator>
  <cp:keywords/>
  <dc:description/>
  <cp:lastModifiedBy>Инга</cp:lastModifiedBy>
  <cp:revision>8</cp:revision>
  <dcterms:created xsi:type="dcterms:W3CDTF">2020-08-24T08:50:00Z</dcterms:created>
  <dcterms:modified xsi:type="dcterms:W3CDTF">2020-09-06T10:27:00Z</dcterms:modified>
</cp:coreProperties>
</file>