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939" w:rsidRDefault="00AD6939" w:rsidP="00AD693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AD6939"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>Эмоциональная не</w:t>
      </w:r>
      <w:r w:rsidRPr="00AD6939">
        <w:rPr>
          <w:rFonts w:ascii="Times New Roman" w:hAnsi="Times New Roman"/>
          <w:b/>
          <w:sz w:val="28"/>
          <w:szCs w:val="28"/>
        </w:rPr>
        <w:t>стабильность в подростковом возрасте».</w:t>
      </w:r>
    </w:p>
    <w:p w:rsidR="00AD6939" w:rsidRPr="00AD6939" w:rsidRDefault="00AD6939" w:rsidP="00AD693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D6939" w:rsidRPr="00AD6939" w:rsidRDefault="00AD6939" w:rsidP="00AD693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6939">
        <w:rPr>
          <w:rFonts w:ascii="Times New Roman" w:hAnsi="Times New Roman"/>
          <w:sz w:val="28"/>
          <w:szCs w:val="28"/>
        </w:rPr>
        <w:t>Эмоции 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AD6939">
        <w:rPr>
          <w:rFonts w:ascii="Times New Roman" w:hAnsi="Times New Roman"/>
          <w:sz w:val="28"/>
          <w:szCs w:val="28"/>
        </w:rPr>
        <w:t>особый класс психических процессов и состояний, связанных с потребностями и мотивами, отражающих в форме непосредственных суб</w:t>
      </w:r>
      <w:r w:rsidRPr="00AD6939">
        <w:rPr>
          <w:rFonts w:ascii="Times New Roman" w:hAnsi="Times New Roman"/>
          <w:sz w:val="28"/>
          <w:szCs w:val="28"/>
        </w:rPr>
        <w:t>ъ</w:t>
      </w:r>
      <w:r w:rsidRPr="00AD6939">
        <w:rPr>
          <w:rFonts w:ascii="Times New Roman" w:hAnsi="Times New Roman"/>
          <w:sz w:val="28"/>
          <w:szCs w:val="28"/>
        </w:rPr>
        <w:t>ективных переживаний (удовлетворения, радости, страха и т.д.) значимость действующих на индивида явлений и ситуаций. Сопровождая практически любые проявления жизненной активности подростка, эмоции служат одним из главных механизмов внутренней регуляции психической деятельности и поведения, направленных на удовлетворение потребностей.</w:t>
      </w:r>
    </w:p>
    <w:p w:rsidR="00AD6939" w:rsidRPr="00AD6939" w:rsidRDefault="00AD6939" w:rsidP="00AD693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6939">
        <w:rPr>
          <w:rFonts w:ascii="Times New Roman" w:hAnsi="Times New Roman"/>
          <w:sz w:val="28"/>
          <w:szCs w:val="28"/>
        </w:rPr>
        <w:t>Возникающие эмоции обладают различной степенью глубины, усто</w:t>
      </w:r>
      <w:r w:rsidRPr="00AD6939">
        <w:rPr>
          <w:rFonts w:ascii="Times New Roman" w:hAnsi="Times New Roman"/>
          <w:sz w:val="28"/>
          <w:szCs w:val="28"/>
        </w:rPr>
        <w:t>й</w:t>
      </w:r>
      <w:r w:rsidRPr="00AD6939">
        <w:rPr>
          <w:rFonts w:ascii="Times New Roman" w:hAnsi="Times New Roman"/>
          <w:sz w:val="28"/>
          <w:szCs w:val="28"/>
        </w:rPr>
        <w:t>чивости и продолжительности. Ответ человека на какое-либо событие в окружающей обстановке может последовать в виде аффекта как кратковреме</w:t>
      </w:r>
      <w:r w:rsidRPr="00AD6939">
        <w:rPr>
          <w:rFonts w:ascii="Times New Roman" w:hAnsi="Times New Roman"/>
          <w:sz w:val="28"/>
          <w:szCs w:val="28"/>
        </w:rPr>
        <w:t>н</w:t>
      </w:r>
      <w:r w:rsidRPr="00AD6939">
        <w:rPr>
          <w:rFonts w:ascii="Times New Roman" w:hAnsi="Times New Roman"/>
          <w:sz w:val="28"/>
          <w:szCs w:val="28"/>
        </w:rPr>
        <w:t>ной и весьма интенсивной эмоциональной реакции, однако быстро проход</w:t>
      </w:r>
      <w:r w:rsidRPr="00AD6939">
        <w:rPr>
          <w:rFonts w:ascii="Times New Roman" w:hAnsi="Times New Roman"/>
          <w:sz w:val="28"/>
          <w:szCs w:val="28"/>
        </w:rPr>
        <w:t>я</w:t>
      </w:r>
      <w:r w:rsidRPr="00AD6939">
        <w:rPr>
          <w:rFonts w:ascii="Times New Roman" w:hAnsi="Times New Roman"/>
          <w:sz w:val="28"/>
          <w:szCs w:val="28"/>
        </w:rPr>
        <w:t>щей и не оставляющей после себя глубоких следов. Но этот ответ может в</w:t>
      </w:r>
      <w:r w:rsidRPr="00AD6939">
        <w:rPr>
          <w:rFonts w:ascii="Times New Roman" w:hAnsi="Times New Roman"/>
          <w:sz w:val="28"/>
          <w:szCs w:val="28"/>
        </w:rPr>
        <w:t>ы</w:t>
      </w:r>
      <w:r w:rsidRPr="00AD6939">
        <w:rPr>
          <w:rFonts w:ascii="Times New Roman" w:hAnsi="Times New Roman"/>
          <w:sz w:val="28"/>
          <w:szCs w:val="28"/>
        </w:rPr>
        <w:t>ражаться и в форме более глубокого и продолжительного переживания, и, наконец, в форме устойчивого эмоционального отношения к какому-либо ч</w:t>
      </w:r>
      <w:r w:rsidRPr="00AD6939">
        <w:rPr>
          <w:rFonts w:ascii="Times New Roman" w:hAnsi="Times New Roman"/>
          <w:sz w:val="28"/>
          <w:szCs w:val="28"/>
        </w:rPr>
        <w:t>е</w:t>
      </w:r>
      <w:r w:rsidRPr="00AD6939">
        <w:rPr>
          <w:rFonts w:ascii="Times New Roman" w:hAnsi="Times New Roman"/>
          <w:sz w:val="28"/>
          <w:szCs w:val="28"/>
        </w:rPr>
        <w:t>ловеку или явлению. Кроме того, все эти переживания могут иметь полож</w:t>
      </w:r>
      <w:r w:rsidRPr="00AD6939">
        <w:rPr>
          <w:rFonts w:ascii="Times New Roman" w:hAnsi="Times New Roman"/>
          <w:sz w:val="28"/>
          <w:szCs w:val="28"/>
        </w:rPr>
        <w:t>и</w:t>
      </w:r>
      <w:r w:rsidRPr="00AD6939">
        <w:rPr>
          <w:rFonts w:ascii="Times New Roman" w:hAnsi="Times New Roman"/>
          <w:sz w:val="28"/>
          <w:szCs w:val="28"/>
        </w:rPr>
        <w:t>тельный или отрицательный эмоциональный фон. Особенность эмоционал</w:t>
      </w:r>
      <w:r w:rsidRPr="00AD6939">
        <w:rPr>
          <w:rFonts w:ascii="Times New Roman" w:hAnsi="Times New Roman"/>
          <w:sz w:val="28"/>
          <w:szCs w:val="28"/>
        </w:rPr>
        <w:t>ь</w:t>
      </w:r>
      <w:r w:rsidRPr="00AD6939">
        <w:rPr>
          <w:rFonts w:ascii="Times New Roman" w:hAnsi="Times New Roman"/>
          <w:sz w:val="28"/>
          <w:szCs w:val="28"/>
        </w:rPr>
        <w:t>ного реагирования подростка – это сравнительно легкое возникновение эм</w:t>
      </w:r>
      <w:r w:rsidRPr="00AD6939">
        <w:rPr>
          <w:rFonts w:ascii="Times New Roman" w:hAnsi="Times New Roman"/>
          <w:sz w:val="28"/>
          <w:szCs w:val="28"/>
        </w:rPr>
        <w:t>о</w:t>
      </w:r>
      <w:r w:rsidRPr="00AD6939">
        <w:rPr>
          <w:rFonts w:ascii="Times New Roman" w:hAnsi="Times New Roman"/>
          <w:sz w:val="28"/>
          <w:szCs w:val="28"/>
        </w:rPr>
        <w:t>циональной напряженности. В этот период наблюдаются достаточно частые и продолжительные аффективные реакции. Особенностью аффекта является полная поглощенность им, своеобразное сужение сознания, когда эмоции полностью блокируют интеллектуальный план и происходит их разрядка в виде выброса. У подростков в кризисный период часто встречается «аффект неадекватности»– эмоциональная реакция большой силы по незначительн</w:t>
      </w:r>
      <w:r w:rsidRPr="00AD6939">
        <w:rPr>
          <w:rFonts w:ascii="Times New Roman" w:hAnsi="Times New Roman"/>
          <w:sz w:val="28"/>
          <w:szCs w:val="28"/>
        </w:rPr>
        <w:t>о</w:t>
      </w:r>
      <w:r w:rsidRPr="00AD6939">
        <w:rPr>
          <w:rFonts w:ascii="Times New Roman" w:hAnsi="Times New Roman"/>
          <w:sz w:val="28"/>
          <w:szCs w:val="28"/>
        </w:rPr>
        <w:t xml:space="preserve">му поводу, что связано с противоречием между низкой </w:t>
      </w:r>
      <w:hyperlink r:id="rId4" w:history="1">
        <w:r w:rsidRPr="00AD6939">
          <w:rPr>
            <w:rFonts w:ascii="Times New Roman" w:hAnsi="Times New Roman"/>
            <w:sz w:val="28"/>
            <w:szCs w:val="28"/>
          </w:rPr>
          <w:t>самооценкой подр</w:t>
        </w:r>
        <w:r w:rsidRPr="00AD6939">
          <w:rPr>
            <w:rFonts w:ascii="Times New Roman" w:hAnsi="Times New Roman"/>
            <w:sz w:val="28"/>
            <w:szCs w:val="28"/>
          </w:rPr>
          <w:t>о</w:t>
        </w:r>
        <w:r w:rsidRPr="00AD6939">
          <w:rPr>
            <w:rFonts w:ascii="Times New Roman" w:hAnsi="Times New Roman"/>
            <w:sz w:val="28"/>
            <w:szCs w:val="28"/>
          </w:rPr>
          <w:t>стка</w:t>
        </w:r>
      </w:hyperlink>
      <w:r w:rsidRPr="00AD6939">
        <w:rPr>
          <w:rFonts w:ascii="Times New Roman" w:hAnsi="Times New Roman"/>
          <w:sz w:val="28"/>
          <w:szCs w:val="28"/>
        </w:rPr>
        <w:t xml:space="preserve"> и высоким уровнем притязаний.</w:t>
      </w:r>
    </w:p>
    <w:p w:rsidR="00AD6939" w:rsidRPr="00AD6939" w:rsidRDefault="00AD6939" w:rsidP="00AD693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6939">
        <w:rPr>
          <w:rFonts w:ascii="Times New Roman" w:hAnsi="Times New Roman"/>
          <w:sz w:val="28"/>
          <w:szCs w:val="28"/>
        </w:rPr>
        <w:t>Проблема внутренних эмоциональных переживаний подростков в настоящее время становится чрезвычайно актуальной. Противоречия подрос</w:t>
      </w:r>
      <w:r w:rsidRPr="00AD6939">
        <w:rPr>
          <w:rFonts w:ascii="Times New Roman" w:hAnsi="Times New Roman"/>
          <w:sz w:val="28"/>
          <w:szCs w:val="28"/>
        </w:rPr>
        <w:t>т</w:t>
      </w:r>
      <w:r w:rsidRPr="00AD6939">
        <w:rPr>
          <w:rFonts w:ascii="Times New Roman" w:hAnsi="Times New Roman"/>
          <w:sz w:val="28"/>
          <w:szCs w:val="28"/>
        </w:rPr>
        <w:t>кового возраста, огромная загруженность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AD6939">
        <w:rPr>
          <w:rFonts w:ascii="Times New Roman" w:hAnsi="Times New Roman"/>
          <w:sz w:val="28"/>
          <w:szCs w:val="28"/>
        </w:rPr>
        <w:t xml:space="preserve">подростков в школе, </w:t>
      </w:r>
      <w:r w:rsidRPr="00AD6939">
        <w:rPr>
          <w:rFonts w:ascii="Times New Roman" w:hAnsi="Times New Roman"/>
          <w:sz w:val="28"/>
          <w:szCs w:val="28"/>
        </w:rPr>
        <w:lastRenderedPageBreak/>
        <w:t>конфликты с родителями, активное общение со сверс</w:t>
      </w:r>
      <w:r w:rsidRPr="00AD6939">
        <w:rPr>
          <w:rFonts w:ascii="Times New Roman" w:hAnsi="Times New Roman"/>
          <w:sz w:val="28"/>
          <w:szCs w:val="28"/>
        </w:rPr>
        <w:t>т</w:t>
      </w:r>
      <w:r w:rsidRPr="00AD6939">
        <w:rPr>
          <w:rFonts w:ascii="Times New Roman" w:hAnsi="Times New Roman"/>
          <w:sz w:val="28"/>
          <w:szCs w:val="28"/>
        </w:rPr>
        <w:t>никами зачастую приводит к эмоциональным переживаниям, с которыми подросток не всегда может справиться. Сегодня подростки являются одной из наиболее незащищенных категорий нашего общества. Они сильнее исп</w:t>
      </w:r>
      <w:r w:rsidRPr="00AD6939">
        <w:rPr>
          <w:rFonts w:ascii="Times New Roman" w:hAnsi="Times New Roman"/>
          <w:sz w:val="28"/>
          <w:szCs w:val="28"/>
        </w:rPr>
        <w:t>ы</w:t>
      </w:r>
      <w:r w:rsidRPr="00AD6939">
        <w:rPr>
          <w:rFonts w:ascii="Times New Roman" w:hAnsi="Times New Roman"/>
          <w:sz w:val="28"/>
          <w:szCs w:val="28"/>
        </w:rPr>
        <w:t>тывают состояние стресса и раздражения. Их мечты о легком и быстром об</w:t>
      </w:r>
      <w:r w:rsidRPr="00AD6939">
        <w:rPr>
          <w:rFonts w:ascii="Times New Roman" w:hAnsi="Times New Roman"/>
          <w:sz w:val="28"/>
          <w:szCs w:val="28"/>
        </w:rPr>
        <w:t>о</w:t>
      </w:r>
      <w:r w:rsidRPr="00AD6939">
        <w:rPr>
          <w:rFonts w:ascii="Times New Roman" w:hAnsi="Times New Roman"/>
          <w:sz w:val="28"/>
          <w:szCs w:val="28"/>
        </w:rPr>
        <w:t>гащении ведут к различным проступкам и преступлениям. Их желание у</w:t>
      </w:r>
      <w:r w:rsidRPr="00AD6939">
        <w:rPr>
          <w:rFonts w:ascii="Times New Roman" w:hAnsi="Times New Roman"/>
          <w:sz w:val="28"/>
          <w:szCs w:val="28"/>
        </w:rPr>
        <w:t>т</w:t>
      </w:r>
      <w:r w:rsidRPr="00AD6939">
        <w:rPr>
          <w:rFonts w:ascii="Times New Roman" w:hAnsi="Times New Roman"/>
          <w:sz w:val="28"/>
          <w:szCs w:val="28"/>
        </w:rPr>
        <w:t>вердится, также нередко приводит в криминальную среду.</w:t>
      </w:r>
    </w:p>
    <w:p w:rsidR="00AD6939" w:rsidRPr="00AD6939" w:rsidRDefault="00AD6939" w:rsidP="00AD6939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6939">
        <w:rPr>
          <w:rFonts w:ascii="Times New Roman" w:hAnsi="Times New Roman"/>
          <w:sz w:val="28"/>
          <w:szCs w:val="28"/>
        </w:rPr>
        <w:t>Духовная – нравственные качества подростков деформируются всле</w:t>
      </w:r>
      <w:r w:rsidRPr="00AD6939">
        <w:rPr>
          <w:rFonts w:ascii="Times New Roman" w:hAnsi="Times New Roman"/>
          <w:sz w:val="28"/>
          <w:szCs w:val="28"/>
        </w:rPr>
        <w:t>д</w:t>
      </w:r>
      <w:r w:rsidRPr="00AD6939">
        <w:rPr>
          <w:rFonts w:ascii="Times New Roman" w:hAnsi="Times New Roman"/>
          <w:sz w:val="28"/>
          <w:szCs w:val="28"/>
        </w:rPr>
        <w:t>ствие проникновения в их среду стандартов повседневного поведения, не совме</w:t>
      </w:r>
      <w:r w:rsidRPr="00AD6939">
        <w:rPr>
          <w:rFonts w:ascii="Times New Roman" w:hAnsi="Times New Roman"/>
          <w:sz w:val="28"/>
          <w:szCs w:val="28"/>
        </w:rPr>
        <w:t>с</w:t>
      </w:r>
      <w:r w:rsidRPr="00AD6939">
        <w:rPr>
          <w:rFonts w:ascii="Times New Roman" w:hAnsi="Times New Roman"/>
          <w:sz w:val="28"/>
          <w:szCs w:val="28"/>
        </w:rPr>
        <w:t>тимых с традиционными ценностными ориентирами нашего общества через средства массовой информации, бытовые контакты. Культивируются сила, жестокость, наркотики как «нормы» жизни подрастающего поколения.</w:t>
      </w:r>
      <w:r w:rsidRPr="00AD6939">
        <w:rPr>
          <w:rFonts w:ascii="Times New Roman" w:hAnsi="Times New Roman"/>
          <w:sz w:val="28"/>
          <w:szCs w:val="28"/>
          <w:lang w:eastAsia="ru-RU"/>
        </w:rPr>
        <w:t xml:space="preserve"> Важно осознать факторы, которые приводят человека в состояние нервно-психического напряжения и мешают ему плодотворно трудиться и улучшить свое психическое состояние. Оценив их, становится возможным ликвидир</w:t>
      </w:r>
      <w:r w:rsidRPr="00AD6939">
        <w:rPr>
          <w:rFonts w:ascii="Times New Roman" w:hAnsi="Times New Roman"/>
          <w:sz w:val="28"/>
          <w:szCs w:val="28"/>
          <w:lang w:eastAsia="ru-RU"/>
        </w:rPr>
        <w:t>о</w:t>
      </w:r>
      <w:r w:rsidRPr="00AD6939">
        <w:rPr>
          <w:rFonts w:ascii="Times New Roman" w:hAnsi="Times New Roman"/>
          <w:sz w:val="28"/>
          <w:szCs w:val="28"/>
          <w:lang w:eastAsia="ru-RU"/>
        </w:rPr>
        <w:t>вать эти факторы, чтобы они не становились причиной кризисного состояния человека.</w:t>
      </w:r>
    </w:p>
    <w:p w:rsidR="00AD6939" w:rsidRPr="00AD6939" w:rsidRDefault="00AD6939" w:rsidP="00AD693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6939">
        <w:rPr>
          <w:rFonts w:ascii="Times New Roman" w:hAnsi="Times New Roman"/>
          <w:sz w:val="28"/>
          <w:szCs w:val="28"/>
          <w:lang w:eastAsia="ru-RU"/>
        </w:rPr>
        <w:t>Способность человека эффективно действовать в эмоциональных с</w:t>
      </w:r>
      <w:r w:rsidRPr="00AD6939">
        <w:rPr>
          <w:rFonts w:ascii="Times New Roman" w:hAnsi="Times New Roman"/>
          <w:sz w:val="28"/>
          <w:szCs w:val="28"/>
          <w:lang w:eastAsia="ru-RU"/>
        </w:rPr>
        <w:t>и</w:t>
      </w:r>
      <w:r w:rsidRPr="00AD6939">
        <w:rPr>
          <w:rFonts w:ascii="Times New Roman" w:hAnsi="Times New Roman"/>
          <w:sz w:val="28"/>
          <w:szCs w:val="28"/>
          <w:lang w:eastAsia="ru-RU"/>
        </w:rPr>
        <w:t>туациях повседневной жизни, соответствовать ее требованиям и изменениям помогает сохранять хороший уровень умственной деятельности и быть аде</w:t>
      </w:r>
      <w:r w:rsidRPr="00AD6939">
        <w:rPr>
          <w:rFonts w:ascii="Times New Roman" w:hAnsi="Times New Roman"/>
          <w:sz w:val="28"/>
          <w:szCs w:val="28"/>
          <w:lang w:eastAsia="ru-RU"/>
        </w:rPr>
        <w:t>к</w:t>
      </w:r>
      <w:r w:rsidRPr="00AD6939">
        <w:rPr>
          <w:rFonts w:ascii="Times New Roman" w:hAnsi="Times New Roman"/>
          <w:sz w:val="28"/>
          <w:szCs w:val="28"/>
          <w:lang w:eastAsia="ru-RU"/>
        </w:rPr>
        <w:t>ватным при взаимодействии с другими людьми при различных обстоятельс</w:t>
      </w:r>
      <w:r w:rsidRPr="00AD6939">
        <w:rPr>
          <w:rFonts w:ascii="Times New Roman" w:hAnsi="Times New Roman"/>
          <w:sz w:val="28"/>
          <w:szCs w:val="28"/>
          <w:lang w:eastAsia="ru-RU"/>
        </w:rPr>
        <w:t>т</w:t>
      </w:r>
      <w:r w:rsidRPr="00AD6939">
        <w:rPr>
          <w:rFonts w:ascii="Times New Roman" w:hAnsi="Times New Roman"/>
          <w:sz w:val="28"/>
          <w:szCs w:val="28"/>
          <w:lang w:eastAsia="ru-RU"/>
        </w:rPr>
        <w:t>вах. Эта способность играет большую роль в охране здоровья в самом шир</w:t>
      </w:r>
      <w:r w:rsidRPr="00AD6939">
        <w:rPr>
          <w:rFonts w:ascii="Times New Roman" w:hAnsi="Times New Roman"/>
          <w:sz w:val="28"/>
          <w:szCs w:val="28"/>
          <w:lang w:eastAsia="ru-RU"/>
        </w:rPr>
        <w:t>о</w:t>
      </w:r>
      <w:r w:rsidRPr="00AD6939">
        <w:rPr>
          <w:rFonts w:ascii="Times New Roman" w:hAnsi="Times New Roman"/>
          <w:sz w:val="28"/>
          <w:szCs w:val="28"/>
          <w:lang w:eastAsia="ru-RU"/>
        </w:rPr>
        <w:t xml:space="preserve">ком смысле слова, являясь основой физического, умственного, социального благополучия. </w:t>
      </w:r>
    </w:p>
    <w:p w:rsidR="00AD6939" w:rsidRPr="00AD6939" w:rsidRDefault="00AD6939" w:rsidP="00AD693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6939">
        <w:rPr>
          <w:rFonts w:ascii="Times New Roman" w:hAnsi="Times New Roman"/>
          <w:sz w:val="28"/>
          <w:szCs w:val="28"/>
          <w:lang w:eastAsia="ru-RU"/>
        </w:rPr>
        <w:t>Если природная часть эмоциональной сферы в подростковом возрасте уже достаточно сформирована, то социальная ее база, как правило, весьма недостаточна. Практика показывает, что современные тенденции семейного и школьного воспитания связаны с особой заботой о формировании когн</w:t>
      </w:r>
      <w:r w:rsidRPr="00AD6939">
        <w:rPr>
          <w:rFonts w:ascii="Times New Roman" w:hAnsi="Times New Roman"/>
          <w:sz w:val="28"/>
          <w:szCs w:val="28"/>
          <w:lang w:eastAsia="ru-RU"/>
        </w:rPr>
        <w:t>и</w:t>
      </w:r>
      <w:r w:rsidRPr="00AD6939">
        <w:rPr>
          <w:rFonts w:ascii="Times New Roman" w:hAnsi="Times New Roman"/>
          <w:sz w:val="28"/>
          <w:szCs w:val="28"/>
          <w:lang w:eastAsia="ru-RU"/>
        </w:rPr>
        <w:t>тивной сферы ребенка. Таким образом, эмоциональное развитие детей пр</w:t>
      </w:r>
      <w:r w:rsidRPr="00AD6939">
        <w:rPr>
          <w:rFonts w:ascii="Times New Roman" w:hAnsi="Times New Roman"/>
          <w:sz w:val="28"/>
          <w:szCs w:val="28"/>
          <w:lang w:eastAsia="ru-RU"/>
        </w:rPr>
        <w:t>о</w:t>
      </w:r>
      <w:r w:rsidRPr="00AD6939">
        <w:rPr>
          <w:rFonts w:ascii="Times New Roman" w:hAnsi="Times New Roman"/>
          <w:sz w:val="28"/>
          <w:szCs w:val="28"/>
          <w:lang w:eastAsia="ru-RU"/>
        </w:rPr>
        <w:t xml:space="preserve">ходит спонтанно. Воздействие социума на эмоциональную сферу </w:t>
      </w:r>
      <w:r w:rsidRPr="00AD6939">
        <w:rPr>
          <w:rFonts w:ascii="Times New Roman" w:hAnsi="Times New Roman"/>
          <w:sz w:val="28"/>
          <w:szCs w:val="28"/>
          <w:lang w:eastAsia="ru-RU"/>
        </w:rPr>
        <w:lastRenderedPageBreak/>
        <w:t>сводится чаще всего к ознакомлению ребенка с нормами и правилами общественно одобряемого поведения. Такая система не дает ему возможности самосто</w:t>
      </w:r>
      <w:r w:rsidRPr="00AD6939">
        <w:rPr>
          <w:rFonts w:ascii="Times New Roman" w:hAnsi="Times New Roman"/>
          <w:sz w:val="28"/>
          <w:szCs w:val="28"/>
          <w:lang w:eastAsia="ru-RU"/>
        </w:rPr>
        <w:t>я</w:t>
      </w:r>
      <w:r w:rsidRPr="00AD6939">
        <w:rPr>
          <w:rFonts w:ascii="Times New Roman" w:hAnsi="Times New Roman"/>
          <w:sz w:val="28"/>
          <w:szCs w:val="28"/>
          <w:lang w:eastAsia="ru-RU"/>
        </w:rPr>
        <w:t>тельного проживания, осознания и преодоления эмоционально экстремал</w:t>
      </w:r>
      <w:r w:rsidRPr="00AD6939">
        <w:rPr>
          <w:rFonts w:ascii="Times New Roman" w:hAnsi="Times New Roman"/>
          <w:sz w:val="28"/>
          <w:szCs w:val="28"/>
          <w:lang w:eastAsia="ru-RU"/>
        </w:rPr>
        <w:t>ь</w:t>
      </w:r>
      <w:r w:rsidRPr="00AD6939">
        <w:rPr>
          <w:rFonts w:ascii="Times New Roman" w:hAnsi="Times New Roman"/>
          <w:sz w:val="28"/>
          <w:szCs w:val="28"/>
          <w:lang w:eastAsia="ru-RU"/>
        </w:rPr>
        <w:t>ных ситуаций, а значит, не наполняет копилку его собственного эмоционал</w:t>
      </w:r>
      <w:r w:rsidRPr="00AD6939">
        <w:rPr>
          <w:rFonts w:ascii="Times New Roman" w:hAnsi="Times New Roman"/>
          <w:sz w:val="28"/>
          <w:szCs w:val="28"/>
          <w:lang w:eastAsia="ru-RU"/>
        </w:rPr>
        <w:t>ь</w:t>
      </w:r>
      <w:r w:rsidRPr="00AD6939">
        <w:rPr>
          <w:rFonts w:ascii="Times New Roman" w:hAnsi="Times New Roman"/>
          <w:sz w:val="28"/>
          <w:szCs w:val="28"/>
          <w:lang w:eastAsia="ru-RU"/>
        </w:rPr>
        <w:t xml:space="preserve">ного опыта.  </w:t>
      </w:r>
    </w:p>
    <w:p w:rsidR="00AD6939" w:rsidRPr="00AD6939" w:rsidRDefault="00AD6939" w:rsidP="00AD693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6939">
        <w:rPr>
          <w:rFonts w:ascii="Times New Roman" w:hAnsi="Times New Roman"/>
          <w:sz w:val="28"/>
          <w:szCs w:val="28"/>
          <w:lang w:eastAsia="ru-RU"/>
        </w:rPr>
        <w:t>Подросток должен освоить те практические навыки, которые помогут ему спокойно и уверенно чувствовать себя в любой ситуации общения и взаимодействия.</w:t>
      </w:r>
    </w:p>
    <w:p w:rsidR="00AD6939" w:rsidRPr="00AD6939" w:rsidRDefault="00AD6939" w:rsidP="00AD693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6939">
        <w:rPr>
          <w:rFonts w:ascii="Times New Roman" w:hAnsi="Times New Roman"/>
          <w:sz w:val="28"/>
          <w:szCs w:val="28"/>
          <w:lang w:eastAsia="ru-RU"/>
        </w:rPr>
        <w:t>Во-первых, осознавать и анализировать собственные эмоции и эмоци</w:t>
      </w:r>
      <w:r w:rsidRPr="00AD6939">
        <w:rPr>
          <w:rFonts w:ascii="Times New Roman" w:hAnsi="Times New Roman"/>
          <w:sz w:val="28"/>
          <w:szCs w:val="28"/>
          <w:lang w:eastAsia="ru-RU"/>
        </w:rPr>
        <w:t>о</w:t>
      </w:r>
      <w:r w:rsidRPr="00AD6939">
        <w:rPr>
          <w:rFonts w:ascii="Times New Roman" w:hAnsi="Times New Roman"/>
          <w:sz w:val="28"/>
          <w:szCs w:val="28"/>
          <w:lang w:eastAsia="ru-RU"/>
        </w:rPr>
        <w:t xml:space="preserve">нальные состояния. </w:t>
      </w:r>
    </w:p>
    <w:p w:rsidR="00AD6939" w:rsidRPr="00AD6939" w:rsidRDefault="00AD6939" w:rsidP="00AD693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6939">
        <w:rPr>
          <w:rFonts w:ascii="Times New Roman" w:hAnsi="Times New Roman"/>
          <w:sz w:val="28"/>
          <w:szCs w:val="28"/>
          <w:lang w:eastAsia="ru-RU"/>
        </w:rPr>
        <w:t xml:space="preserve">Во-вторых, видеть и понимать эмоции, эмоциональные состояния и чувства других людей. </w:t>
      </w:r>
    </w:p>
    <w:p w:rsidR="00AD6939" w:rsidRPr="00AD6939" w:rsidRDefault="00AD6939" w:rsidP="00AD693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6939">
        <w:rPr>
          <w:rFonts w:ascii="Times New Roman" w:hAnsi="Times New Roman"/>
          <w:sz w:val="28"/>
          <w:szCs w:val="28"/>
          <w:lang w:eastAsia="ru-RU"/>
        </w:rPr>
        <w:t>В-третьих, соотносить свои эмоции с эмоциями других, видеть сходс</w:t>
      </w:r>
      <w:r w:rsidRPr="00AD6939">
        <w:rPr>
          <w:rFonts w:ascii="Times New Roman" w:hAnsi="Times New Roman"/>
          <w:sz w:val="28"/>
          <w:szCs w:val="28"/>
          <w:lang w:eastAsia="ru-RU"/>
        </w:rPr>
        <w:t>т</w:t>
      </w:r>
      <w:r w:rsidRPr="00AD6939">
        <w:rPr>
          <w:rFonts w:ascii="Times New Roman" w:hAnsi="Times New Roman"/>
          <w:sz w:val="28"/>
          <w:szCs w:val="28"/>
          <w:lang w:eastAsia="ru-RU"/>
        </w:rPr>
        <w:t xml:space="preserve">во и различие в эмоциональных реакциях различных людей в одной и той же ситуации. </w:t>
      </w:r>
    </w:p>
    <w:p w:rsidR="00AD6939" w:rsidRPr="00AD6939" w:rsidRDefault="00AD6939" w:rsidP="00AD693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6939">
        <w:rPr>
          <w:rFonts w:ascii="Times New Roman" w:hAnsi="Times New Roman"/>
          <w:sz w:val="28"/>
          <w:szCs w:val="28"/>
          <w:lang w:eastAsia="ru-RU"/>
        </w:rPr>
        <w:t>В-четвертых, произвольно регулировать собственные эмоциональные состояния.</w:t>
      </w:r>
    </w:p>
    <w:p w:rsidR="00AD6939" w:rsidRPr="00AD6939" w:rsidRDefault="00AD6939" w:rsidP="00AD693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6939">
        <w:rPr>
          <w:rFonts w:ascii="Times New Roman" w:hAnsi="Times New Roman"/>
          <w:sz w:val="28"/>
          <w:szCs w:val="28"/>
          <w:lang w:eastAsia="ru-RU"/>
        </w:rPr>
        <w:t>В-пятых, поправить свое настроение возможно, если используешь п</w:t>
      </w:r>
      <w:r w:rsidRPr="00AD6939">
        <w:rPr>
          <w:rFonts w:ascii="Times New Roman" w:hAnsi="Times New Roman"/>
          <w:sz w:val="28"/>
          <w:szCs w:val="28"/>
          <w:lang w:eastAsia="ru-RU"/>
        </w:rPr>
        <w:t>о</w:t>
      </w:r>
      <w:r w:rsidRPr="00AD6939">
        <w:rPr>
          <w:rFonts w:ascii="Times New Roman" w:hAnsi="Times New Roman"/>
          <w:sz w:val="28"/>
          <w:szCs w:val="28"/>
          <w:lang w:eastAsia="ru-RU"/>
        </w:rPr>
        <w:t>зитивный подход. Суть его – в специальной фиксации внимания именно на положительных сторонах происходящего. Прелесть этого способа передает стихотворение:</w:t>
      </w:r>
    </w:p>
    <w:p w:rsidR="00AD6939" w:rsidRPr="00AD6939" w:rsidRDefault="00AD6939" w:rsidP="00AD6939">
      <w:pPr>
        <w:spacing w:after="0" w:line="36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AD6939">
        <w:rPr>
          <w:rFonts w:ascii="Times New Roman" w:hAnsi="Times New Roman"/>
          <w:sz w:val="28"/>
          <w:szCs w:val="28"/>
          <w:lang w:eastAsia="ru-RU"/>
        </w:rPr>
        <w:t>В одно окно смотрели двое:</w:t>
      </w:r>
    </w:p>
    <w:p w:rsidR="00AD6939" w:rsidRPr="00AD6939" w:rsidRDefault="00AD6939" w:rsidP="00AD6939">
      <w:pPr>
        <w:spacing w:after="0" w:line="36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AD6939">
        <w:rPr>
          <w:rFonts w:ascii="Times New Roman" w:hAnsi="Times New Roman"/>
          <w:sz w:val="28"/>
          <w:szCs w:val="28"/>
          <w:lang w:eastAsia="ru-RU"/>
        </w:rPr>
        <w:t>Один увидел – дождь и грязь,</w:t>
      </w:r>
    </w:p>
    <w:p w:rsidR="00AD6939" w:rsidRPr="00AD6939" w:rsidRDefault="00AD6939" w:rsidP="00AD6939">
      <w:pPr>
        <w:spacing w:after="0" w:line="36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AD6939">
        <w:rPr>
          <w:rFonts w:ascii="Times New Roman" w:hAnsi="Times New Roman"/>
          <w:sz w:val="28"/>
          <w:szCs w:val="28"/>
          <w:lang w:eastAsia="ru-RU"/>
        </w:rPr>
        <w:t>Другой – листвы зеленой вязь,</w:t>
      </w:r>
    </w:p>
    <w:p w:rsidR="00AD6939" w:rsidRPr="00AD6939" w:rsidRDefault="00AD6939" w:rsidP="00AD6939">
      <w:pPr>
        <w:spacing w:after="0" w:line="36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AD6939">
        <w:rPr>
          <w:rFonts w:ascii="Times New Roman" w:hAnsi="Times New Roman"/>
          <w:sz w:val="28"/>
          <w:szCs w:val="28"/>
          <w:lang w:eastAsia="ru-RU"/>
        </w:rPr>
        <w:t xml:space="preserve">Весну и небо </w:t>
      </w:r>
      <w:proofErr w:type="spellStart"/>
      <w:r w:rsidRPr="00AD6939">
        <w:rPr>
          <w:rFonts w:ascii="Times New Roman" w:hAnsi="Times New Roman"/>
          <w:sz w:val="28"/>
          <w:szCs w:val="28"/>
          <w:lang w:eastAsia="ru-RU"/>
        </w:rPr>
        <w:t>голубое</w:t>
      </w:r>
      <w:proofErr w:type="spellEnd"/>
      <w:r w:rsidRPr="00AD6939">
        <w:rPr>
          <w:rFonts w:ascii="Times New Roman" w:hAnsi="Times New Roman"/>
          <w:sz w:val="28"/>
          <w:szCs w:val="28"/>
          <w:lang w:eastAsia="ru-RU"/>
        </w:rPr>
        <w:t>.</w:t>
      </w:r>
    </w:p>
    <w:p w:rsidR="00AD6939" w:rsidRPr="00AD6939" w:rsidRDefault="00AD6939" w:rsidP="00AD6939">
      <w:pPr>
        <w:spacing w:after="0" w:line="36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AD6939">
        <w:rPr>
          <w:rFonts w:ascii="Times New Roman" w:hAnsi="Times New Roman"/>
          <w:sz w:val="28"/>
          <w:szCs w:val="28"/>
          <w:lang w:eastAsia="ru-RU"/>
        </w:rPr>
        <w:t>В одно окно смотрели двое.</w:t>
      </w:r>
    </w:p>
    <w:p w:rsidR="009B55C3" w:rsidRPr="00AD6939" w:rsidRDefault="009B55C3" w:rsidP="00AD693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9B55C3" w:rsidRPr="00AD6939" w:rsidSect="009B55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D6939"/>
    <w:rsid w:val="009B55C3"/>
    <w:rsid w:val="00AD69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93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coolreferat.com/%D0%A1%D0%B0%D0%BC%D0%BE%D0%BE%D1%86%D0%B5%D0%BD%D0%BA%D0%B0_%D0%BF%D0%BE%D0%B4%D1%80%D0%BE%D1%81%D1%82%D0%BA%D0%BE%D0%B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776</Words>
  <Characters>4425</Characters>
  <Application>Microsoft Office Word</Application>
  <DocSecurity>0</DocSecurity>
  <Lines>36</Lines>
  <Paragraphs>10</Paragraphs>
  <ScaleCrop>false</ScaleCrop>
  <Company/>
  <LinksUpToDate>false</LinksUpToDate>
  <CharactersWithSpaces>5191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2020-09-23T13:05:00Z</dcterms:created>
  <dcterms:modified xsi:type="dcterms:W3CDTF">2020-09-23T13:07:00Z</dcterms:modified>
</cp:coreProperties>
</file>