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BA" w:rsidRDefault="00810DBA" w:rsidP="00810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проектов как способ воспитания и социализации младших школьников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не является новым в педагогической работе, но вместе с тем его относят к педагогическим технологиям 21 века.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думаю, что </w:t>
      </w:r>
      <w:r w:rsidRPr="006339A0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Pr="006339A0">
        <w:rPr>
          <w:rFonts w:ascii="Times New Roman" w:hAnsi="Times New Roman" w:cs="Times New Roman"/>
          <w:sz w:val="24"/>
          <w:szCs w:val="24"/>
        </w:rPr>
        <w:t xml:space="preserve"> задавал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6339A0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339A0">
        <w:rPr>
          <w:rFonts w:ascii="Times New Roman" w:hAnsi="Times New Roman" w:cs="Times New Roman"/>
          <w:sz w:val="24"/>
          <w:szCs w:val="24"/>
        </w:rPr>
        <w:t xml:space="preserve">: как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39A0">
        <w:rPr>
          <w:rFonts w:ascii="Times New Roman" w:hAnsi="Times New Roman" w:cs="Times New Roman"/>
          <w:sz w:val="24"/>
          <w:szCs w:val="24"/>
        </w:rPr>
        <w:t xml:space="preserve"> тому, что поможет им во взрослой жизни. Что</w:t>
      </w:r>
      <w:r>
        <w:rPr>
          <w:rFonts w:ascii="Times New Roman" w:hAnsi="Times New Roman" w:cs="Times New Roman"/>
          <w:sz w:val="24"/>
          <w:szCs w:val="24"/>
        </w:rPr>
        <w:t xml:space="preserve"> же </w:t>
      </w:r>
      <w:r w:rsidRPr="006339A0">
        <w:rPr>
          <w:rFonts w:ascii="Times New Roman" w:hAnsi="Times New Roman" w:cs="Times New Roman"/>
          <w:sz w:val="24"/>
          <w:szCs w:val="24"/>
        </w:rPr>
        <w:t xml:space="preserve"> человеку </w:t>
      </w:r>
      <w:r>
        <w:rPr>
          <w:rFonts w:ascii="Times New Roman" w:hAnsi="Times New Roman" w:cs="Times New Roman"/>
          <w:sz w:val="24"/>
          <w:szCs w:val="24"/>
        </w:rPr>
        <w:t>нужно дать, чтобы он стал</w:t>
      </w:r>
      <w:r w:rsidRPr="006339A0">
        <w:rPr>
          <w:rFonts w:ascii="Times New Roman" w:hAnsi="Times New Roman" w:cs="Times New Roman"/>
          <w:sz w:val="24"/>
          <w:szCs w:val="24"/>
        </w:rPr>
        <w:t xml:space="preserve"> успешным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3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Во-первых, он должен уметь поставить перед собой цель, быть способным достичь ее. Во-вторых, понять, как и какими способами реализовать цель. В-третьих, отобрать нужные средства. В-четвертых, какие методы помогут приблизиться к цели. В-пятых, понять, что некоторые действия могут быть ошибочны и на каком-то этапе нужно скорректировать свои действия, поменять методы и т.д. Поэтому, мне кажется, что именно метод проектов помогает в решении данных вопросов.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в начальной школе -  это достаточно проблематично, из-за возраста детей. Но все-таки это возможно.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себя я пришла к таким выводам. </w:t>
      </w:r>
    </w:p>
    <w:p w:rsidR="00810DBA" w:rsidRDefault="00810DBA" w:rsidP="00810DBA">
      <w:pPr>
        <w:pStyle w:val="a3"/>
        <w:numPr>
          <w:ilvl w:val="0"/>
          <w:numId w:val="1"/>
        </w:numPr>
        <w:spacing w:after="0" w:line="240" w:lineRule="auto"/>
        <w:ind w:left="709" w:hanging="10"/>
        <w:jc w:val="both"/>
        <w:rPr>
          <w:rFonts w:ascii="Times New Roman" w:hAnsi="Times New Roman" w:cs="Times New Roman"/>
          <w:sz w:val="24"/>
          <w:szCs w:val="24"/>
        </w:rPr>
      </w:pPr>
      <w:r w:rsidRPr="0024125B">
        <w:rPr>
          <w:rFonts w:ascii="Times New Roman" w:hAnsi="Times New Roman" w:cs="Times New Roman"/>
          <w:sz w:val="24"/>
          <w:szCs w:val="24"/>
        </w:rPr>
        <w:t xml:space="preserve">Начать нужно с  поиска некой проблемы, которая требует решения путем исследования. </w:t>
      </w:r>
      <w:proofErr w:type="gramStart"/>
      <w:r w:rsidRPr="0024125B">
        <w:rPr>
          <w:rFonts w:ascii="Times New Roman" w:hAnsi="Times New Roman" w:cs="Times New Roman"/>
          <w:sz w:val="24"/>
          <w:szCs w:val="24"/>
        </w:rPr>
        <w:t xml:space="preserve">Проблема должна быть </w:t>
      </w:r>
      <w:r>
        <w:rPr>
          <w:rFonts w:ascii="Times New Roman" w:hAnsi="Times New Roman" w:cs="Times New Roman"/>
          <w:sz w:val="24"/>
          <w:szCs w:val="24"/>
        </w:rPr>
        <w:t xml:space="preserve">актуальна и </w:t>
      </w:r>
      <w:r w:rsidRPr="0024125B">
        <w:rPr>
          <w:rFonts w:ascii="Times New Roman" w:hAnsi="Times New Roman" w:cs="Times New Roman"/>
          <w:sz w:val="24"/>
          <w:szCs w:val="24"/>
        </w:rPr>
        <w:t xml:space="preserve">интересна обучающимся. </w:t>
      </w:r>
      <w:proofErr w:type="gramEnd"/>
    </w:p>
    <w:p w:rsidR="00810DBA" w:rsidRDefault="00810DBA" w:rsidP="00810DBA">
      <w:pPr>
        <w:pStyle w:val="a3"/>
        <w:numPr>
          <w:ilvl w:val="0"/>
          <w:numId w:val="1"/>
        </w:numPr>
        <w:spacing w:after="0" w:line="240" w:lineRule="auto"/>
        <w:ind w:left="70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решения проблемы обязательно должны иметь практическую, теоретическую или познавательную значимость.</w:t>
      </w:r>
    </w:p>
    <w:p w:rsidR="00810DBA" w:rsidRDefault="00810DBA" w:rsidP="00810DBA">
      <w:pPr>
        <w:pStyle w:val="a3"/>
        <w:numPr>
          <w:ilvl w:val="0"/>
          <w:numId w:val="1"/>
        </w:numPr>
        <w:spacing w:after="0" w:line="240" w:lineRule="auto"/>
        <w:ind w:left="70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работу следует вести поэтапно.</w:t>
      </w:r>
    </w:p>
    <w:p w:rsidR="00810DBA" w:rsidRDefault="00810DBA" w:rsidP="00810DBA">
      <w:pPr>
        <w:pStyle w:val="a3"/>
        <w:numPr>
          <w:ilvl w:val="0"/>
          <w:numId w:val="1"/>
        </w:numPr>
        <w:spacing w:after="0" w:line="240" w:lineRule="auto"/>
        <w:ind w:left="70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возможность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проявлять самостоятельность в ситуации выбора.</w:t>
      </w:r>
    </w:p>
    <w:p w:rsidR="00810DBA" w:rsidRDefault="00810DBA" w:rsidP="00810DBA">
      <w:pPr>
        <w:pStyle w:val="a3"/>
        <w:numPr>
          <w:ilvl w:val="0"/>
          <w:numId w:val="1"/>
        </w:numPr>
        <w:spacing w:after="0" w:line="240" w:lineRule="auto"/>
        <w:ind w:left="7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развить коммуникабельность, от</w:t>
      </w:r>
      <w:r w:rsidRPr="0068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ветственность за совместную работу, желание помочь другим, проявить умение работать в команде и доводить до конца начатое дело.</w:t>
      </w:r>
    </w:p>
    <w:p w:rsidR="00810DBA" w:rsidRDefault="00810DBA" w:rsidP="00810DBA">
      <w:pPr>
        <w:spacing w:after="0" w:line="240" w:lineRule="auto"/>
        <w:ind w:left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рассказать о проекте, который мы выполняли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класса. </w:t>
      </w:r>
    </w:p>
    <w:p w:rsidR="00810DBA" w:rsidRDefault="00810DBA" w:rsidP="00810DBA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«Как спасти свой город от мусора».</w:t>
      </w:r>
    </w:p>
    <w:p w:rsidR="00810DBA" w:rsidRPr="00571F76" w:rsidRDefault="00810DBA" w:rsidP="00810DBA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Проблема проекта: </w:t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окружающей среды мусором и бытовыми отходами приводит к нарушению экологического равновесия в природе; скоро мусор не оставит места для дальнейшего развития человечества.</w:t>
      </w:r>
    </w:p>
    <w:p w:rsidR="00810DBA" w:rsidRPr="00571F76" w:rsidRDefault="00810DBA" w:rsidP="00810DBA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заинтересовала данная </w:t>
      </w:r>
      <w:proofErr w:type="gramStart"/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End"/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решили изучить проблему, и для ее решения разработать свой метод экологической утилизации мусора (изготовление поделок из бытового мусора).</w:t>
      </w:r>
    </w:p>
    <w:p w:rsidR="00810DBA" w:rsidRPr="00B24911" w:rsidRDefault="00810DBA" w:rsidP="00810DBA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проекта: </w:t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анализировать экологическую проблему (изучение влияния отходов жизнедеятельности человека для нашего города и планеты в целом).</w:t>
      </w:r>
    </w:p>
    <w:p w:rsidR="00810DBA" w:rsidRDefault="00810DBA" w:rsidP="00810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1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реализации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ноябрь – март.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творческий, информационный, познавательно - исследовательский, долгосрочный.</w:t>
      </w:r>
    </w:p>
    <w:p w:rsidR="00810DBA" w:rsidRDefault="00810DBA" w:rsidP="00810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был такой.</w:t>
      </w:r>
    </w:p>
    <w:p w:rsidR="00810DBA" w:rsidRPr="00571F76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предоставил информацию такого содержания: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571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Санкт-Петербурге проживает около  5 131 942</w:t>
      </w:r>
      <w:r w:rsidRPr="00571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571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человек. Петербуржцы производят от 8 до 12 миллионов тонн мусора в год. Дальше отходов будет больше.  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</w:t>
      </w:r>
      <w:r w:rsidRPr="00571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появился вопрос - куда исчезают отходы после того, как оказываются в мусорном баке.</w:t>
      </w:r>
    </w:p>
    <w:p w:rsidR="00810DBA" w:rsidRPr="00571F76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1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начала обучающиеся предложили разобраться, что входит в понятие мусор.</w:t>
      </w:r>
      <w:proofErr w:type="gramEnd"/>
      <w:r w:rsidRPr="00571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Сформировали группу из 5 человек, которые ищут информацию. Результаты оформили в виде презентации для всего класса.</w:t>
      </w:r>
    </w:p>
    <w:p w:rsidR="00810DBA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640080</wp:posOffset>
            </wp:positionV>
            <wp:extent cx="2495550" cy="1676400"/>
            <wp:effectExtent l="19050" t="0" r="0" b="0"/>
            <wp:wrapTopAndBottom/>
            <wp:docPr id="3" name="Рисунок 2" descr="C:\Users\pc\Pictures\2014-04-01 04\04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pc\Pictures\2014-04-01 04\0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55" r="19012" b="40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мы провели исследование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(весь класс)</w:t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пытались выяснить, что мы больше выкидываем и пришли к выводу, что большую часть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бумага. Свои выводы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r w:rsidRPr="0057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записали  на индивидуальных листах. </w:t>
      </w:r>
    </w:p>
    <w:p w:rsidR="00810DBA" w:rsidRPr="003F6716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задумались, а сколько нужно времени для разных видов бытового мусора, чтобы он разложился естественным путем. Создали следующую группу. Сообщение в виде презентации. О чем узнали? «</w:t>
      </w:r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естественной переработки отбросов требуются долгие годы и даже столетия. </w:t>
      </w:r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Задумайтесь!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чтобы </w:t>
      </w:r>
      <w:proofErr w:type="gramStart"/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разложились стеклянные бутылки требуется</w:t>
      </w:r>
      <w:proofErr w:type="gramEnd"/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один миллион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Резиновым подошвам ботинок требуется 40-50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Полиэтиленовому пакету- 10-20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10DBA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Другая группа выясняла, как решает эту проблему город.</w:t>
      </w:r>
    </w:p>
    <w:p w:rsidR="00810DBA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E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спасти мой город от мусора? Какие существуют пути выхода из этой ситуации.</w:t>
      </w:r>
      <w:r w:rsidRPr="009D1EC7">
        <w:rPr>
          <w:rFonts w:ascii="Times New Roman" w:hAnsi="Times New Roman" w:cs="Times New Roman"/>
          <w:color w:val="000000"/>
          <w:sz w:val="24"/>
          <w:szCs w:val="24"/>
        </w:rPr>
        <w:t xml:space="preserve"> Мы задали себе вопрос. А что лично я сделал, чтобы мой город стал чище и уютнее.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Каждый должен был предложить свой вариант.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(Я не буду приводить варианты, предложенные детьми.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Задайте этот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вы получите очень интересные ответы).</w:t>
      </w:r>
    </w:p>
    <w:p w:rsidR="00810DBA" w:rsidRDefault="00810DBA" w:rsidP="00810DBA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Например, мы  р</w:t>
      </w:r>
      <w:r w:rsidRPr="009D1EC7">
        <w:rPr>
          <w:rFonts w:ascii="Times New Roman" w:hAnsi="Times New Roman" w:cs="Times New Roman"/>
          <w:color w:val="000000"/>
          <w:sz w:val="24"/>
          <w:szCs w:val="24"/>
        </w:rPr>
        <w:t>ешили для начала создать плакат с лозунгом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0DBA" w:rsidRDefault="00810DBA" w:rsidP="00810D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E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79375</wp:posOffset>
            </wp:positionV>
            <wp:extent cx="2733675" cy="1847850"/>
            <wp:effectExtent l="19050" t="0" r="9525" b="0"/>
            <wp:wrapTopAndBottom/>
            <wp:docPr id="4" name="Рисунок 4" descr="C:\Users\pc\Pictures\2014-04-01 05\05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pc\Pictures\2014-04-01 05\0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611" t="8944" b="2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 конце проекта мы из бросовых материалов создали поделки. В конце организовали выставку. Сколько было проявлено фантазии, творчества!</w:t>
      </w:r>
    </w:p>
    <w:p w:rsidR="00810DBA" w:rsidRDefault="00810DBA" w:rsidP="00810DBA">
      <w:pPr>
        <w:spacing w:after="100" w:afterAutospacing="1" w:line="240" w:lineRule="auto"/>
        <w:ind w:left="70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4E4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E4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4E4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собой конечный результат – вещь, которой могут пользоваться в быту, которую они сделали своими руками, вложили в него свою душу, а ради этого стоит потрудиться. Создание прекрасного своими руками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возвышает</w:t>
      </w:r>
      <w:r w:rsidRPr="004E4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в собственных глазах, воспитывает нравственно.</w:t>
      </w:r>
    </w:p>
    <w:p w:rsidR="00810DBA" w:rsidRPr="009331D1" w:rsidRDefault="00810DBA" w:rsidP="00810DBA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3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литература.</w:t>
      </w:r>
    </w:p>
    <w:p w:rsidR="00810DBA" w:rsidRDefault="00810DBA" w:rsidP="00810DBA">
      <w:pPr>
        <w:pStyle w:val="a3"/>
        <w:numPr>
          <w:ilvl w:val="0"/>
          <w:numId w:val="3"/>
        </w:numPr>
        <w:spacing w:after="0" w:line="240" w:lineRule="auto"/>
        <w:ind w:left="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«Проектная деятельность в начальной школе». Авторы – составители М.К.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Н.Б. Полянина и др. Изд-во «Учитель», Волгоград, 2007.</w:t>
      </w:r>
    </w:p>
    <w:p w:rsidR="00810DBA" w:rsidRPr="009331D1" w:rsidRDefault="00810DBA" w:rsidP="00810DBA">
      <w:pPr>
        <w:pStyle w:val="a3"/>
        <w:numPr>
          <w:ilvl w:val="0"/>
          <w:numId w:val="3"/>
        </w:numPr>
        <w:spacing w:after="0" w:line="240" w:lineRule="auto"/>
        <w:ind w:left="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пособие «Проектная деятельность в учебном процессе» составители: </w:t>
      </w:r>
      <w:proofErr w:type="spellStart"/>
      <w:r w:rsidRPr="0093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Брыкова</w:t>
      </w:r>
      <w:proofErr w:type="spellEnd"/>
      <w:r w:rsidRPr="0093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Громова Т.В., Салова И.Г., Санкт – Петербург, 2005 г.</w:t>
      </w:r>
    </w:p>
    <w:p w:rsidR="00810DBA" w:rsidRPr="009331D1" w:rsidRDefault="00810DBA" w:rsidP="00810DBA">
      <w:pPr>
        <w:pStyle w:val="a3"/>
        <w:numPr>
          <w:ilvl w:val="0"/>
          <w:numId w:val="3"/>
        </w:numPr>
        <w:spacing w:after="0" w:line="240" w:lineRule="auto"/>
        <w:ind w:left="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1D1">
        <w:rPr>
          <w:rFonts w:ascii="Times New Roman" w:hAnsi="Times New Roman" w:cs="Times New Roman"/>
          <w:sz w:val="24"/>
          <w:szCs w:val="24"/>
        </w:rPr>
        <w:t>https://урок</w:t>
      </w:r>
      <w:proofErr w:type="gramStart"/>
      <w:r w:rsidRPr="009331D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31D1">
        <w:rPr>
          <w:rFonts w:ascii="Times New Roman" w:hAnsi="Times New Roman" w:cs="Times New Roman"/>
          <w:sz w:val="24"/>
          <w:szCs w:val="24"/>
        </w:rPr>
        <w:t>ф/library/proektnaya_deyatelnost_v_nachalnoj_shkole_131837.html</w:t>
      </w:r>
    </w:p>
    <w:p w:rsidR="00307B3B" w:rsidRDefault="00810DBA"/>
    <w:sectPr w:rsidR="00307B3B" w:rsidSect="00810DB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878"/>
    <w:multiLevelType w:val="hybridMultilevel"/>
    <w:tmpl w:val="907C68FA"/>
    <w:lvl w:ilvl="0" w:tplc="DB04A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A732E5"/>
    <w:multiLevelType w:val="hybridMultilevel"/>
    <w:tmpl w:val="A29E0EE6"/>
    <w:lvl w:ilvl="0" w:tplc="394EC82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FC5C56"/>
    <w:multiLevelType w:val="hybridMultilevel"/>
    <w:tmpl w:val="F460B9E6"/>
    <w:lvl w:ilvl="0" w:tplc="CB9EF0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DBA"/>
    <w:rsid w:val="003003C6"/>
    <w:rsid w:val="007009F8"/>
    <w:rsid w:val="00810DBA"/>
    <w:rsid w:val="00C5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2020-10-28T19:42:00Z</dcterms:created>
  <dcterms:modified xsi:type="dcterms:W3CDTF">2020-10-28T19:42:00Z</dcterms:modified>
</cp:coreProperties>
</file>