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31" w:rsidRPr="00781AB4" w:rsidRDefault="001B7031" w:rsidP="00781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B4">
        <w:rPr>
          <w:rFonts w:ascii="Times New Roman" w:hAnsi="Times New Roman" w:cs="Times New Roman"/>
          <w:b/>
          <w:sz w:val="28"/>
          <w:szCs w:val="28"/>
        </w:rPr>
        <w:t>Роль педагога в формировании личности ребенка.</w:t>
      </w:r>
    </w:p>
    <w:p w:rsidR="001B7031" w:rsidRPr="001B7031" w:rsidRDefault="00781AB4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E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4E3E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1B7031" w:rsidRPr="001B7031">
        <w:rPr>
          <w:rFonts w:ascii="Times New Roman" w:hAnsi="Times New Roman" w:cs="Times New Roman"/>
          <w:sz w:val="28"/>
          <w:szCs w:val="28"/>
        </w:rPr>
        <w:t xml:space="preserve">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</w:t>
      </w:r>
      <w:proofErr w:type="gramStart"/>
      <w:r w:rsidR="001B7031" w:rsidRPr="001B7031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1B7031" w:rsidRPr="001B7031">
        <w:rPr>
          <w:rFonts w:ascii="Times New Roman" w:hAnsi="Times New Roman" w:cs="Times New Roman"/>
          <w:sz w:val="28"/>
          <w:szCs w:val="28"/>
        </w:rPr>
        <w:t xml:space="preserve">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</w:t>
      </w:r>
      <w:proofErr w:type="spellStart"/>
      <w:r w:rsidRPr="001B7031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1B7031">
        <w:rPr>
          <w:rFonts w:ascii="Times New Roman" w:hAnsi="Times New Roman" w:cs="Times New Roman"/>
          <w:sz w:val="28"/>
          <w:szCs w:val="28"/>
        </w:rPr>
        <w:t xml:space="preserve"> писал: «Если воспитатель имеет только любовь к </w:t>
      </w:r>
      <w:r w:rsidRPr="001B7031">
        <w:rPr>
          <w:rFonts w:ascii="Times New Roman" w:hAnsi="Times New Roman" w:cs="Times New Roman"/>
          <w:sz w:val="28"/>
          <w:szCs w:val="28"/>
        </w:rPr>
        <w:lastRenderedPageBreak/>
        <w:t>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</w:t>
      </w:r>
      <w:r w:rsidRPr="001B7031">
        <w:rPr>
          <w:rFonts w:ascii="Times New Roman" w:hAnsi="Times New Roman" w:cs="Times New Roman"/>
          <w:sz w:val="28"/>
          <w:szCs w:val="28"/>
        </w:rPr>
        <w:lastRenderedPageBreak/>
        <w:t>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</w:t>
      </w:r>
      <w:r w:rsidRPr="001B7031">
        <w:rPr>
          <w:rFonts w:ascii="Times New Roman" w:hAnsi="Times New Roman" w:cs="Times New Roman"/>
          <w:sz w:val="28"/>
          <w:szCs w:val="28"/>
        </w:rPr>
        <w:lastRenderedPageBreak/>
        <w:t>науки, где особая роль отводилась "озарению", вдохновению и им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>Известно, что развитие личности – активный саморегулирующей процесс, самодвижение от низших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1B7031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83B" w:rsidRPr="001B7031" w:rsidRDefault="001B7031" w:rsidP="001B70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31">
        <w:rPr>
          <w:rFonts w:ascii="Times New Roman" w:hAnsi="Times New Roman" w:cs="Times New Roman"/>
          <w:sz w:val="28"/>
          <w:szCs w:val="28"/>
        </w:rPr>
        <w:t xml:space="preserve">Роль воспитателя в формировании личности дошкольника очень велика. От </w:t>
      </w:r>
      <w:proofErr w:type="gramStart"/>
      <w:r w:rsidRPr="001B7031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1B7031">
        <w:rPr>
          <w:rFonts w:ascii="Times New Roman" w:hAnsi="Times New Roman" w:cs="Times New Roman"/>
          <w:sz w:val="28"/>
          <w:szCs w:val="28"/>
        </w:rPr>
        <w:t xml:space="preserve">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sectPr w:rsidR="0011583B" w:rsidRPr="001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13"/>
    <w:rsid w:val="0011583B"/>
    <w:rsid w:val="001B7031"/>
    <w:rsid w:val="00410B13"/>
    <w:rsid w:val="00781AB4"/>
    <w:rsid w:val="00F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4438"/>
  <w15:chartTrackingRefBased/>
  <w15:docId w15:val="{79617CF7-08FB-4D0C-A288-E0871077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1207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Джульетта</dc:creator>
  <cp:keywords/>
  <dc:description/>
  <cp:lastModifiedBy>Джульетта</cp:lastModifiedBy>
  <cp:revision>5</cp:revision>
  <dcterms:created xsi:type="dcterms:W3CDTF">2020-12-12T14:54:00Z</dcterms:created>
  <dcterms:modified xsi:type="dcterms:W3CDTF">2020-12-12T17:16:00Z</dcterms:modified>
</cp:coreProperties>
</file>