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0A" w:rsidRDefault="004F72E8" w:rsidP="00814A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403147">
        <w:rPr>
          <w:b/>
          <w:bCs/>
          <w:i/>
          <w:iCs/>
          <w:color w:val="000000"/>
          <w:sz w:val="28"/>
          <w:szCs w:val="28"/>
        </w:rPr>
        <w:t>Тема: «Инновационные технологии в обучении детей с ограниченными возможностями здоровья в условиях реализации</w:t>
      </w:r>
      <w:r w:rsidRPr="00403147">
        <w:rPr>
          <w:rFonts w:ascii="Arial" w:hAnsi="Arial"/>
          <w:color w:val="000000"/>
          <w:sz w:val="28"/>
          <w:szCs w:val="28"/>
        </w:rPr>
        <w:t xml:space="preserve"> </w:t>
      </w:r>
      <w:r w:rsidRPr="00403147">
        <w:rPr>
          <w:b/>
          <w:bCs/>
          <w:i/>
          <w:iCs/>
          <w:color w:val="000000"/>
          <w:sz w:val="28"/>
          <w:szCs w:val="28"/>
        </w:rPr>
        <w:t>ФГОС»</w:t>
      </w:r>
    </w:p>
    <w:p w:rsidR="00F05584" w:rsidRDefault="00F05584" w:rsidP="00814A37">
      <w:pPr>
        <w:jc w:val="center"/>
        <w:rPr>
          <w:sz w:val="24"/>
          <w:szCs w:val="24"/>
        </w:rPr>
      </w:pPr>
    </w:p>
    <w:p w:rsidR="00F05584" w:rsidRPr="00A55A68" w:rsidRDefault="00F05584" w:rsidP="00A5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A55A68">
        <w:rPr>
          <w:rFonts w:ascii="Times New Roman" w:hAnsi="Times New Roman" w:cs="Times New Roman"/>
          <w:sz w:val="28"/>
          <w:szCs w:val="28"/>
        </w:rPr>
        <w:t>Содержание:</w:t>
      </w:r>
    </w:p>
    <w:p w:rsidR="00F05584" w:rsidRPr="00A55A68" w:rsidRDefault="00F05584" w:rsidP="00A5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A55A68">
        <w:rPr>
          <w:rFonts w:ascii="Times New Roman" w:hAnsi="Times New Roman" w:cs="Times New Roman"/>
          <w:sz w:val="28"/>
          <w:szCs w:val="28"/>
        </w:rPr>
        <w:t>1. Введение;</w:t>
      </w:r>
    </w:p>
    <w:p w:rsidR="00F05584" w:rsidRPr="00A55A68" w:rsidRDefault="00F05584" w:rsidP="00A5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A55A68">
        <w:rPr>
          <w:rFonts w:ascii="Times New Roman" w:hAnsi="Times New Roman" w:cs="Times New Roman"/>
          <w:sz w:val="28"/>
          <w:szCs w:val="28"/>
        </w:rPr>
        <w:t xml:space="preserve">2. </w:t>
      </w:r>
      <w:r w:rsidR="007A001A" w:rsidRPr="00A55A68">
        <w:rPr>
          <w:rFonts w:ascii="Times New Roman" w:hAnsi="Times New Roman" w:cs="Times New Roman"/>
          <w:color w:val="000000"/>
          <w:sz w:val="28"/>
          <w:szCs w:val="28"/>
        </w:rPr>
        <w:t>Расшифровка категорий ОВЗ в образовании</w:t>
      </w:r>
      <w:r w:rsidRPr="00A55A68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F05584" w:rsidRPr="00A55A68" w:rsidRDefault="00F05584" w:rsidP="00A55A68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55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8767D" w:rsidRPr="00A55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Виды</w:t>
      </w:r>
      <w:r w:rsidR="007748A1" w:rsidRPr="00A55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инновационных</w:t>
      </w:r>
      <w:r w:rsidR="0091406E" w:rsidRPr="00A55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технологий</w:t>
      </w:r>
      <w:r w:rsidR="007748A1" w:rsidRPr="00A55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обучении детей</w:t>
      </w:r>
      <w:r w:rsidR="00D745F3" w:rsidRPr="00A55A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ОВЗ</w:t>
      </w:r>
      <w:r w:rsidR="00160960" w:rsidRPr="00A55A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условиях реализации</w:t>
      </w:r>
      <w:r w:rsidR="00160960" w:rsidRPr="00A55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960" w:rsidRPr="00A55A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ФГОС;</w:t>
      </w:r>
    </w:p>
    <w:p w:rsidR="00F05584" w:rsidRPr="00A55A68" w:rsidRDefault="00674C01" w:rsidP="00A55A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="00F05584" w:rsidRPr="00A55A68">
        <w:rPr>
          <w:rFonts w:ascii="Times New Roman" w:hAnsi="Times New Roman" w:cs="Times New Roman"/>
          <w:sz w:val="28"/>
          <w:szCs w:val="28"/>
        </w:rPr>
        <w:t>. Заключение;</w:t>
      </w:r>
    </w:p>
    <w:p w:rsidR="00F05584" w:rsidRPr="007876C1" w:rsidRDefault="00F05584" w:rsidP="00A55A68">
      <w:pPr>
        <w:pStyle w:val="a7"/>
        <w:rPr>
          <w:rFonts w:ascii="Times New Roman" w:hAnsi="Times New Roman" w:cs="Times New Roman"/>
          <w:sz w:val="28"/>
          <w:szCs w:val="28"/>
        </w:rPr>
      </w:pPr>
      <w:r w:rsidRPr="007876C1"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7876C1" w:rsidRPr="00E922E6" w:rsidRDefault="007876C1" w:rsidP="007876C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Приложения: </w:t>
      </w:r>
      <w:r w:rsidR="00E922E6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bookmarkStart w:id="0" w:name="_GoBack"/>
      <w:bookmarkEnd w:id="0"/>
      <w:r w:rsidR="00E922E6" w:rsidRPr="00E922E6">
        <w:rPr>
          <w:rFonts w:ascii="Times New Roman" w:hAnsi="Times New Roman" w:cs="Times New Roman"/>
          <w:bCs/>
          <w:sz w:val="28"/>
          <w:szCs w:val="28"/>
          <w:lang w:eastAsia="ru-RU"/>
        </w:rPr>
        <w:t>истема комплексного психолого-медико-педагогического сопровождения</w:t>
      </w:r>
      <w:r w:rsidR="00E922E6" w:rsidRPr="00E922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922E6" w:rsidRPr="00E922E6">
        <w:rPr>
          <w:rFonts w:ascii="Times New Roman" w:hAnsi="Times New Roman" w:cs="Times New Roman"/>
          <w:bCs/>
          <w:sz w:val="28"/>
          <w:szCs w:val="28"/>
          <w:lang w:eastAsia="ru-RU"/>
        </w:rPr>
        <w:t>детей с ОВЗ</w:t>
      </w:r>
      <w:r w:rsidR="00E922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876C1" w:rsidRPr="00A55A68" w:rsidRDefault="007876C1" w:rsidP="00A55A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5584" w:rsidRPr="00D83C13" w:rsidRDefault="00F05584" w:rsidP="009A78A4">
      <w:pPr>
        <w:pStyle w:val="a7"/>
        <w:ind w:left="-142"/>
        <w:rPr>
          <w:rFonts w:ascii="Times New Roman" w:hAnsi="Times New Roman" w:cs="Times New Roman"/>
          <w:sz w:val="28"/>
          <w:szCs w:val="28"/>
        </w:rPr>
      </w:pPr>
    </w:p>
    <w:p w:rsidR="00F05584" w:rsidRPr="00372756" w:rsidRDefault="00F05584" w:rsidP="0037275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A704E" w:rsidRPr="00372756" w:rsidRDefault="006B79B9" w:rsidP="00372756">
      <w:pPr>
        <w:pStyle w:val="a7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756">
        <w:rPr>
          <w:rFonts w:ascii="Times New Roman" w:hAnsi="Times New Roman" w:cs="Times New Roman"/>
          <w:b/>
          <w:i/>
          <w:sz w:val="28"/>
          <w:szCs w:val="28"/>
        </w:rPr>
        <w:t>Введение;</w:t>
      </w:r>
    </w:p>
    <w:p w:rsidR="009A78A4" w:rsidRPr="00372756" w:rsidRDefault="00E83E22" w:rsidP="00372756">
      <w:pPr>
        <w:pStyle w:val="a8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задача педагогов, воспитателей и родителей ДОУ: помочь детям с ограниченными возможностями здоровья понять, что они не одиноки, что они не являются изгоем в обществе и могут наравне со всеми детьми развиваться и добиваться новых достижений, не отставая от своих сверстников. Занятия с такими детьми ведутся по специальным методикам, разработанным для каждого типа нарушений.</w:t>
      </w:r>
    </w:p>
    <w:p w:rsidR="009A78A4" w:rsidRPr="00372756" w:rsidRDefault="00E83E22" w:rsidP="00372756">
      <w:pPr>
        <w:pStyle w:val="a8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условий правильной организации воспитательного процесса является знание сложной структуры дефекта и понимание того, что отклонения в развитии, названные первичным дефектом, поддаются исправлению, коррекции. Поэтому возникает необходимость глубокого изучения особенностей учащихся. Знание их позволяет выделить общепедагогические и коррекционные задачи воспитания, решаемые в органическом единстве. В этом состоит главная особенность воспитания детей с ограниченными возможностями здоровья.</w:t>
      </w:r>
    </w:p>
    <w:p w:rsidR="009A78A4" w:rsidRPr="00372756" w:rsidRDefault="00C3581D" w:rsidP="00372756">
      <w:pPr>
        <w:pStyle w:val="a8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2.</w:t>
      </w:r>
      <w:r w:rsidR="009A78A4" w:rsidRPr="003727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9A78A4" w:rsidRPr="0037275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Расшифровка категорий ОВЗ в образовании</w:t>
      </w:r>
    </w:p>
    <w:p w:rsidR="009A78A4" w:rsidRPr="00372756" w:rsidRDefault="00E83E22" w:rsidP="00372756">
      <w:pPr>
        <w:pStyle w:val="a8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 экологической обстановки, высокий уровень заболеваемости родителей (особенно матерей), ряд нерешенных социально-экономических, психолого-педагогических и медицинских проблем способствует увеличению числа детей с ограниченными возможностями здоровья, что и объясняет практическую актуальность данной темы.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ограниченными возможностями здоровья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ограниченными возможностями здоровья - дети, имеющие</w:t>
      </w:r>
    </w:p>
    <w:p w:rsidR="009A78A4" w:rsidRPr="00372756" w:rsidRDefault="009A78A4" w:rsidP="00372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слуха (тугоухость, глухота);</w:t>
      </w:r>
    </w:p>
    <w:p w:rsidR="009A78A4" w:rsidRPr="00372756" w:rsidRDefault="009A78A4" w:rsidP="00372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Тяжелые нарушения речи (ТНР);</w:t>
      </w:r>
    </w:p>
    <w:p w:rsidR="009A78A4" w:rsidRPr="00372756" w:rsidRDefault="009A78A4" w:rsidP="00372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зрения (слепые, слабовидящие);</w:t>
      </w:r>
    </w:p>
    <w:p w:rsidR="009A78A4" w:rsidRPr="00372756" w:rsidRDefault="009A78A4" w:rsidP="00372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опорно-двигательного аппарата (НОДА);</w:t>
      </w:r>
    </w:p>
    <w:p w:rsidR="009A78A4" w:rsidRPr="00372756" w:rsidRDefault="009A78A4" w:rsidP="00372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Задержка психического развития (ЗПР);</w:t>
      </w:r>
    </w:p>
    <w:p w:rsidR="009A78A4" w:rsidRPr="00372756" w:rsidRDefault="009A78A4" w:rsidP="00372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Умственная отсталость (УО);</w:t>
      </w:r>
    </w:p>
    <w:p w:rsidR="009A78A4" w:rsidRPr="00372756" w:rsidRDefault="009A78A4" w:rsidP="00372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Расстройства аутистического спектра (РАС);</w:t>
      </w:r>
    </w:p>
    <w:p w:rsidR="009A78A4" w:rsidRPr="00372756" w:rsidRDefault="009A78A4" w:rsidP="00372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Множественные нарушения (сочетание двух или более психофизических нарушений).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Специальный государственный стандарт для детей с ОВЗ гарантирует право на получение образования независимо от степени тяжести нарушений, региона проживания и вида учебного заведения. Введение ФГОС направлено на то, чтобы обеспечить детей с ОВЗ компетенциями, необходимыми им для успешной социализации в современном обществе.</w:t>
      </w:r>
    </w:p>
    <w:p w:rsidR="009A78A4" w:rsidRPr="00372756" w:rsidRDefault="00C3581D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3. </w:t>
      </w:r>
      <w:r w:rsidR="009A78A4" w:rsidRPr="0037275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Виды инновационных технологий в обучении детей с ОВЗ</w:t>
      </w:r>
      <w:r w:rsidR="009A78A4" w:rsidRPr="0037275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в условиях реализации</w:t>
      </w:r>
      <w:r w:rsidR="009A78A4" w:rsidRPr="003727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A78A4" w:rsidRPr="0037275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ФГОС</w:t>
      </w:r>
    </w:p>
    <w:p w:rsidR="00E83E22" w:rsidRDefault="00E83E22" w:rsidP="00372756">
      <w:pPr>
        <w:pStyle w:val="a8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3581D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современности таковы, что традиционное обучение в ДОУ не может полностью соответствовать настоящим требованиям ФГОС.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3581D" w:rsidRPr="00372756" w:rsidRDefault="00E83E22" w:rsidP="00372756">
      <w:pPr>
        <w:pStyle w:val="a8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3581D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инноваций в работе с детьми открывает воспитателю новые возможности преподнесения материала.</w:t>
      </w:r>
    </w:p>
    <w:p w:rsidR="00C3581D" w:rsidRPr="00372756" w:rsidRDefault="00C3581D" w:rsidP="00372756">
      <w:pPr>
        <w:pStyle w:val="a8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C3581D" w:rsidRPr="00372756" w:rsidRDefault="00E83E22" w:rsidP="00372756">
      <w:pPr>
        <w:pStyle w:val="a8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3581D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цель инновационной деятельности —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методик, реализующего инновационные средства обучения, развития и воспитания. 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C3581D" w:rsidRPr="00064EE6" w:rsidRDefault="00C3581D" w:rsidP="00064EE6">
      <w:pPr>
        <w:pStyle w:val="a8"/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направлений инновационной работы в ДОУ это внедрение эффективных педагогических технологий и методик.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детьми с ОВЗ применяются следующие педагогические технологии:</w:t>
      </w:r>
    </w:p>
    <w:p w:rsidR="009A78A4" w:rsidRPr="00372756" w:rsidRDefault="009A78A4" w:rsidP="003727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A78A4" w:rsidRPr="00372756" w:rsidRDefault="009A78A4" w:rsidP="003727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дифференцированное обучение;</w:t>
      </w:r>
    </w:p>
    <w:p w:rsidR="009A78A4" w:rsidRPr="00372756" w:rsidRDefault="009A78A4" w:rsidP="003727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моделирование, эксперимент, метод проектов;</w:t>
      </w:r>
    </w:p>
    <w:p w:rsidR="009A78A4" w:rsidRPr="00372756" w:rsidRDefault="009A78A4" w:rsidP="003727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технологии.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Виды </w:t>
      </w:r>
      <w:proofErr w:type="spellStart"/>
      <w:r w:rsidRPr="00372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372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технологий: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Медико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proofErr w:type="gram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</w:t>
      </w:r>
      <w:proofErr w:type="gram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лактические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организация санитарно-гигиенического режима в учреждении, организация и контроль за реализацией охранительно-оздоровительного режима возрастных групп ДОУ, режим питания и профилактические мероприятия по укреплению здоровья воспитанников.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оздоровительные: утренняя гимнастика и организованные физкультурные мероприятия, музыкально – ритмические мероприятия, подвижные игры, прогулки, спортивные праздники, оздоровительная гимнастика после сна, динамические паузы и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логоритмические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 в процессе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развивающего воздействия с использованием дидактических игр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валеологической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направленности, пальчиковой и артикуляционной гимнастики; элементы самомассажа и дыхательной гимнастики; элементы гимнастики для глаз;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Технологии обеспечения социально-психологического благополучия ребенка – совокупность мероприятий, обеспечивающих комфортное и позитивное пребывание ребенка в детском саду.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Коррекционные технологии: арт-терапия как один из видов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(способствует снятию нервно – психического напряжения, и приносит ребенку эстетическую радость, положительную энергетику, благоприятно влияющую на здоровье, самочувствие и формирование личностных качеств).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и методы арт-терапии: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игротерапия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помогает дошкольнику осознать себя как личность, поднять самооценку, отреагировать все негативные внутренние эмоции, понизить тревожность, ощущение вины и беспокойства.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изотерапия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(тематическое рисование, рисование на мокрой бумаге; монотипии, рисование с использованием техники раздувания краски и др., с целью ослабления эмоционального возбуждения). В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изотерапии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коррекционной работе с детьми применяем следующие методики: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Рисование на мокрой бумаге. На смоченный лист бумаги при помощи акварели наносится рисунок, где используется использование максимально возможной палитры цветов. Нужно наблюдать за тем, как цвета </w:t>
      </w: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смешиваются друг с другом, ощущать свои чувства, возникающие в процессе наблюдения. Далее образованным на листе бумаги узорам дается название.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Монотипии. На стекле при помощи густых красок создается изображение, после чего отпечатывается на лист бумаги. В конце производится обсуждение полученных результатов.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Техника раздувания краски. Наносится водорастворимая краска с большим процентом содержания воды на лист бумаги при помощи трубочки и раздувается получившийся рисунок. Важно при выполнении упражнения использовать максимально возможную палитру цветов. В конце задания ребенок делает попытку распознать получившийся образ, пофантазировать;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смехотерапия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(обыгрывание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чтение юмористических стихов, проведение минуток смеха, игры в смешные слова);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музыкотерапия (записи на магнитофоне, прослушивание пластинок, игра на музыкальных инструментах, пение и др.). Методы музыкотерапии, в комплексе с другими техниками лечения искусством, способны корректировать различные эмоциональные отклонения и нарушения психики у детей;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сказкотерапия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логосказки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пальчиковые, артикуляционные, фонетические, сказки по обучению грамоте, сказки, способствующие формированию связной речи, лексико-грамматические сказки);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драматерапия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активизирует движения органов артикуляционного аппарата, формируют лексико-грамматический строй речи, развивают общую и мелкую моторику пальцев рук, координацию движений, психические процессы (воображение, эмоционально-волевую сферу, внимание, восприятие), творческие способности;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песочная терапия - развивает творческое мышление, воображение, мелкую моторику рук, более интенсивно и гармонично происходит развитие познавательных процессов, существенно повышается мотивация ребенка к занятиям, происходит гармонизация психоэмоционального состояния ребенка.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перечисленных видов арт-терапии в комплексе способствует полноценному и всестороннему развитию дошкольников.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обычно используются все эти виды арт-терапии в комплексе, что способствует полноценному и всестороннему развитию малышей. Использование арт-терапии в педагогическом процессе проходят в игровой форме.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Валеологического</w:t>
      </w:r>
      <w:proofErr w:type="spell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просвещения родителей.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родителями применяем разные формы работы: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педагогические беседы с родителями (о режиме дня, адаптации в детском саду, об одежде, </w:t>
      </w:r>
      <w:proofErr w:type="gram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соответствующая</w:t>
      </w:r>
      <w:proofErr w:type="gram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сезону и др.);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групповые родительские собрания в традиционной и нетрадиционной формах;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-консультации;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-папки – передвижки из серии пальчиковые игры для развития мелкой моторики, буклеты, информация в уголке для родителей, анкетирование, выставки совместных работ, изготовленных детьми вместе с родителями или самими родителями. Совместные мероприятия объединяют семью, выстраивают доверительные отношения между членами семьи.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Технология дифференцированного обучения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основана на различие способностей, склонностей темпов обучения детей, гендерных различий и представляющих собой широкий спектр мероприятий, состоящих не только в выявлении потенциальных умственных способностей, но и в решении социальной и коммуникативной компетенций индивида.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характерным индивидуально-психологическим особенностям детей, различают дифференциацию: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возрастному составу (группы, возрастные параллели, разновозрастные группы);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полу (</w:t>
      </w:r>
      <w:proofErr w:type="gramStart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мужские</w:t>
      </w:r>
      <w:proofErr w:type="gramEnd"/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женские, смешанные);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области интересов (технические, природоведческие, художественные, социальные);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уровню умственного развития (или по уровню достижения): одаренные дети, дети, входящие в группу общего развития, дети, требующие повышенного индивидуального внимания;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личностно-психологическим типам (по типу мышления, акцентуации характера, темпераменту и др.);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уровню здоровья (группы здоровья).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Дифференцированное обучение – не цель, а средство развития индивидуальности. Например, для выполнения одного и того же задания «Построить ракету» применяется дифференцированный подход, детям с высоким уровнем развития предлагается построение с помощью квадрата </w:t>
      </w:r>
      <w:proofErr w:type="spellStart"/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 средним – с помощью кубиков Никитина, для более слабой подгруппы – с помощью блоков </w:t>
      </w:r>
      <w:proofErr w:type="spellStart"/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Дьенеша</w:t>
      </w:r>
      <w:proofErr w:type="spellEnd"/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более сильной подгруппе дети выполняют задания самостоятельно, а в слабой - с помощью воспитателя. Разделение на подгруппы может исходить не только от взрослого, который стремится к созданию ситуации успеха в каждой из них, но и от желания самих детей, что способствует развитию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индивидуальности и творчества каждого ребенка, создает комфортную атмосферу внутри коллектива.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системы дифференцированного подхода дает раскрыть исходный уровень возможностей каждого дошкольника и его дальнейшего развития.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proofErr w:type="gramStart"/>
      <w:r w:rsidR="009A78A4" w:rsidRPr="00372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Моделирование, эксперимент, метод проектов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невозможны без применения исследовательских технологий.</w:t>
      </w:r>
      <w:proofErr w:type="gramEnd"/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проектов дает возможность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деятельности, позволяет педагогам расширить образовательное пространство, познавательного мышления ребенка. Знания, приобретаемые детьми в ходе реализации проекта, становятся достоянием их личного опыта.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 является одной из форм, где организуется ситуация, провоцирующее познавательную активность, что соответствует требованиям ФГОС. В экспериментировании у ребенка развивается творческие способности, коммуникативные навыки.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Игровые технологии: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Федеральных государственных общеобразовательных стандартах </w:t>
      </w:r>
      <w:proofErr w:type="gramStart"/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  <w:proofErr w:type="gramEnd"/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рассматривается как важное средство социализации личности ребенка – дошкольника.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технологии — совокупность методов и приемов организации психолого-педагогического процесса в форме различных игр.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Феномен и значение игровой технологии состоит в том, что являясь развлечением, отдыхом, она способна перерасти в обучение, творчество, терапию, воспитание, труд.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направлениями коррекционно-развивающей работы с детьми с ОВЗ являются: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развитие эмоционально-личностной сферы и коррекция ее недостатков;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развитие познавательной деятельности и целенаправленное формирование высших психических функций;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формирование произвольной регуляции деятельности и поведения;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формирование социальных навыков и социализации;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обеспечение эмоциональной разрядки.</w:t>
      </w:r>
    </w:p>
    <w:p w:rsidR="009A78A4" w:rsidRPr="00372756" w:rsidRDefault="00E83E22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принципом достижения эффективности обучения и воспитания при использовании инновационных технологий является индивидуальный подход к каждому ребенку с учетом его возрастных, речевых и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психофизических возможностей, также с учетом быстрой психической и физической истощаемости детей с ОВЗ.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Главные условия при проведении занятия с детьми с ОВЗ: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Темп обучения должен быть замедлен.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Привлекать регулярно детей к предметно-практической деятельности.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Опираться на возможности и способности ребенка.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Учитывать особенности ребенка и корректировать его деятельность.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Рекомендации воспитателям ДОУ, работающим с детьми с ОВЗ: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Необходимо составлять план занятий и осуществлять его, учитывая особенности ребенка и его диагноз.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Наряду с индивидуальными занятиями с детьми с ОВЗ необходимо проводить и групповые занятия, что повысит активность ребенка и умение работать в группе.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Обращать внимание на психическое состояние ребенка до проведения занятий.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Оказывать помощь при выполнении заданий и поручений.</w:t>
      </w:r>
    </w:p>
    <w:p w:rsidR="009A78A4" w:rsidRPr="00372756" w:rsidRDefault="009A78A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моторику посредством специальной гимнастики, игр, заданий.</w:t>
      </w:r>
    </w:p>
    <w:p w:rsidR="00FF2330" w:rsidRPr="00FF2330" w:rsidRDefault="00E83E22" w:rsidP="00FF23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A78A4" w:rsidRPr="003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инновационные педагогические технологии тесно связаны со всеми сторонами воспитательной и образовательной работы детского сада. Классификация методов обучения и воспитания постоянно модернизируется с учетом инноваций, внедряемых в образовательную систему.</w:t>
      </w:r>
    </w:p>
    <w:p w:rsidR="008277CC" w:rsidRPr="00FF2330" w:rsidRDefault="008277CC" w:rsidP="00FF2330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3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FF2330" w:rsidRPr="00FF2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FF2330" w:rsidRPr="00FF2330">
        <w:rPr>
          <w:rFonts w:ascii="Times New Roman" w:hAnsi="Times New Roman" w:cs="Times New Roman"/>
          <w:b/>
          <w:i/>
          <w:sz w:val="28"/>
          <w:szCs w:val="28"/>
        </w:rPr>
        <w:t>. Заключение</w:t>
      </w:r>
      <w:r w:rsidR="00FF2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F2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CC5F91" w:rsidRDefault="00E83E22" w:rsidP="00CC5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5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– это внедрённые новые, обладающие повышенной эффективностью методы и инструменты, приёмы, являющиеся результатом интеллектуальной деятельности педагога. 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ребёнка.</w:t>
      </w:r>
    </w:p>
    <w:p w:rsidR="00CC5F91" w:rsidRDefault="00E83E22" w:rsidP="00CC5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5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«</w:t>
      </w:r>
      <w:proofErr w:type="spellStart"/>
      <w:r w:rsidR="00CC5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инновационности</w:t>
      </w:r>
      <w:proofErr w:type="spellEnd"/>
      <w:r w:rsidR="00CC5F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технологии является повышение эффективности образовательного процесса за счёт её применения.</w:t>
      </w:r>
    </w:p>
    <w:p w:rsidR="00E83E22" w:rsidRDefault="00E83E22" w:rsidP="00CC5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технологии в логопедической практике это лишь дополнение к общепринятым проверенным временем технологиям. Новые и обладающие повышенной эффективностью методы и приёмы, инструменты, являющие конечным результатом интеллектуальной деятельности педагога.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F2330" w:rsidRPr="00CC5F91" w:rsidRDefault="00E83E22" w:rsidP="00CC5F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C5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способы взаимодействия педагога и ребёнка; новые стимулы, которые служат для создания благоприятного эмоционального фона, способствуют включению в работу сохранных и активизации нарушенных психических процессов.</w:t>
      </w:r>
    </w:p>
    <w:p w:rsidR="008D053C" w:rsidRDefault="008D053C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3074" w:rsidRPr="00372756" w:rsidRDefault="00303074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053C" w:rsidRPr="00FF2330" w:rsidRDefault="008D053C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F233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Список использованной литературы</w:t>
      </w:r>
      <w:r w:rsidR="00FF2330" w:rsidRPr="00FF233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:</w:t>
      </w:r>
    </w:p>
    <w:p w:rsidR="008D053C" w:rsidRPr="00F65DE1" w:rsidRDefault="008D053C" w:rsidP="003727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И.В.</w:t>
      </w:r>
      <w:r w:rsidR="007A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 с ограниченными возможностями здоровья: проблемы, поиски, решения//Педагогическое образование и наука.- 2012. - № 11. C. 98-102.</w:t>
      </w:r>
    </w:p>
    <w:p w:rsidR="008D053C" w:rsidRPr="00F65DE1" w:rsidRDefault="008D053C" w:rsidP="003727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Акатов Л.И. Социальная реабилитация детей с ОВЗ. Психологические основы. - М.: ВЛАДОС, 2003.</w:t>
      </w:r>
    </w:p>
    <w:p w:rsidR="008D053C" w:rsidRPr="00F65DE1" w:rsidRDefault="008D053C" w:rsidP="003727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Браткова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</w:t>
      </w: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Караневская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Титова О.В. Индивидуальный образовательный маршрут как инновация в реализации личностно ориентированного подхода в современном образовании// Инновации в образовании. - 2013. - № 10. - С. 19- 26.</w:t>
      </w:r>
    </w:p>
    <w:p w:rsidR="008D053C" w:rsidRPr="00F65DE1" w:rsidRDefault="008D053C" w:rsidP="003727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Волошина Л. Организация </w:t>
      </w: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//Дошкольное воспитание. - 2004. - №1. - С. 114-117.</w:t>
      </w:r>
    </w:p>
    <w:p w:rsidR="008D053C" w:rsidRPr="00F65DE1" w:rsidRDefault="008D053C" w:rsidP="003727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Касаткина Е. И. Игровые технологии в образовательном процессе ДОУ // Управление ДОУ. - 2012. - №5. - С. 24-31.</w:t>
      </w:r>
    </w:p>
    <w:p w:rsidR="008D053C" w:rsidRPr="00F65DE1" w:rsidRDefault="008D053C" w:rsidP="003727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Концепция Специального Федерального государственного образовательного стандарта для детей с ограниченными возможностями здоровья: проект. – М.: Просвещение, 2013.</w:t>
      </w:r>
    </w:p>
    <w:p w:rsidR="008D053C" w:rsidRPr="00F65DE1" w:rsidRDefault="008D053C" w:rsidP="003727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Детское экспериментирование как средство познавательного развития дошкольников// Дошкольная педагогика. - 2012 .- №10 .- С. 17-21.</w:t>
      </w:r>
    </w:p>
    <w:p w:rsidR="008D053C" w:rsidRPr="00F65DE1" w:rsidRDefault="008D053C" w:rsidP="003727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Шутько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Образование детей с ограниченными возможностями: инновационные модели и технологии. - Екатеринбург, ГАОУ ДПО </w:t>
      </w:r>
      <w:proofErr w:type="gram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«Институт развития образования», 2014.</w:t>
      </w:r>
    </w:p>
    <w:p w:rsidR="007A78C1" w:rsidRPr="007A78C1" w:rsidRDefault="009715F7" w:rsidP="00372756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Акатов, Л.И. Социальная реабилитация детей с ОВЗ. Психологические</w:t>
      </w:r>
    </w:p>
    <w:p w:rsidR="009715F7" w:rsidRPr="007A78C1" w:rsidRDefault="009715F7" w:rsidP="00372756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/ Л.И. Акатов. - М.: ВЛАДОС, 2003. – 368 с.</w:t>
      </w:r>
    </w:p>
    <w:p w:rsidR="007A78C1" w:rsidRPr="007A78C1" w:rsidRDefault="009715F7" w:rsidP="00372756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Волкова, Т. Вариативные формы дошкольного образования / Т.</w:t>
      </w:r>
    </w:p>
    <w:p w:rsidR="009715F7" w:rsidRPr="007A78C1" w:rsidRDefault="009715F7" w:rsidP="00372756">
      <w:pPr>
        <w:pStyle w:val="a8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// </w:t>
      </w:r>
      <w:hyperlink r:id="rId7" w:history="1">
        <w:r w:rsidRPr="007A78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Дошкольное образование - 1 сентября</w:t>
        </w:r>
        <w:proofErr w:type="gramStart"/>
        <w:r w:rsidRPr="007A78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:</w:t>
        </w:r>
        <w:proofErr w:type="gramEnd"/>
        <w:r w:rsidRPr="007A78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газета.</w:t>
        </w:r>
      </w:hyperlink>
      <w:r w:rsidRPr="007A78C1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8" w:history="1">
        <w:r w:rsidRPr="007A78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2012 .- №10 .- С. 30-31.</w:t>
        </w:r>
      </w:hyperlink>
    </w:p>
    <w:p w:rsidR="009715F7" w:rsidRPr="00F65DE1" w:rsidRDefault="009715F7" w:rsidP="00372756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Волошина, Л. Организация здоровье сберегающего пространства / Л. Волошина //Дошкольное воспитание. - 2004. - №1. - С. 114-117.</w:t>
      </w:r>
    </w:p>
    <w:p w:rsidR="009715F7" w:rsidRPr="00F65DE1" w:rsidRDefault="009715F7" w:rsidP="00372756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Карпюк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Г.А. Реализация права ребенка на игру. / Г.А. </w:t>
      </w: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Карпюк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//Старший воспитатель. - 2007 - №6.</w:t>
      </w:r>
    </w:p>
    <w:p w:rsidR="009715F7" w:rsidRPr="00F65DE1" w:rsidRDefault="009715F7" w:rsidP="00372756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Касаткина, Е. И. Игровые технологии в образовательном процессе ДОУ. / Е.И. Касаткина // Управление ДОУ. - 2012. - №5.</w:t>
      </w:r>
      <w:r w:rsidRPr="00F6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С. 24–31.</w:t>
      </w:r>
    </w:p>
    <w:p w:rsidR="009715F7" w:rsidRPr="00F65DE1" w:rsidRDefault="009715F7" w:rsidP="00372756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Новые здоровье сберегающие технологии в образовании и воспитании детей. С. Чубарова, Г. Козловская, В. </w:t>
      </w: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Развитие личности. - № 2. - С. 171-187.</w:t>
      </w:r>
    </w:p>
    <w:p w:rsidR="009715F7" w:rsidRPr="00F65DE1" w:rsidRDefault="009715F7" w:rsidP="0037275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Пенькова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А., </w:t>
      </w: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П. Развитие игровой активности дошкольников.</w:t>
      </w:r>
    </w:p>
    <w:p w:rsidR="009715F7" w:rsidRPr="00F65DE1" w:rsidRDefault="009715F7" w:rsidP="0037275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Т.М. Детское экспериментирование как средство познавательного развития дошкольников / Т.М. </w:t>
      </w: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 </w:t>
      </w:r>
      <w:hyperlink r:id="rId9" w:history="1">
        <w:r w:rsidRPr="00F65D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Дошкольная педагогика</w:t>
        </w:r>
        <w:proofErr w:type="gramStart"/>
        <w:r w:rsidRPr="00F65D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:</w:t>
        </w:r>
        <w:proofErr w:type="gramEnd"/>
        <w:r w:rsidRPr="00F65D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журнал.</w:t>
        </w:r>
      </w:hyperlink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0" w:history="1">
        <w:r w:rsidRPr="00F65D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2012 .- №10 .- С. 17-21.</w:t>
        </w:r>
      </w:hyperlink>
    </w:p>
    <w:p w:rsidR="009715F7" w:rsidRPr="00F65DE1" w:rsidRDefault="009715F7" w:rsidP="00372756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Серов, Н.В. Светоцветовая терапия. Смысл и значение цвета. - СПб</w:t>
      </w:r>
      <w:proofErr w:type="gramStart"/>
      <w:r w:rsidRPr="00F6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F65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Речь, 2001. - С. 64-108.</w:t>
      </w:r>
    </w:p>
    <w:p w:rsidR="009715F7" w:rsidRPr="00F65DE1" w:rsidRDefault="009715F7" w:rsidP="00372756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Терновская С.А. Создание здоровье сберегающей образовательной среды в дошкольном образовательном учреждении / С.А. Терновская, </w:t>
      </w:r>
      <w:proofErr w:type="spellStart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Л.А.Теплякова</w:t>
      </w:r>
      <w:proofErr w:type="spellEnd"/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Методист. - 2005. - N4. - С. 61-65.</w:t>
      </w:r>
    </w:p>
    <w:p w:rsidR="009715F7" w:rsidRPr="00F65DE1" w:rsidRDefault="009715F7" w:rsidP="00372756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Шевченко, С. Г. Подготовка к школе детей с ЗПР / С.Г. Шевченко – М.: Школьная пресса, 2003. – 96 с.</w:t>
      </w:r>
    </w:p>
    <w:p w:rsidR="009715F7" w:rsidRPr="00F65DE1" w:rsidRDefault="009715F7" w:rsidP="0037275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DE1">
        <w:rPr>
          <w:rFonts w:ascii="Times New Roman" w:hAnsi="Times New Roman" w:cs="Times New Roman"/>
          <w:sz w:val="28"/>
          <w:szCs w:val="28"/>
        </w:rPr>
        <w:t>Источник: </w:t>
      </w:r>
      <w:hyperlink r:id="rId11" w:history="1">
        <w:r w:rsidRPr="00F65DE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https://rosuchebnik.ru/material/ovz-i-ii-iii-iv-v-vi-vii-viii-vidov-i-ikh-rasshifrovka/</w:t>
        </w:r>
      </w:hyperlink>
    </w:p>
    <w:p w:rsidR="009715F7" w:rsidRPr="00F65DE1" w:rsidRDefault="009715F7" w:rsidP="00372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53C" w:rsidRPr="00F65DE1" w:rsidRDefault="008D053C" w:rsidP="003727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06F" w:rsidRPr="00F65DE1" w:rsidRDefault="0019606F" w:rsidP="003727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06F" w:rsidRPr="00F6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7EA8"/>
    <w:multiLevelType w:val="multilevel"/>
    <w:tmpl w:val="973A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26E9A"/>
    <w:multiLevelType w:val="multilevel"/>
    <w:tmpl w:val="B67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13978"/>
    <w:multiLevelType w:val="multilevel"/>
    <w:tmpl w:val="C48A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41885"/>
    <w:multiLevelType w:val="multilevel"/>
    <w:tmpl w:val="9EB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A1286"/>
    <w:multiLevelType w:val="hybridMultilevel"/>
    <w:tmpl w:val="A2DA13CE"/>
    <w:lvl w:ilvl="0" w:tplc="1C7620B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5490A"/>
    <w:multiLevelType w:val="multilevel"/>
    <w:tmpl w:val="7042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63237"/>
    <w:multiLevelType w:val="multilevel"/>
    <w:tmpl w:val="3C08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D3360"/>
    <w:multiLevelType w:val="multilevel"/>
    <w:tmpl w:val="74C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75145"/>
    <w:multiLevelType w:val="multilevel"/>
    <w:tmpl w:val="2256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A3EA7"/>
    <w:multiLevelType w:val="hybridMultilevel"/>
    <w:tmpl w:val="8A36C130"/>
    <w:lvl w:ilvl="0" w:tplc="2EBC465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50C22"/>
    <w:multiLevelType w:val="multilevel"/>
    <w:tmpl w:val="4808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D289B"/>
    <w:multiLevelType w:val="multilevel"/>
    <w:tmpl w:val="D6EE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9074D"/>
    <w:multiLevelType w:val="multilevel"/>
    <w:tmpl w:val="8AAA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9362D9"/>
    <w:multiLevelType w:val="multilevel"/>
    <w:tmpl w:val="CE0E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A591D"/>
    <w:multiLevelType w:val="multilevel"/>
    <w:tmpl w:val="CD6A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C57A3D"/>
    <w:multiLevelType w:val="multilevel"/>
    <w:tmpl w:val="98E8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4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6F"/>
    <w:rsid w:val="00064EE6"/>
    <w:rsid w:val="000E679E"/>
    <w:rsid w:val="00160960"/>
    <w:rsid w:val="0019606F"/>
    <w:rsid w:val="001E7D0A"/>
    <w:rsid w:val="001F07C1"/>
    <w:rsid w:val="00203BFA"/>
    <w:rsid w:val="0028767D"/>
    <w:rsid w:val="00303074"/>
    <w:rsid w:val="00372756"/>
    <w:rsid w:val="00403147"/>
    <w:rsid w:val="0047766E"/>
    <w:rsid w:val="004F72E8"/>
    <w:rsid w:val="00531AEE"/>
    <w:rsid w:val="00541A98"/>
    <w:rsid w:val="00674C01"/>
    <w:rsid w:val="00697F4F"/>
    <w:rsid w:val="006B79B9"/>
    <w:rsid w:val="007748A1"/>
    <w:rsid w:val="007876C1"/>
    <w:rsid w:val="007A001A"/>
    <w:rsid w:val="007A78C1"/>
    <w:rsid w:val="00814A37"/>
    <w:rsid w:val="00817206"/>
    <w:rsid w:val="008277CC"/>
    <w:rsid w:val="008D053C"/>
    <w:rsid w:val="0091406E"/>
    <w:rsid w:val="009715F7"/>
    <w:rsid w:val="009A78A4"/>
    <w:rsid w:val="00A36686"/>
    <w:rsid w:val="00A55A68"/>
    <w:rsid w:val="00A736B9"/>
    <w:rsid w:val="00AF59E4"/>
    <w:rsid w:val="00B56795"/>
    <w:rsid w:val="00BA0279"/>
    <w:rsid w:val="00BA704E"/>
    <w:rsid w:val="00BD2DBF"/>
    <w:rsid w:val="00BF5D2A"/>
    <w:rsid w:val="00C3581D"/>
    <w:rsid w:val="00C81B92"/>
    <w:rsid w:val="00CC5F91"/>
    <w:rsid w:val="00D05646"/>
    <w:rsid w:val="00D745F3"/>
    <w:rsid w:val="00D83C13"/>
    <w:rsid w:val="00DB1F5B"/>
    <w:rsid w:val="00DC049A"/>
    <w:rsid w:val="00DC7DDB"/>
    <w:rsid w:val="00E27253"/>
    <w:rsid w:val="00E54FEA"/>
    <w:rsid w:val="00E83E22"/>
    <w:rsid w:val="00E922E6"/>
    <w:rsid w:val="00EA1E31"/>
    <w:rsid w:val="00F04538"/>
    <w:rsid w:val="00F05584"/>
    <w:rsid w:val="00F31339"/>
    <w:rsid w:val="00F620F6"/>
    <w:rsid w:val="00F65DE1"/>
    <w:rsid w:val="00F957DD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3C"/>
  </w:style>
  <w:style w:type="paragraph" w:styleId="1">
    <w:name w:val="heading 1"/>
    <w:basedOn w:val="a"/>
    <w:next w:val="a"/>
    <w:link w:val="10"/>
    <w:uiPriority w:val="9"/>
    <w:qFormat/>
    <w:rsid w:val="00541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0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41A98"/>
    <w:rPr>
      <w:color w:val="0000FF"/>
      <w:u w:val="single"/>
    </w:rPr>
  </w:style>
  <w:style w:type="character" w:styleId="a5">
    <w:name w:val="Emphasis"/>
    <w:basedOn w:val="a0"/>
    <w:uiPriority w:val="20"/>
    <w:qFormat/>
    <w:rsid w:val="00541A98"/>
    <w:rPr>
      <w:i/>
      <w:iCs/>
    </w:rPr>
  </w:style>
  <w:style w:type="character" w:styleId="a6">
    <w:name w:val="Strong"/>
    <w:basedOn w:val="a0"/>
    <w:uiPriority w:val="22"/>
    <w:qFormat/>
    <w:rsid w:val="00541A98"/>
    <w:rPr>
      <w:b/>
      <w:bCs/>
    </w:rPr>
  </w:style>
  <w:style w:type="paragraph" w:styleId="a7">
    <w:name w:val="No Spacing"/>
    <w:uiPriority w:val="1"/>
    <w:qFormat/>
    <w:rsid w:val="00D0564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A7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3C"/>
  </w:style>
  <w:style w:type="paragraph" w:styleId="1">
    <w:name w:val="heading 1"/>
    <w:basedOn w:val="a"/>
    <w:next w:val="a"/>
    <w:link w:val="10"/>
    <w:uiPriority w:val="9"/>
    <w:qFormat/>
    <w:rsid w:val="00541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0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41A98"/>
    <w:rPr>
      <w:color w:val="0000FF"/>
      <w:u w:val="single"/>
    </w:rPr>
  </w:style>
  <w:style w:type="character" w:styleId="a5">
    <w:name w:val="Emphasis"/>
    <w:basedOn w:val="a0"/>
    <w:uiPriority w:val="20"/>
    <w:qFormat/>
    <w:rsid w:val="00541A98"/>
    <w:rPr>
      <w:i/>
      <w:iCs/>
    </w:rPr>
  </w:style>
  <w:style w:type="character" w:styleId="a6">
    <w:name w:val="Strong"/>
    <w:basedOn w:val="a0"/>
    <w:uiPriority w:val="22"/>
    <w:qFormat/>
    <w:rsid w:val="00541A98"/>
    <w:rPr>
      <w:b/>
      <w:bCs/>
    </w:rPr>
  </w:style>
  <w:style w:type="paragraph" w:styleId="a7">
    <w:name w:val="No Spacing"/>
    <w:uiPriority w:val="1"/>
    <w:qFormat/>
    <w:rsid w:val="00D0564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A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34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rm.uspi.ru/cgi-bin/zgate.exe?follow%2B2376%2BRU%255CUSPI%255CSERIAL58698%255B1,12%255D%2Brus&amp;sa=D&amp;ust=1549044707292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arm.uspi.ru/cgi-bin/zgate.exe?follow%2B2376%2BRU%255CUSPI%255CSERIALRU%255CUSPI%255CPODPISKA87%255B1,12%255D%2Brus&amp;sa=D&amp;ust=154904470729100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uchebnik.ru/material/ovz-i-ii-iii-iv-v-vi-vii-viii-vidov-i-ikh-rasshifrovk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arm.uspi.ru/cgi-bin/zgate.exe?follow%2B2376%2BRU%255CUSPI%255CSERIAL59562%255B1,12%255D%2Brus&amp;sa=D&amp;ust=1549044707294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arm.uspi.ru/cgi-bin/zgate.exe?follow%2B2376%2BRU%255CUSPI%255CSERIAL17719%255B1,12%255D%2Brus&amp;sa=D&amp;ust=154904470729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FC98-C1F2-46F7-B930-9C0BCC9A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andreyruviron@outlook.com</dc:creator>
  <cp:keywords/>
  <dc:description/>
  <cp:lastModifiedBy>andreyruviron@outlook.com</cp:lastModifiedBy>
  <cp:revision>80</cp:revision>
  <dcterms:created xsi:type="dcterms:W3CDTF">2020-12-20T13:01:00Z</dcterms:created>
  <dcterms:modified xsi:type="dcterms:W3CDTF">2020-12-21T17:27:00Z</dcterms:modified>
</cp:coreProperties>
</file>