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6D" w:rsidRPr="00522A8E" w:rsidRDefault="00484D6D" w:rsidP="00522A8E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22A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Использование ИКТ в условиях реализации ФГОС</w:t>
      </w:r>
      <w:bookmarkStart w:id="0" w:name="_GoBack"/>
      <w:bookmarkEnd w:id="0"/>
      <w:r w:rsidRPr="00522A8E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8E">
        <w:rPr>
          <w:rFonts w:ascii="Times New Roman" w:hAnsi="Times New Roman" w:cs="Times New Roman"/>
          <w:sz w:val="24"/>
          <w:szCs w:val="24"/>
        </w:rPr>
        <w:t xml:space="preserve">   </w:t>
      </w:r>
      <w:r w:rsidRPr="00522A8E">
        <w:rPr>
          <w:rFonts w:ascii="Times New Roman" w:hAnsi="Times New Roman" w:cs="Times New Roman"/>
          <w:sz w:val="24"/>
          <w:szCs w:val="24"/>
        </w:rPr>
        <w:tab/>
        <w:t xml:space="preserve"> Информационно-коммуникационные технологии (ИКТ) в настоящий момент являются неотъемлемой частью современного </w:t>
      </w:r>
      <w:r w:rsidRPr="00522A8E">
        <w:rPr>
          <w:rFonts w:ascii="Times New Roman" w:hAnsi="Times New Roman" w:cs="Times New Roman"/>
          <w:sz w:val="24"/>
          <w:szCs w:val="24"/>
        </w:rPr>
        <w:t xml:space="preserve"> </w:t>
      </w:r>
      <w:r w:rsidRPr="00522A8E">
        <w:rPr>
          <w:rFonts w:ascii="Times New Roman" w:hAnsi="Times New Roman" w:cs="Times New Roman"/>
          <w:sz w:val="24"/>
          <w:szCs w:val="24"/>
        </w:rPr>
        <w:t xml:space="preserve">школьного образования. </w:t>
      </w: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Информатизация системы образования предъявляет новые требования к педагогу и его профессиональной компетентности. Это особенно актуально в условиях введения ФГОС и реализации Стратегии развития информационного общества. Мы видим, какие значительные перемены происходят сейчас в системе </w:t>
      </w: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школьного образования. И во многом это связано с </w:t>
      </w:r>
      <w:r w:rsidRPr="00522A8E">
        <w:rPr>
          <w:rFonts w:ascii="Times New Roman" w:hAnsi="Times New Roman" w:cs="Times New Roman"/>
          <w:sz w:val="24"/>
          <w:szCs w:val="24"/>
        </w:rPr>
        <w:t xml:space="preserve">обновлением научной, методической и материальной базы обучения и воспитания. Одним из важных условий обновления является использование новых информационных технологий. На сегодняшний день </w:t>
      </w:r>
      <w:r w:rsidRPr="00522A8E">
        <w:rPr>
          <w:rFonts w:ascii="Times New Roman" w:hAnsi="Times New Roman" w:cs="Times New Roman"/>
          <w:sz w:val="24"/>
          <w:szCs w:val="24"/>
        </w:rPr>
        <w:t>учителю</w:t>
      </w:r>
      <w:r w:rsidRPr="00522A8E">
        <w:rPr>
          <w:rFonts w:ascii="Times New Roman" w:hAnsi="Times New Roman" w:cs="Times New Roman"/>
          <w:sz w:val="24"/>
          <w:szCs w:val="24"/>
        </w:rPr>
        <w:t xml:space="preserve"> доступен довольно обширный выбор И</w:t>
      </w:r>
      <w:proofErr w:type="gramStart"/>
      <w:r w:rsidRPr="00522A8E">
        <w:rPr>
          <w:rFonts w:ascii="Times New Roman" w:hAnsi="Times New Roman" w:cs="Times New Roman"/>
          <w:sz w:val="24"/>
          <w:szCs w:val="24"/>
        </w:rPr>
        <w:t>КТ в св</w:t>
      </w:r>
      <w:proofErr w:type="gramEnd"/>
      <w:r w:rsidRPr="00522A8E">
        <w:rPr>
          <w:rFonts w:ascii="Times New Roman" w:hAnsi="Times New Roman" w:cs="Times New Roman"/>
          <w:sz w:val="24"/>
          <w:szCs w:val="24"/>
        </w:rPr>
        <w:t xml:space="preserve">оей практике. Это </w:t>
      </w: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компьютер, использование сети интернет, телевизор, видео, DVD, различного рода мультимедиа - и </w:t>
      </w:r>
      <w:proofErr w:type="gramStart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аудио-визуальное</w:t>
      </w:r>
      <w:proofErr w:type="gramEnd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оборудование. </w:t>
      </w: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</w:t>
      </w: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стали для ребенка проводником в мир новых технологий.</w:t>
      </w:r>
    </w:p>
    <w:p w:rsidR="00484D6D" w:rsidRPr="00522A8E" w:rsidRDefault="00484D6D" w:rsidP="00522A8E">
      <w:pPr>
        <w:pStyle w:val="c7"/>
        <w:spacing w:before="0" w:beforeAutospacing="0" w:after="0" w:afterAutospacing="0" w:line="360" w:lineRule="auto"/>
        <w:ind w:firstLine="709"/>
        <w:rPr>
          <w:shd w:val="clear" w:color="auto" w:fill="FFFFFF"/>
        </w:rPr>
      </w:pPr>
      <w:r w:rsidRPr="00522A8E">
        <w:t>Использование ИКТ является одним из приоритетов образования. Согласно новым требованиям ФГОС, внедрение инновационных технологий призвано</w:t>
      </w:r>
      <w:r w:rsidRPr="00522A8E">
        <w:rPr>
          <w:rStyle w:val="c0"/>
        </w:rPr>
        <w:t>, прежде всего, улучшить качество обучения, повысить мотивацию детей к получению новых знаний, ускорить процесс усвоения знаний. Одним из инновационных направлений являются компьютерные и мультимедийные технологии.</w:t>
      </w:r>
      <w:r w:rsidRPr="00522A8E">
        <w:t xml:space="preserve"> </w:t>
      </w:r>
      <w:r w:rsidRPr="00522A8E">
        <w:rPr>
          <w:rStyle w:val="c0"/>
        </w:rPr>
        <w:t xml:space="preserve">Применение информационно-коммуникационных технологий в </w:t>
      </w:r>
      <w:r w:rsidRPr="00522A8E">
        <w:rPr>
          <w:rStyle w:val="c0"/>
        </w:rPr>
        <w:t xml:space="preserve"> </w:t>
      </w:r>
      <w:r w:rsidRPr="00522A8E">
        <w:rPr>
          <w:rStyle w:val="c0"/>
        </w:rPr>
        <w:t xml:space="preserve">школьном образовании становится все более актуальным, так как позволяет средствами мультимедиа, в наиболее доступной и привлекательной, игровой форме </w:t>
      </w:r>
      <w:r w:rsidRPr="00522A8E">
        <w:rPr>
          <w:shd w:val="clear" w:color="auto" w:fill="FFFFFF"/>
        </w:rPr>
        <w:t>развить логическое мышление детей, усилить творческую составляющую учебного процесса.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2A8E">
        <w:rPr>
          <w:rFonts w:ascii="Times New Roman" w:hAnsi="Times New Roman" w:cs="Times New Roman"/>
          <w:sz w:val="24"/>
          <w:szCs w:val="24"/>
        </w:rPr>
        <w:t xml:space="preserve">Значимым аспектом интерактивной образовательной среды ДОУ является использование педагогами ИКТ, в виде инструмента развития мотивации образовательного процесса. ИКТ, тем самым, помогает перенести тяжесть с вербальных методов образования на методы поисковой и творческой деятельности </w:t>
      </w:r>
      <w:r w:rsidRPr="00522A8E">
        <w:rPr>
          <w:rFonts w:ascii="Times New Roman" w:hAnsi="Times New Roman" w:cs="Times New Roman"/>
          <w:sz w:val="24"/>
          <w:szCs w:val="24"/>
        </w:rPr>
        <w:t>учителей и учеников</w:t>
      </w:r>
      <w:r w:rsidRPr="00522A8E">
        <w:rPr>
          <w:rFonts w:ascii="Times New Roman" w:hAnsi="Times New Roman" w:cs="Times New Roman"/>
          <w:sz w:val="24"/>
          <w:szCs w:val="24"/>
        </w:rPr>
        <w:t xml:space="preserve">. В связи с этим </w:t>
      </w:r>
      <w:r w:rsidRPr="00522A8E">
        <w:rPr>
          <w:rFonts w:ascii="Times New Roman" w:hAnsi="Times New Roman" w:cs="Times New Roman"/>
          <w:sz w:val="24"/>
          <w:szCs w:val="24"/>
        </w:rPr>
        <w:t>учитель</w:t>
      </w:r>
      <w:r w:rsidRPr="00522A8E">
        <w:rPr>
          <w:rFonts w:ascii="Times New Roman" w:hAnsi="Times New Roman" w:cs="Times New Roman"/>
          <w:sz w:val="24"/>
          <w:szCs w:val="24"/>
        </w:rPr>
        <w:t xml:space="preserve">, в большей степени, становится соучастником, помощником. Использование компьютерных технологий помогает: 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2A8E">
        <w:rPr>
          <w:rFonts w:ascii="Times New Roman" w:hAnsi="Times New Roman" w:cs="Times New Roman"/>
          <w:sz w:val="24"/>
          <w:szCs w:val="24"/>
        </w:rPr>
        <w:t>- привлекать пассивных детей к активной деятельности;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2A8E">
        <w:rPr>
          <w:rFonts w:ascii="Times New Roman" w:hAnsi="Times New Roman" w:cs="Times New Roman"/>
          <w:sz w:val="24"/>
          <w:szCs w:val="24"/>
        </w:rPr>
        <w:t>- активизировать познавательный интерес;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2A8E">
        <w:rPr>
          <w:rFonts w:ascii="Times New Roman" w:hAnsi="Times New Roman" w:cs="Times New Roman"/>
          <w:sz w:val="24"/>
          <w:szCs w:val="24"/>
        </w:rPr>
        <w:t>- активизировать мыслительные процессы (анализ, синтез и др.);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2A8E">
        <w:rPr>
          <w:rFonts w:ascii="Times New Roman" w:hAnsi="Times New Roman" w:cs="Times New Roman"/>
          <w:sz w:val="24"/>
          <w:szCs w:val="24"/>
        </w:rPr>
        <w:t>- реализовать личностно-ориентированные, дифференцированные подходы в образовательной деятельности.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2A8E">
        <w:rPr>
          <w:rFonts w:ascii="Times New Roman" w:hAnsi="Times New Roman" w:cs="Times New Roman"/>
          <w:sz w:val="24"/>
          <w:szCs w:val="24"/>
        </w:rPr>
        <w:t>Основными формами использования ИКТ в моей практике являются: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8E">
        <w:rPr>
          <w:rFonts w:ascii="Times New Roman" w:hAnsi="Times New Roman" w:cs="Times New Roman"/>
          <w:sz w:val="24"/>
          <w:szCs w:val="24"/>
        </w:rPr>
        <w:lastRenderedPageBreak/>
        <w:t xml:space="preserve">- оформление </w:t>
      </w:r>
      <w:r w:rsidRPr="00522A8E">
        <w:rPr>
          <w:rFonts w:ascii="Times New Roman" w:hAnsi="Times New Roman" w:cs="Times New Roman"/>
          <w:sz w:val="24"/>
          <w:szCs w:val="24"/>
        </w:rPr>
        <w:t>классной</w:t>
      </w:r>
      <w:r w:rsidRPr="00522A8E">
        <w:rPr>
          <w:rFonts w:ascii="Times New Roman" w:hAnsi="Times New Roman" w:cs="Times New Roman"/>
          <w:sz w:val="24"/>
          <w:szCs w:val="24"/>
        </w:rPr>
        <w:t xml:space="preserve"> документации (списки детей, диагностика развития, </w:t>
      </w: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планирование, мониторинг выполнения программ, составление отчетов).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подбор познавательного и иллюстративного материала к занятиям, к </w:t>
      </w:r>
      <w:r w:rsidRPr="00522A8E">
        <w:rPr>
          <w:rFonts w:ascii="Times New Roman" w:hAnsi="Times New Roman" w:cs="Times New Roman"/>
          <w:sz w:val="24"/>
          <w:szCs w:val="24"/>
        </w:rPr>
        <w:t>совместной образовательной деятельности, оформление стендов, кабинетов.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создание презентаций в программе </w:t>
      </w:r>
      <w:r w:rsidRPr="00522A8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ower</w:t>
      </w:r>
      <w:proofErr w:type="spellEnd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Рoint</w:t>
      </w:r>
      <w:proofErr w:type="spellEnd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A8E">
        <w:rPr>
          <w:rFonts w:ascii="Times New Roman" w:hAnsi="Times New Roman" w:cs="Times New Roman"/>
          <w:sz w:val="24"/>
          <w:szCs w:val="24"/>
        </w:rPr>
        <w:t>в различных образовательных областях</w:t>
      </w:r>
      <w:r w:rsidRPr="00522A8E">
        <w:rPr>
          <w:rFonts w:ascii="Times New Roman" w:hAnsi="Times New Roman" w:cs="Times New Roman"/>
          <w:sz w:val="24"/>
          <w:szCs w:val="24"/>
        </w:rPr>
        <w:t xml:space="preserve"> </w:t>
      </w:r>
      <w:r w:rsidRPr="00522A8E">
        <w:rPr>
          <w:rFonts w:ascii="Times New Roman" w:hAnsi="Times New Roman" w:cs="Times New Roman"/>
          <w:sz w:val="24"/>
          <w:szCs w:val="24"/>
        </w:rPr>
        <w:t xml:space="preserve"> </w:t>
      </w: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Мною созданы серии презентаций к занятиям, праздникам, педагогическим советам, родительским собраниям. </w:t>
      </w:r>
      <w:r w:rsidRPr="00522A8E">
        <w:rPr>
          <w:rFonts w:ascii="Times New Roman" w:hAnsi="Times New Roman" w:cs="Times New Roman"/>
          <w:sz w:val="24"/>
          <w:szCs w:val="24"/>
          <w:lang w:eastAsia="ru-RU"/>
        </w:rPr>
        <w:t xml:space="preserve">Для большей эффективности презентации строю с учетом программы </w:t>
      </w:r>
      <w:r w:rsidRPr="00522A8E">
        <w:rPr>
          <w:rFonts w:ascii="Times New Roman" w:hAnsi="Times New Roman" w:cs="Times New Roman"/>
          <w:sz w:val="24"/>
          <w:szCs w:val="24"/>
          <w:lang w:eastAsia="ru-RU"/>
        </w:rPr>
        <w:t xml:space="preserve">школы </w:t>
      </w:r>
      <w:r w:rsidRPr="00522A8E">
        <w:rPr>
          <w:rFonts w:ascii="Times New Roman" w:hAnsi="Times New Roman" w:cs="Times New Roman"/>
          <w:sz w:val="24"/>
          <w:szCs w:val="24"/>
          <w:lang w:eastAsia="ru-RU"/>
        </w:rPr>
        <w:t xml:space="preserve"> и возрастных особенностей </w:t>
      </w:r>
      <w:r w:rsidRPr="00522A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22A8E">
        <w:rPr>
          <w:rFonts w:ascii="Times New Roman" w:hAnsi="Times New Roman" w:cs="Times New Roman"/>
          <w:sz w:val="24"/>
          <w:szCs w:val="24"/>
          <w:lang w:eastAsia="ru-RU"/>
        </w:rPr>
        <w:t xml:space="preserve">школьников, в них включаю занимательные вопросы, анимационные картинки, игры, просмотр познавательных мультфильмов. </w:t>
      </w:r>
      <w:r w:rsidRPr="0052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помогает объединить огромное количество демонстрационного материала, освобождая от большого объема бумажных наглядных пособий, таблиц, репродукций, аудио и видео аппаратуры. 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спользование интерактивной доски. Интерактивная доска позволяет ребенку как бы увидеть себя со стороны, наблюдать за действиями партнеров по игре. Дети привыкают оценивать ситуацию, не погружаясь полностью в виртуальный мир один на один с компьютером.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2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презентаций в своей работе использую обучающие программы. </w:t>
      </w:r>
      <w:r w:rsidRPr="00522A8E">
        <w:rPr>
          <w:rFonts w:ascii="Times New Roman" w:hAnsi="Times New Roman" w:cs="Times New Roman"/>
          <w:sz w:val="24"/>
          <w:szCs w:val="24"/>
        </w:rPr>
        <w:t xml:space="preserve">Выполняя задания, ребенок учится планировать, выстраивать логику элемента конкретных событий, представлений, у него развивается способность к прогнозированию результата действий. Он начинает думать прежде, чем делать. Это означает начало овладения основами теоретического мышления. 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оздание </w:t>
      </w:r>
      <w:proofErr w:type="spellStart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медиатек</w:t>
      </w:r>
      <w:proofErr w:type="spellEnd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представляют интерес, как для педагогов, так и для родителей.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оздание электронной почты, </w:t>
      </w: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ведение своей странички на образовательных порталах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A8E">
        <w:rPr>
          <w:rFonts w:ascii="Times New Roman" w:hAnsi="Times New Roman" w:cs="Times New Roman"/>
          <w:sz w:val="24"/>
          <w:szCs w:val="24"/>
          <w:shd w:val="clear" w:color="auto" w:fill="FFFFFF"/>
        </w:rPr>
        <w:t>- использование сети интернет в педагогической деятельности, с целью информационного и научно-методического сопровождения образовательного процесса.</w:t>
      </w:r>
    </w:p>
    <w:p w:rsidR="00484D6D" w:rsidRPr="00522A8E" w:rsidRDefault="00484D6D" w:rsidP="00522A8E">
      <w:pPr>
        <w:pStyle w:val="c7"/>
        <w:spacing w:before="0" w:beforeAutospacing="0" w:after="0" w:afterAutospacing="0" w:line="360" w:lineRule="auto"/>
        <w:ind w:firstLine="709"/>
        <w:rPr>
          <w:rStyle w:val="c0"/>
          <w:b/>
          <w:bCs/>
        </w:rPr>
      </w:pPr>
      <w:r w:rsidRPr="00522A8E">
        <w:rPr>
          <w:rStyle w:val="c0"/>
        </w:rPr>
        <w:t xml:space="preserve">Признавая, что компьютер – новое мощное средство для интеллектуального развития детей, необходимо помнить, что его использование в учебно-воспитательных целях в дошкольных учреждениях требует тщательной </w:t>
      </w:r>
      <w:proofErr w:type="gramStart"/>
      <w:r w:rsidRPr="00522A8E">
        <w:rPr>
          <w:rStyle w:val="c0"/>
        </w:rPr>
        <w:t>организации</w:t>
      </w:r>
      <w:proofErr w:type="gramEnd"/>
      <w:r w:rsidRPr="00522A8E">
        <w:rPr>
          <w:rStyle w:val="c0"/>
        </w:rPr>
        <w:t xml:space="preserve"> как самих занятий, так и всего режима в целом в соответствии с возрастом детей и требованиями Санитарных правил.</w:t>
      </w:r>
      <w:r w:rsidRPr="00522A8E">
        <w:t xml:space="preserve"> </w:t>
      </w:r>
      <w:r w:rsidRPr="00522A8E">
        <w:t xml:space="preserve"> </w:t>
      </w:r>
      <w:r w:rsidRPr="00522A8E">
        <w:t xml:space="preserve"> </w:t>
      </w:r>
      <w:r w:rsidRPr="00522A8E">
        <w:rPr>
          <w:rStyle w:val="c0"/>
        </w:rPr>
        <w:t>После окончания работы за компьютером для профилактики нарушений зрения и снятия напряжения с глаз необходимо выполнить несложную гимнастику для глаз.</w:t>
      </w:r>
      <w:r w:rsidRPr="00522A8E">
        <w:rPr>
          <w:rStyle w:val="c0"/>
          <w:b/>
          <w:bCs/>
          <w:shd w:val="clear" w:color="auto" w:fill="FFFFFF"/>
        </w:rPr>
        <w:t xml:space="preserve">                                                        </w:t>
      </w:r>
    </w:p>
    <w:p w:rsidR="00484D6D" w:rsidRPr="00522A8E" w:rsidRDefault="00484D6D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использование ИКТ в работе с детьми открывает новые дидактические возможности, связанные с визуализацией материала, его «оживлением», </w:t>
      </w:r>
      <w:r w:rsidRPr="00522A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В частности, прекрасные возможности создает систематизация и структурирование учебного материала. 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 детей и особенностей программы.</w:t>
      </w:r>
    </w:p>
    <w:p w:rsidR="00484D6D" w:rsidRPr="00522A8E" w:rsidRDefault="00484D6D" w:rsidP="00522A8E">
      <w:pPr>
        <w:pStyle w:val="c7"/>
        <w:spacing w:before="0" w:beforeAutospacing="0" w:after="0" w:afterAutospacing="0" w:line="360" w:lineRule="auto"/>
        <w:ind w:firstLine="709"/>
        <w:rPr>
          <w:shd w:val="clear" w:color="auto" w:fill="FFFFFF"/>
        </w:rPr>
      </w:pPr>
    </w:p>
    <w:p w:rsidR="009C74D6" w:rsidRPr="00522A8E" w:rsidRDefault="00522A8E" w:rsidP="00522A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C74D6" w:rsidRPr="0052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6D"/>
    <w:rsid w:val="00484D6D"/>
    <w:rsid w:val="00522A8E"/>
    <w:rsid w:val="00BA263E"/>
    <w:rsid w:val="00F8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8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4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8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4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2019-01-02T19:00:00Z</dcterms:created>
  <dcterms:modified xsi:type="dcterms:W3CDTF">2019-01-02T19:07:00Z</dcterms:modified>
</cp:coreProperties>
</file>