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12" w:rsidRPr="00D14E61" w:rsidRDefault="00126D12" w:rsidP="00126D12">
      <w:pPr>
        <w:suppressAutoHyphens/>
        <w:jc w:val="center"/>
        <w:rPr>
          <w:rFonts w:ascii="Times New Roman" w:hAnsi="Times New Roman" w:cs="Times New Roman"/>
          <w:lang w:eastAsia="zh-CN"/>
        </w:rPr>
      </w:pPr>
      <w:r w:rsidRPr="00D14E61">
        <w:rPr>
          <w:rFonts w:ascii="Times New Roman" w:hAnsi="Times New Roman" w:cs="Times New Roman"/>
          <w:lang w:eastAsia="zh-CN"/>
        </w:rPr>
        <w:t>Муниципальное автономное дошкольное образовательное учреждение</w:t>
      </w:r>
    </w:p>
    <w:p w:rsidR="00126D12" w:rsidRPr="00D14E61" w:rsidRDefault="00126D12" w:rsidP="00126D12">
      <w:pPr>
        <w:suppressAutoHyphens/>
        <w:jc w:val="center"/>
        <w:rPr>
          <w:rFonts w:ascii="Times New Roman" w:hAnsi="Times New Roman" w:cs="Times New Roman"/>
          <w:lang w:eastAsia="zh-CN"/>
        </w:rPr>
      </w:pPr>
      <w:r w:rsidRPr="00D14E61">
        <w:rPr>
          <w:rFonts w:ascii="Times New Roman" w:hAnsi="Times New Roman" w:cs="Times New Roman"/>
          <w:lang w:eastAsia="zh-CN"/>
        </w:rPr>
        <w:t>«Детский сад «Алёнка»</w:t>
      </w:r>
      <w:r>
        <w:rPr>
          <w:rFonts w:ascii="Times New Roman" w:hAnsi="Times New Roman" w:cs="Times New Roman"/>
          <w:lang w:eastAsia="zh-CN"/>
        </w:rPr>
        <w:t xml:space="preserve"> г. Советский</w:t>
      </w:r>
    </w:p>
    <w:p w:rsidR="00126D12" w:rsidRPr="00D14E61" w:rsidRDefault="00126D12" w:rsidP="00126D12">
      <w:pPr>
        <w:suppressAutoHyphens/>
        <w:jc w:val="center"/>
        <w:rPr>
          <w:rFonts w:ascii="Times New Roman" w:hAnsi="Times New Roman" w:cs="Times New Roman"/>
          <w:lang w:eastAsia="zh-CN"/>
        </w:rPr>
      </w:pPr>
    </w:p>
    <w:p w:rsidR="00126D12" w:rsidRPr="00D14E61" w:rsidRDefault="00126D12" w:rsidP="00126D12">
      <w:pPr>
        <w:suppressAutoHyphens/>
        <w:jc w:val="center"/>
        <w:rPr>
          <w:rFonts w:ascii="Times New Roman" w:hAnsi="Times New Roman" w:cs="Times New Roman"/>
          <w:lang w:eastAsia="zh-CN"/>
        </w:rPr>
      </w:pPr>
    </w:p>
    <w:p w:rsidR="00126D12" w:rsidRPr="00D14E61" w:rsidRDefault="00126D12" w:rsidP="00126D12">
      <w:pPr>
        <w:suppressAutoHyphens/>
        <w:jc w:val="center"/>
        <w:rPr>
          <w:rFonts w:ascii="Times New Roman" w:hAnsi="Times New Roman" w:cs="Times New Roman"/>
          <w:lang w:eastAsia="zh-CN"/>
        </w:rPr>
      </w:pPr>
    </w:p>
    <w:p w:rsidR="00126D12" w:rsidRDefault="00126D12" w:rsidP="00126D12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126D12" w:rsidRPr="00D14E61" w:rsidRDefault="00126D12" w:rsidP="00126D12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126D12" w:rsidRPr="00D14E61" w:rsidRDefault="00126D12" w:rsidP="00126D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4E61">
        <w:rPr>
          <w:rFonts w:ascii="Times New Roman" w:hAnsi="Times New Roman" w:cs="Times New Roman"/>
          <w:b/>
          <w:sz w:val="36"/>
          <w:szCs w:val="36"/>
        </w:rPr>
        <w:t xml:space="preserve">Итоговая непосредственно образовательная </w:t>
      </w:r>
    </w:p>
    <w:p w:rsidR="00126D12" w:rsidRPr="00D14E61" w:rsidRDefault="00126D12" w:rsidP="00126D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4E61">
        <w:rPr>
          <w:rFonts w:ascii="Times New Roman" w:hAnsi="Times New Roman" w:cs="Times New Roman"/>
          <w:b/>
          <w:sz w:val="36"/>
          <w:szCs w:val="36"/>
        </w:rPr>
        <w:t>деятельность</w:t>
      </w:r>
    </w:p>
    <w:p w:rsidR="00126D12" w:rsidRPr="00D14E61" w:rsidRDefault="00126D12" w:rsidP="00126D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4E61">
        <w:rPr>
          <w:rFonts w:ascii="Times New Roman" w:hAnsi="Times New Roman" w:cs="Times New Roman"/>
          <w:b/>
          <w:sz w:val="36"/>
          <w:szCs w:val="36"/>
        </w:rPr>
        <w:t xml:space="preserve">по ОО «Познавательное развитие» (ФЭМП) и </w:t>
      </w:r>
    </w:p>
    <w:p w:rsidR="00126D12" w:rsidRPr="00D14E61" w:rsidRDefault="00126D12" w:rsidP="00126D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4E61">
        <w:rPr>
          <w:rFonts w:ascii="Times New Roman" w:hAnsi="Times New Roman" w:cs="Times New Roman"/>
          <w:b/>
          <w:sz w:val="36"/>
          <w:szCs w:val="36"/>
        </w:rPr>
        <w:t>«Познавательное развитие» (Окружающий мир)»</w:t>
      </w:r>
    </w:p>
    <w:p w:rsidR="00126D12" w:rsidRPr="00D14E61" w:rsidRDefault="00126D12" w:rsidP="00126D12">
      <w:pPr>
        <w:jc w:val="center"/>
        <w:rPr>
          <w:rFonts w:ascii="Times New Roman" w:hAnsi="Times New Roman" w:cs="Times New Roman"/>
          <w:sz w:val="36"/>
          <w:szCs w:val="36"/>
        </w:rPr>
      </w:pPr>
      <w:r w:rsidRPr="00D14E61">
        <w:rPr>
          <w:rFonts w:ascii="Times New Roman" w:hAnsi="Times New Roman" w:cs="Times New Roman"/>
          <w:sz w:val="36"/>
          <w:szCs w:val="36"/>
        </w:rPr>
        <w:t>во второй младшей группе</w:t>
      </w:r>
    </w:p>
    <w:p w:rsidR="00126D12" w:rsidRPr="00D14E61" w:rsidRDefault="00126D12" w:rsidP="00126D12">
      <w:pPr>
        <w:jc w:val="center"/>
        <w:rPr>
          <w:rFonts w:ascii="Times New Roman" w:hAnsi="Times New Roman" w:cs="Times New Roman"/>
          <w:sz w:val="36"/>
          <w:szCs w:val="36"/>
        </w:rPr>
      </w:pPr>
      <w:r w:rsidRPr="00D14E61">
        <w:rPr>
          <w:rFonts w:ascii="Times New Roman" w:hAnsi="Times New Roman" w:cs="Times New Roman"/>
          <w:sz w:val="36"/>
          <w:szCs w:val="36"/>
        </w:rPr>
        <w:t>№</w:t>
      </w:r>
      <w:r>
        <w:rPr>
          <w:rFonts w:ascii="Times New Roman" w:hAnsi="Times New Roman" w:cs="Times New Roman"/>
          <w:sz w:val="36"/>
          <w:szCs w:val="36"/>
        </w:rPr>
        <w:t>9</w:t>
      </w:r>
      <w:r w:rsidRPr="00D14E61">
        <w:rPr>
          <w:rFonts w:ascii="Times New Roman" w:hAnsi="Times New Roman" w:cs="Times New Roman"/>
          <w:sz w:val="36"/>
          <w:szCs w:val="36"/>
        </w:rPr>
        <w:t xml:space="preserve"> «</w:t>
      </w:r>
      <w:r>
        <w:rPr>
          <w:rFonts w:ascii="Times New Roman" w:hAnsi="Times New Roman" w:cs="Times New Roman"/>
          <w:sz w:val="36"/>
          <w:szCs w:val="36"/>
        </w:rPr>
        <w:t>Почемучки</w:t>
      </w:r>
      <w:r w:rsidRPr="00D14E61">
        <w:rPr>
          <w:rFonts w:ascii="Times New Roman" w:hAnsi="Times New Roman" w:cs="Times New Roman"/>
          <w:sz w:val="36"/>
          <w:szCs w:val="36"/>
        </w:rPr>
        <w:t>»</w:t>
      </w:r>
    </w:p>
    <w:p w:rsidR="00126D12" w:rsidRPr="00D14E61" w:rsidRDefault="00126D12" w:rsidP="00126D1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D14E61">
        <w:rPr>
          <w:rFonts w:ascii="Times New Roman" w:hAnsi="Times New Roman" w:cs="Times New Roman"/>
          <w:b/>
          <w:sz w:val="36"/>
          <w:szCs w:val="36"/>
        </w:rPr>
        <w:t>Тема:</w:t>
      </w:r>
      <w:r w:rsidRPr="00D14E61">
        <w:rPr>
          <w:rFonts w:ascii="Times New Roman" w:hAnsi="Times New Roman" w:cs="Times New Roman"/>
          <w:sz w:val="36"/>
          <w:szCs w:val="36"/>
        </w:rPr>
        <w:t xml:space="preserve"> </w:t>
      </w:r>
      <w:r w:rsidRPr="00D14E61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«</w:t>
      </w: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Солнышко в гостях у ребят</w:t>
      </w:r>
      <w:r w:rsidRPr="00D14E61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»</w:t>
      </w:r>
    </w:p>
    <w:p w:rsidR="00126D12" w:rsidRPr="00D14E61" w:rsidRDefault="00126D12" w:rsidP="00126D12">
      <w:pPr>
        <w:spacing w:line="100" w:lineRule="atLeast"/>
        <w:jc w:val="center"/>
        <w:rPr>
          <w:rFonts w:ascii="Times New Roman" w:hAnsi="Times New Roman" w:cs="Times New Roman"/>
        </w:rPr>
      </w:pPr>
    </w:p>
    <w:p w:rsidR="00126D12" w:rsidRPr="00D14E61" w:rsidRDefault="00126D12" w:rsidP="00126D12">
      <w:pPr>
        <w:jc w:val="center"/>
        <w:rPr>
          <w:rFonts w:ascii="Times New Roman" w:hAnsi="Times New Roman" w:cs="Times New Roman"/>
          <w:color w:val="FF0000"/>
        </w:rPr>
      </w:pPr>
    </w:p>
    <w:p w:rsidR="00126D12" w:rsidRPr="00D14E61" w:rsidRDefault="00126D12" w:rsidP="00126D12">
      <w:pPr>
        <w:spacing w:line="100" w:lineRule="atLeast"/>
        <w:jc w:val="center"/>
        <w:rPr>
          <w:rFonts w:ascii="Times New Roman" w:hAnsi="Times New Roman" w:cs="Times New Roman"/>
        </w:rPr>
      </w:pPr>
    </w:p>
    <w:p w:rsidR="00126D12" w:rsidRPr="00D14E61" w:rsidRDefault="00126D12" w:rsidP="00126D12">
      <w:pPr>
        <w:spacing w:line="100" w:lineRule="atLeast"/>
        <w:jc w:val="center"/>
        <w:rPr>
          <w:rFonts w:ascii="Times New Roman" w:hAnsi="Times New Roman" w:cs="Times New Roman"/>
        </w:rPr>
      </w:pPr>
    </w:p>
    <w:p w:rsidR="00126D12" w:rsidRPr="00D14E61" w:rsidRDefault="00126D12" w:rsidP="00126D12">
      <w:pPr>
        <w:spacing w:line="100" w:lineRule="atLeast"/>
        <w:jc w:val="center"/>
        <w:rPr>
          <w:rFonts w:ascii="Times New Roman" w:hAnsi="Times New Roman" w:cs="Times New Roman"/>
        </w:rPr>
      </w:pPr>
    </w:p>
    <w:p w:rsidR="00126D12" w:rsidRDefault="00126D12" w:rsidP="00126D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6D12" w:rsidRPr="00D14E61" w:rsidRDefault="00126D12" w:rsidP="00126D12">
      <w:pPr>
        <w:jc w:val="right"/>
        <w:rPr>
          <w:rFonts w:ascii="Times New Roman" w:hAnsi="Times New Roman" w:cs="Times New Roman"/>
          <w:sz w:val="28"/>
          <w:szCs w:val="28"/>
        </w:rPr>
      </w:pPr>
      <w:r w:rsidRPr="00D14E6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Трембач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Ирина  Владимировна</w:t>
      </w:r>
    </w:p>
    <w:p w:rsidR="00126D12" w:rsidRPr="00B368B1" w:rsidRDefault="00126D12" w:rsidP="00126D12">
      <w:pPr>
        <w:jc w:val="right"/>
        <w:rPr>
          <w:sz w:val="28"/>
          <w:szCs w:val="28"/>
        </w:rPr>
      </w:pPr>
    </w:p>
    <w:p w:rsidR="00126D12" w:rsidRPr="00B368B1" w:rsidRDefault="00126D12" w:rsidP="00126D12">
      <w:pPr>
        <w:suppressAutoHyphens/>
        <w:jc w:val="right"/>
        <w:rPr>
          <w:lang w:eastAsia="zh-CN"/>
        </w:rPr>
      </w:pPr>
    </w:p>
    <w:p w:rsidR="00126D12" w:rsidRPr="00B368B1" w:rsidRDefault="00126D12" w:rsidP="00126D12">
      <w:pPr>
        <w:suppressAutoHyphens/>
        <w:jc w:val="right"/>
        <w:rPr>
          <w:lang w:eastAsia="zh-CN"/>
        </w:rPr>
      </w:pPr>
    </w:p>
    <w:p w:rsidR="00126D12" w:rsidRPr="00B368B1" w:rsidRDefault="00126D12" w:rsidP="00126D12">
      <w:pPr>
        <w:suppressAutoHyphens/>
        <w:spacing w:after="0" w:line="240" w:lineRule="auto"/>
        <w:jc w:val="center"/>
        <w:rPr>
          <w:lang w:eastAsia="zh-CN"/>
        </w:rPr>
      </w:pPr>
      <w:r w:rsidRPr="00B368B1">
        <w:rPr>
          <w:lang w:eastAsia="zh-CN"/>
        </w:rPr>
        <w:t>г. Советский</w:t>
      </w:r>
    </w:p>
    <w:p w:rsidR="00126D12" w:rsidRDefault="00126D12" w:rsidP="00126D12">
      <w:pPr>
        <w:spacing w:after="0" w:line="240" w:lineRule="auto"/>
        <w:jc w:val="center"/>
      </w:pPr>
      <w:r>
        <w:t>май</w:t>
      </w:r>
      <w:r w:rsidRPr="00734146">
        <w:t xml:space="preserve"> 201</w:t>
      </w:r>
      <w:r>
        <w:t>8</w:t>
      </w:r>
      <w:r w:rsidRPr="00734146">
        <w:t xml:space="preserve"> г.</w:t>
      </w:r>
    </w:p>
    <w:p w:rsidR="00126D12" w:rsidRDefault="00126D12" w:rsidP="00126D12">
      <w:pPr>
        <w:spacing w:after="0"/>
      </w:pPr>
    </w:p>
    <w:p w:rsidR="00126D12" w:rsidRDefault="00126D12" w:rsidP="00126D12"/>
    <w:p w:rsidR="00126D12" w:rsidRDefault="00126D12" w:rsidP="00126D1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15F1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Конспект итогового занятия (НОД) по ФЭМП во второй младшей группе:</w:t>
      </w:r>
    </w:p>
    <w:p w:rsidR="00126D12" w:rsidRPr="00E15F1C" w:rsidRDefault="00126D12" w:rsidP="00126D1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15F1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Солнышко в гостях у ребят</w:t>
      </w:r>
      <w:r w:rsidRPr="00E15F1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126D12" w:rsidRDefault="00126D12" w:rsidP="00126D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82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682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 уровень у детей знаний, умений и навыков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конец учебного года.</w:t>
      </w:r>
    </w:p>
    <w:p w:rsidR="00126D12" w:rsidRPr="0068226D" w:rsidRDefault="00126D12" w:rsidP="00126D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Интеграция образовательных областей:</w:t>
      </w:r>
    </w:p>
    <w:p w:rsidR="00126D12" w:rsidRDefault="00126D12" w:rsidP="00126D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ФЭМП</w:t>
      </w:r>
      <w:r w:rsidRPr="006822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26D12" w:rsidRDefault="00126D12" w:rsidP="00126D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</w:t>
      </w:r>
      <w:r w:rsidRPr="006822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26D12" w:rsidRDefault="00126D12" w:rsidP="00126D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26D12" w:rsidRDefault="00126D12" w:rsidP="00126D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задачи:</w:t>
      </w:r>
    </w:p>
    <w:p w:rsidR="00126D12" w:rsidRPr="00BC6592" w:rsidRDefault="00126D12" w:rsidP="00126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Закреплять умение различать  круг, квадрат, треугольник.</w:t>
      </w:r>
    </w:p>
    <w:p w:rsidR="00126D12" w:rsidRDefault="00126D12" w:rsidP="00126D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различать два предмета по величине (высокий, низкий);</w:t>
      </w:r>
    </w:p>
    <w:p w:rsidR="00126D12" w:rsidRDefault="00126D12" w:rsidP="00126D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сравнивать два предмета по длине, использовать в речи слова длинный - короткий;</w:t>
      </w:r>
    </w:p>
    <w:p w:rsidR="00126D12" w:rsidRDefault="00126D12" w:rsidP="00126D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детей различать и называть основные цвета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(красный, желтый, зеленый, синий);</w:t>
      </w:r>
    </w:p>
    <w:p w:rsidR="00126D12" w:rsidRDefault="00126D12" w:rsidP="00126D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ориентироваться в окружающей обстановке, относительно себя (впереди, вверху, внизу);</w:t>
      </w:r>
    </w:p>
    <w:p w:rsidR="00126D12" w:rsidRDefault="00126D12" w:rsidP="00126D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умение определять один и много предметов, отвечать на вопрос «сколько?», используя слова один, много, поровну. </w:t>
      </w:r>
    </w:p>
    <w:p w:rsidR="00126D12" w:rsidRDefault="00126D12" w:rsidP="00126D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детей о сезонных изменениях в природе с приходом весны.</w:t>
      </w:r>
    </w:p>
    <w:p w:rsidR="00126D12" w:rsidRDefault="00126D12" w:rsidP="00126D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первоначальные представления о диких животных и их детенышах.</w:t>
      </w:r>
    </w:p>
    <w:p w:rsidR="00126D12" w:rsidRDefault="00126D12" w:rsidP="00126D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умения устанавливать простейшие связи между предметами и явлениями и словесно делать простейшие выводы.</w:t>
      </w:r>
    </w:p>
    <w:p w:rsidR="00126D12" w:rsidRPr="004E0866" w:rsidRDefault="00126D12" w:rsidP="00126D12">
      <w:pPr>
        <w:shd w:val="clear" w:color="auto" w:fill="FFFFFF"/>
        <w:spacing w:before="225" w:after="225" w:line="315" w:lineRule="atLeast"/>
        <w:jc w:val="both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4E0866">
        <w:rPr>
          <w:rStyle w:val="FontStyle207"/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126D12" w:rsidRDefault="00126D12" w:rsidP="00126D12">
      <w:pPr>
        <w:shd w:val="clear" w:color="auto" w:fill="FFFFFF"/>
        <w:spacing w:before="225" w:after="225" w:line="315" w:lineRule="atLeast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Воспитывать интерес к занятию и желание работать в коллективе;</w:t>
      </w:r>
    </w:p>
    <w:p w:rsidR="00126D12" w:rsidRPr="004E0866" w:rsidRDefault="00126D12" w:rsidP="00126D12">
      <w:pPr>
        <w:shd w:val="clear" w:color="auto" w:fill="FFFFFF"/>
        <w:spacing w:before="225" w:after="225" w:line="315" w:lineRule="atLeast"/>
        <w:jc w:val="both"/>
        <w:rPr>
          <w:rStyle w:val="FontStyle207"/>
          <w:rFonts w:ascii="Times New Roman" w:hAnsi="Times New Roman" w:cs="Times New Roman"/>
          <w:b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Воспитывать активность, инициативность, желание отвечать на поставленные вопросы. </w:t>
      </w:r>
      <w:r w:rsidRPr="004E0866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 Развивающие задачи: </w:t>
      </w:r>
    </w:p>
    <w:p w:rsidR="00126D12" w:rsidRDefault="00126D12" w:rsidP="00126D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наблюдательность, внимание;</w:t>
      </w:r>
    </w:p>
    <w:p w:rsidR="00126D12" w:rsidRDefault="00126D12" w:rsidP="00126D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слуховое и зрительное внимание; общую моторику.</w:t>
      </w:r>
    </w:p>
    <w:p w:rsidR="00126D12" w:rsidRPr="00F334F6" w:rsidRDefault="00126D12" w:rsidP="00126D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4"/>
        <w:gridCol w:w="7627"/>
      </w:tblGrid>
      <w:tr w:rsidR="00126D12" w:rsidTr="00C27E0F">
        <w:tc>
          <w:tcPr>
            <w:tcW w:w="1951" w:type="dxa"/>
          </w:tcPr>
          <w:p w:rsidR="00126D12" w:rsidRPr="00315161" w:rsidRDefault="00126D12" w:rsidP="00C27E0F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5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Виды детской деятельности</w:t>
            </w:r>
          </w:p>
        </w:tc>
        <w:tc>
          <w:tcPr>
            <w:tcW w:w="8731" w:type="dxa"/>
          </w:tcPr>
          <w:p w:rsidR="00126D12" w:rsidRPr="00315161" w:rsidRDefault="00126D12" w:rsidP="00C27E0F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5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126D12" w:rsidTr="00C27E0F">
        <w:tc>
          <w:tcPr>
            <w:tcW w:w="1951" w:type="dxa"/>
          </w:tcPr>
          <w:p w:rsidR="00126D12" w:rsidRDefault="00126D12" w:rsidP="00C27E0F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8731" w:type="dxa"/>
          </w:tcPr>
          <w:p w:rsidR="00126D12" w:rsidRPr="00A22705" w:rsidRDefault="00126D12" w:rsidP="00C27E0F">
            <w:pPr>
              <w:shd w:val="clear" w:color="auto" w:fill="FFFFFF"/>
              <w:spacing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Сюрпризый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момент: «Приход солнышка», «распределение волшебных лучиков для солнышка», дидактические игры: «найди пару – животные и детеныши», «подбери мостик», «волшебные фигурки для домиков», «заплатки для одежды бельчатам», «цветочная полянка».</w:t>
            </w:r>
          </w:p>
        </w:tc>
      </w:tr>
      <w:tr w:rsidR="00126D12" w:rsidTr="00C27E0F">
        <w:tc>
          <w:tcPr>
            <w:tcW w:w="1951" w:type="dxa"/>
          </w:tcPr>
          <w:p w:rsidR="00126D12" w:rsidRDefault="00126D12" w:rsidP="00C27E0F">
            <w:pPr>
              <w:spacing w:before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Словесная</w:t>
            </w:r>
          </w:p>
        </w:tc>
        <w:tc>
          <w:tcPr>
            <w:tcW w:w="8731" w:type="dxa"/>
          </w:tcPr>
          <w:p w:rsidR="00126D12" w:rsidRDefault="00126D12" w:rsidP="00C27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Какое дерево выше?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(ниже). </w:t>
            </w:r>
            <w:r w:rsidRPr="009C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лужа</w:t>
            </w:r>
            <w:r w:rsidRPr="009C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широкая (узкая)?  Како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цвета </w:t>
            </w:r>
            <w:r w:rsidRPr="009C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мост короткий (длинный)?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спрятался бельчонок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за, пред).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«Зарядка бодрости» Загадка про весну.</w:t>
            </w:r>
          </w:p>
          <w:p w:rsidR="00126D12" w:rsidRPr="009C7501" w:rsidRDefault="00126D12" w:rsidP="00C27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D12" w:rsidRDefault="00126D12" w:rsidP="00C27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D12" w:rsidTr="00C27E0F">
        <w:tc>
          <w:tcPr>
            <w:tcW w:w="1951" w:type="dxa"/>
          </w:tcPr>
          <w:p w:rsidR="00126D12" w:rsidRDefault="00126D12" w:rsidP="00C27E0F">
            <w:pPr>
              <w:spacing w:before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Продуктивная </w:t>
            </w:r>
          </w:p>
        </w:tc>
        <w:tc>
          <w:tcPr>
            <w:tcW w:w="8731" w:type="dxa"/>
          </w:tcPr>
          <w:p w:rsidR="00126D12" w:rsidRDefault="00126D12" w:rsidP="00C27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Раскладывание предметов на карточки с двумя полосками,  «построим домики для бельчат»</w:t>
            </w:r>
          </w:p>
        </w:tc>
      </w:tr>
      <w:tr w:rsidR="00126D12" w:rsidTr="00C27E0F">
        <w:tc>
          <w:tcPr>
            <w:tcW w:w="1951" w:type="dxa"/>
          </w:tcPr>
          <w:p w:rsidR="00126D12" w:rsidRDefault="00126D12" w:rsidP="00C27E0F">
            <w:pPr>
              <w:spacing w:before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Двигательная </w:t>
            </w:r>
          </w:p>
        </w:tc>
        <w:tc>
          <w:tcPr>
            <w:tcW w:w="8731" w:type="dxa"/>
          </w:tcPr>
          <w:p w:rsidR="00126D12" w:rsidRDefault="00126D12" w:rsidP="00C27E0F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«Зарядка бодрости»</w:t>
            </w:r>
          </w:p>
        </w:tc>
      </w:tr>
      <w:tr w:rsidR="00126D12" w:rsidTr="00C27E0F">
        <w:tc>
          <w:tcPr>
            <w:tcW w:w="1951" w:type="dxa"/>
          </w:tcPr>
          <w:p w:rsidR="00126D12" w:rsidRDefault="00126D12" w:rsidP="00C27E0F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художественной литературы</w:t>
            </w:r>
          </w:p>
        </w:tc>
        <w:tc>
          <w:tcPr>
            <w:tcW w:w="8731" w:type="dxa"/>
          </w:tcPr>
          <w:p w:rsidR="00126D12" w:rsidRDefault="00126D12" w:rsidP="00C27E0F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Загадывание загадки про весну</w:t>
            </w:r>
          </w:p>
        </w:tc>
      </w:tr>
    </w:tbl>
    <w:p w:rsidR="00126D12" w:rsidRDefault="00126D12" w:rsidP="00126D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организации детей: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подгрупповая</w:t>
      </w:r>
      <w:proofErr w:type="gramEnd"/>
    </w:p>
    <w:p w:rsidR="00126D12" w:rsidRDefault="00126D12" w:rsidP="00126D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группа</w:t>
      </w:r>
    </w:p>
    <w:p w:rsidR="00126D12" w:rsidRDefault="00126D12" w:rsidP="00126D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детей: 10</w:t>
      </w:r>
    </w:p>
    <w:p w:rsidR="00126D12" w:rsidRPr="003B5DC4" w:rsidRDefault="00126D12" w:rsidP="00126D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Материал:</w:t>
      </w:r>
    </w:p>
    <w:p w:rsidR="00126D12" w:rsidRPr="003B5DC4" w:rsidRDefault="00126D12" w:rsidP="00126D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5D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Демонстрационный:</w:t>
      </w:r>
    </w:p>
    <w:p w:rsidR="00126D12" w:rsidRDefault="00126D12" w:rsidP="00126D12">
      <w:pPr>
        <w:shd w:val="clear" w:color="auto" w:fill="FFFFFF"/>
        <w:tabs>
          <w:tab w:val="left" w:pos="0"/>
          <w:tab w:val="left" w:pos="567"/>
        </w:tabs>
        <w:spacing w:before="225" w:after="225" w:line="315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Карточки с дикими и домашними животными, елочки разной высоты, полоски – мостики, материал для лужи, солнышко и прищепки – лучики, игрушка белки, цветочная полянка,</w:t>
      </w:r>
    </w:p>
    <w:p w:rsidR="00126D12" w:rsidRPr="00D14F24" w:rsidRDefault="00126D12" w:rsidP="00126D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Раздаточный:</w:t>
      </w:r>
    </w:p>
    <w:p w:rsidR="00126D12" w:rsidRPr="00D14F24" w:rsidRDefault="00126D12" w:rsidP="00126D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F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двумя полосками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14F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каждого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 картинки – бельчат и грибочков для уравнивания, цветы для поляны, геометрическая форма (плоскостная  для построения домиков).</w:t>
      </w:r>
    </w:p>
    <w:p w:rsidR="00126D12" w:rsidRPr="003B5DC4" w:rsidRDefault="00126D12" w:rsidP="00126D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</w:p>
    <w:p w:rsidR="00126D12" w:rsidRDefault="00126D12" w:rsidP="00126D1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12" w:rsidRDefault="00126D12" w:rsidP="00126D1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12" w:rsidRDefault="00126D12" w:rsidP="00126D1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12" w:rsidRDefault="00126D12" w:rsidP="00126D1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12" w:rsidRDefault="00126D12" w:rsidP="00126D1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12" w:rsidRDefault="00126D12" w:rsidP="00126D1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12" w:rsidRDefault="00126D12" w:rsidP="00126D1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12" w:rsidRDefault="00126D12" w:rsidP="00126D1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12" w:rsidRDefault="00126D12" w:rsidP="00126D1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12" w:rsidRDefault="00126D12" w:rsidP="00126D1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12" w:rsidRDefault="00126D12" w:rsidP="00126D1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12" w:rsidRDefault="00126D12" w:rsidP="00126D1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12" w:rsidRDefault="00126D12" w:rsidP="00126D1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12" w:rsidRDefault="00126D12" w:rsidP="00126D1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12" w:rsidRDefault="00126D12" w:rsidP="00126D1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12" w:rsidRDefault="00126D12" w:rsidP="00126D1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12" w:rsidRDefault="00126D12" w:rsidP="00126D1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12" w:rsidRDefault="00126D12" w:rsidP="00126D12">
      <w:pPr>
        <w:shd w:val="clear" w:color="auto" w:fill="FFFFFF"/>
        <w:tabs>
          <w:tab w:val="left" w:pos="5097"/>
          <w:tab w:val="center" w:pos="5233"/>
        </w:tabs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</w:p>
    <w:p w:rsidR="00126D12" w:rsidRPr="00D14E61" w:rsidRDefault="00126D12" w:rsidP="00126D1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126D12" w:rsidRDefault="00126D12" w:rsidP="00126D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Дети, я хочу с вами поиграть. Чтобы игра была веселой и интересной, я      предлагаю сделать зарядку, она называется «Зарядка бодрости»</w:t>
      </w:r>
    </w:p>
    <w:p w:rsidR="00126D12" w:rsidRDefault="00126D12" w:rsidP="00126D1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«Вот как солнышко встает</w:t>
      </w:r>
    </w:p>
    <w:p w:rsidR="00126D12" w:rsidRDefault="00126D12" w:rsidP="00126D1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Выше, выше, выше  (руки поднимаем постепенно вверх)</w:t>
      </w:r>
    </w:p>
    <w:p w:rsidR="00126D12" w:rsidRDefault="00126D12" w:rsidP="00126D1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ночи солнышко зайдет</w:t>
      </w:r>
    </w:p>
    <w:p w:rsidR="00126D12" w:rsidRDefault="00126D12" w:rsidP="00126D1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Ниже. Ниже, ниже (приседаем)</w:t>
      </w:r>
    </w:p>
    <w:p w:rsidR="00126D12" w:rsidRDefault="00126D12" w:rsidP="00126D1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хорошо солнышко смеется (прыгаем)</w:t>
      </w:r>
    </w:p>
    <w:p w:rsidR="00126D12" w:rsidRDefault="00126D12" w:rsidP="00126D1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 солнышком нам всем</w:t>
      </w:r>
    </w:p>
    <w:p w:rsidR="00126D12" w:rsidRDefault="00126D12" w:rsidP="00126D1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живется (хлопаем в ладоши)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 готовы со мной поиграть?  Тогда отгадайте  мою загадку: 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 Рыхлый снег на солнце тает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Ветерок в ветвях играет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Звонче птичьи голоса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к нам пришла……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Весна.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 Отлично, вдруг прислушивается, услышав, плачь кого - то.  Это кто- то из вас заплакал?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Нет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Ой, ребята, а ведь кому- то грустно? Давайте- ка я посмотрю, кто это плачет? (выходит и находит солнышко).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посмотрите, кто к нам  хотел прийти в гости.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Это солнышко.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же с тобой произошло? Ты почему плачешь?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Солнышко: Вы сказали, что пришла весна, а у меня зима забрала мои лучики, и не вернула.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давайте поможем солнышку и подарим ему наши лучики радости и настроения.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прикрепляют прищепки – лучики.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скажем: «Раз, два, три – наше солнышко свети»  Дети проговаривают слова, воспитатель незаметно переворачивает солнышко, теперь оно улыбается.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чтобы оно оставалось таким же веселым я предлагаю взять его с собой в нашу игру – путешествие.</w:t>
      </w:r>
    </w:p>
    <w:p w:rsidR="00126D12" w:rsidRDefault="00126D12" w:rsidP="00126D1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Солнышко: Но чтобы идти дальше было веселее, я предлагаю поиграть со мной в мою игру: Солнце вышло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 тучки (шагают)</w:t>
      </w:r>
    </w:p>
    <w:p w:rsidR="00126D12" w:rsidRDefault="00126D12" w:rsidP="00126D1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протянем к солнцу ручки (тянем руки вверх)</w:t>
      </w:r>
    </w:p>
    <w:p w:rsidR="00126D12" w:rsidRDefault="00126D12" w:rsidP="00126D1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в стороны потом, мы,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шире разведем (потянулись)</w:t>
      </w:r>
    </w:p>
    <w:p w:rsidR="00126D12" w:rsidRDefault="00126D12" w:rsidP="00126D1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закончили разминку,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Отдохнули ножки, спинка (погладили себя).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с вами  сказали, что наступила весна, а скажите, какие признаки весны мы знаем?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 тает снег, появились лужи, весело поют птицы, ярко светит солнышко.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а скажите, какие первые цветочки появляются весной?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Подснежники.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Я предлагаю поиграть в игру: «Цветочная поляна» 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На полянке росли цветы, но подул сильный ветер и цветочки оторвались  от своих мест. Вам надо найти место, где рос каждый цветок  (дети прикладывают цветочки на место)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Аня, почему ты приложила свой цветок к этому стебельку?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Я приложила цветок на это место, потому что мой цветок по цвету подходит.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ребята, а весной не только меняется жизнь растительного, но и животного мира.  Что происходит с животными?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Животные просыпаются и меняют свои шубки.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а какие животные проснулись весной?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От зимней спячки проснулись медведь, еж.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 одним словом мы называем всех животных, которые живут в лесу?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 лесу живут дикие животные, они сами добывают себе пищу.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это правильный ответ. А как же называют животных, за которыми ухаживает человек? Я предлагаю поиграть в игру: «Смешная головоломка» Животные вышли на полянку после зимы, и пока они радовались солнышку, от мам разбежались все детеныши. Вам надо составить правильно пары: мама и ее детеныш.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выполняют задание.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Молодцы. Скажи, Настя, какого детеныша ты поставила и почему на это место?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Я взяла зайчонка и поставила его рядом с мамой зайчихой.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молодец. А куда надо поставить этого детеныша? (показываю щенка)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Щенка надо поставить к маме собаке, но ее здесь нет, потому, что это домашнее животное.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 А сейчас скажите: Сколько диких  животных играют на полянке?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  На полянке играет много диких животных.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а сколько домашних?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А домашний только один.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Молодцы. Дети, мы поиграли с вами на одной полянке, я предлагаю, вместе с солнышком пойти на следующую полянку. Вот только растаял снег, и появились большие лужи. Чтобы перейти на другую сторону, мы построим мосты. 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Показываю два мостика – полоски разного размера по длине. Скажите: Одинаковые ли мосты по длине?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Мосты разной длины (дети доказывают после сравнения.)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Подумайте  и скажите, на какую лужу, мы можем поставить какой мост.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На большую лужу мы ставим большой мост, а на маленькую – маленький мостик.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Отлично, давайте попробуем (ставим мостики по длине на каждую лужу). А сейчас  еще одно задание, через красный мостик пойдут девочки, а через синий – мальчики. 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Почему, Кира, ты прошла по красному мостику?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Я прошла по красному мостику, потому, что девочки должны были пройти по красному мостику.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ты, Савелий, прошел по какому мостику?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Я прошел по синему,  короткому мостику, потому, что мальчики шли по синему мосту. 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вы правильно выполнили задание, посмотрите, а на этой полянке растут елочки. Что про них можно сказать?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Елочки одинакового зеленого цвета, но разные по высоте.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 определить, какая елочка выше?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Надо их поставить рядом.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 ставит елочки рядом, и дети доказывают.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Посмотрите, а тут бельчонок сидит. Он ждал вас, чтобы поиграть с вами.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Бельчонок  прячется за елкой,  дети уточняют: в, за, под, перед, над)</w:t>
      </w:r>
      <w:proofErr w:type="gramEnd"/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Дети, мы справились, и бельчонок подарил нам свою игру. 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 за столы, на них лежат карточки с двумя полосками.</w:t>
      </w:r>
      <w:proofErr w:type="gramEnd"/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 У вас на тарелочках лежат белочки и грибочки. Вам надо положить, на верхнюю полоску бельчат, а на нижнюю полоску положить грибочки.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получилось у тебя, София?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На карточку бельчат и грибочков поровну.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Молодец. Посмотрите, у всех, бельчатам хватило грибочков? (предлагаю Ане проверить соседнюю карточку)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Да, у Евы тоже получилось поровну.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я предлагаю, солнышку показать, в какие игры мы еще умеем играть.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идут по полянке, находят  карточки в форме одежды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отверствиями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геометрической формы)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Проказники, бельчата, пока прыгали с ветки на ветку, порвали всю свою одежду. Давайте поможем маме белочке пришить заплатки к порванной одежде.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 На столах лежат карточки в форме одежды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отверствиями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геометрических фигур. Дети находят место для каждой фигуры. Они должны подойти по форме и по цвету.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Почему, ты Арина, положила  эту фигуру на это место?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Потому, что это треугольник и он синего цвета.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дети, а солнышко предложило для наших бельчат построить домики, чтобы они могли прятаться от дождя. Оно приготовило для этого геометрические формы. Вам надо из них построить домики.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 Скажи, Ваня, а какого цвета крыша твоего домика?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 какой формы, дверь  (уточняем форму, цвет)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солнышко благодарит вас за такую увлекательную прогулку, ей очень понравилось с вами играть. Оно обязательно придет к нам еще, а мы постараемся разучить новые игры, чтобы ему показать и научить солнышко  в них с нами играть.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вы действительно были все молодцы, правильно отвечали, хорошо играли.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(отметить одного, двух отдельно, за старание, за внимательное выполнения задания)</w:t>
      </w:r>
      <w:proofErr w:type="gramEnd"/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 мама белочка за помощь просила передать вам угощения, белочки очень любят грибочки – попробуйте и вы.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наша игра – прогулка закончилась.</w:t>
      </w: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D12" w:rsidRDefault="00126D12" w:rsidP="00126D1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D12" w:rsidRDefault="00126D12" w:rsidP="00126D1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D12" w:rsidRPr="00D14E61" w:rsidRDefault="00126D12" w:rsidP="00126D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D12" w:rsidRPr="00617A09" w:rsidRDefault="00126D12" w:rsidP="00126D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1FE" w:rsidRDefault="00AF11FE">
      <w:bookmarkStart w:id="0" w:name="_GoBack"/>
      <w:bookmarkEnd w:id="0"/>
    </w:p>
    <w:sectPr w:rsidR="00AF1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F2"/>
    <w:rsid w:val="00126D12"/>
    <w:rsid w:val="00AF11FE"/>
    <w:rsid w:val="00C4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7">
    <w:name w:val="Font Style207"/>
    <w:basedOn w:val="a0"/>
    <w:rsid w:val="00126D12"/>
    <w:rPr>
      <w:rFonts w:ascii="Century Schoolbook" w:hAnsi="Century Schoolbook" w:cs="Century Schoolbook"/>
      <w:sz w:val="18"/>
      <w:szCs w:val="18"/>
    </w:rPr>
  </w:style>
  <w:style w:type="table" w:styleId="a3">
    <w:name w:val="Table Grid"/>
    <w:basedOn w:val="a1"/>
    <w:uiPriority w:val="59"/>
    <w:rsid w:val="00126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7">
    <w:name w:val="Font Style207"/>
    <w:basedOn w:val="a0"/>
    <w:rsid w:val="00126D12"/>
    <w:rPr>
      <w:rFonts w:ascii="Century Schoolbook" w:hAnsi="Century Schoolbook" w:cs="Century Schoolbook"/>
      <w:sz w:val="18"/>
      <w:szCs w:val="18"/>
    </w:rPr>
  </w:style>
  <w:style w:type="table" w:styleId="a3">
    <w:name w:val="Table Grid"/>
    <w:basedOn w:val="a1"/>
    <w:uiPriority w:val="59"/>
    <w:rsid w:val="00126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1500</Words>
  <Characters>8555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</cp:revision>
  <dcterms:created xsi:type="dcterms:W3CDTF">2021-03-17T04:21:00Z</dcterms:created>
  <dcterms:modified xsi:type="dcterms:W3CDTF">2021-03-17T04:22:00Z</dcterms:modified>
</cp:coreProperties>
</file>