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w:t>
      </w:r>
      <w:r w:rsidR="00A46D1E">
        <w:rPr>
          <w:rFonts w:ascii="Times New Roman" w:hAnsi="Times New Roman" w:cs="Times New Roman"/>
          <w:sz w:val="24"/>
          <w:szCs w:val="24"/>
        </w:rPr>
        <w:t xml:space="preserve">ОРГАНИЗАЦИЯ СОВРЕМЕННОГО УРОКА МАТЕМАТИКИ В КОРРЕКЦИОННОЙ </w:t>
      </w:r>
      <w:proofErr w:type="gramStart"/>
      <w:r w:rsidR="00A46D1E">
        <w:rPr>
          <w:rFonts w:ascii="Times New Roman" w:hAnsi="Times New Roman" w:cs="Times New Roman"/>
          <w:sz w:val="24"/>
          <w:szCs w:val="24"/>
        </w:rPr>
        <w:t xml:space="preserve">ШКОЛЕ </w:t>
      </w:r>
      <w:r w:rsidR="00A46D1E" w:rsidRPr="00A46D1E">
        <w:rPr>
          <w:rFonts w:ascii="Times New Roman" w:hAnsi="Times New Roman" w:cs="Times New Roman"/>
          <w:sz w:val="24"/>
          <w:szCs w:val="24"/>
        </w:rPr>
        <w:t xml:space="preserve"> </w:t>
      </w:r>
      <w:r w:rsidR="00A46D1E">
        <w:rPr>
          <w:rFonts w:ascii="Times New Roman" w:hAnsi="Times New Roman" w:cs="Times New Roman"/>
          <w:sz w:val="24"/>
          <w:szCs w:val="24"/>
          <w:lang w:val="en-US"/>
        </w:rPr>
        <w:t>VIII</w:t>
      </w:r>
      <w:proofErr w:type="gramEnd"/>
      <w:r w:rsidR="00A46D1E">
        <w:rPr>
          <w:rFonts w:ascii="Times New Roman" w:hAnsi="Times New Roman" w:cs="Times New Roman"/>
          <w:sz w:val="24"/>
          <w:szCs w:val="24"/>
        </w:rPr>
        <w:t xml:space="preserve"> ВИДА В УСЛОВИЯХ РЕАЛИЗАЦИИ ФГОС»</w:t>
      </w:r>
    </w:p>
    <w:p w:rsidR="004639B9" w:rsidRPr="006724EA" w:rsidRDefault="006724EA" w:rsidP="006724EA">
      <w:pPr>
        <w:jc w:val="both"/>
        <w:rPr>
          <w:rFonts w:ascii="Times New Roman" w:hAnsi="Times New Roman" w:cs="Times New Roman"/>
          <w:sz w:val="24"/>
          <w:szCs w:val="24"/>
        </w:rPr>
      </w:pPr>
      <w:r>
        <w:rPr>
          <w:rFonts w:ascii="Times New Roman" w:hAnsi="Times New Roman" w:cs="Times New Roman"/>
          <w:sz w:val="24"/>
          <w:szCs w:val="24"/>
        </w:rPr>
        <w:t>1.</w:t>
      </w:r>
      <w:r w:rsidR="007A0267" w:rsidRPr="006724EA">
        <w:rPr>
          <w:rFonts w:ascii="Times New Roman" w:hAnsi="Times New Roman" w:cs="Times New Roman"/>
          <w:b/>
          <w:sz w:val="24"/>
          <w:szCs w:val="24"/>
        </w:rPr>
        <w:t>Современный урок в условия</w:t>
      </w:r>
      <w:r w:rsidR="00827E3C" w:rsidRPr="006724EA">
        <w:rPr>
          <w:rFonts w:ascii="Times New Roman" w:hAnsi="Times New Roman" w:cs="Times New Roman"/>
          <w:b/>
          <w:sz w:val="24"/>
          <w:szCs w:val="24"/>
        </w:rPr>
        <w:t>х введения ФГОС</w:t>
      </w:r>
      <w:r>
        <w:rPr>
          <w:rFonts w:ascii="Times New Roman" w:hAnsi="Times New Roman" w:cs="Times New Roman"/>
          <w:sz w:val="24"/>
          <w:szCs w:val="24"/>
        </w:rPr>
        <w:t>.</w:t>
      </w:r>
      <w:r w:rsidR="0070056D" w:rsidRPr="006724EA">
        <w:rPr>
          <w:rFonts w:ascii="Times New Roman" w:hAnsi="Times New Roman" w:cs="Times New Roman"/>
          <w:sz w:val="24"/>
          <w:szCs w:val="24"/>
        </w:rPr>
        <w:t xml:space="preserve"> Главная цель ФГОС раскрытие личности ребенка, его талантов, способности к самообучению и коллективной работе, формирование ответственности за свои поступки, создание дружелюбной среды, в том числе и во внеурочное время </w:t>
      </w:r>
      <w:r w:rsidR="007A0267" w:rsidRPr="006724EA">
        <w:rPr>
          <w:rFonts w:ascii="Times New Roman" w:hAnsi="Times New Roman" w:cs="Times New Roman"/>
          <w:sz w:val="24"/>
          <w:szCs w:val="24"/>
        </w:rPr>
        <w:t>Актуальным вопросом сегодня остается то, каким должен быть урок в современных условиях, чтобы соотве</w:t>
      </w:r>
      <w:r w:rsidR="0070056D" w:rsidRPr="006724EA">
        <w:rPr>
          <w:rFonts w:ascii="Times New Roman" w:hAnsi="Times New Roman" w:cs="Times New Roman"/>
          <w:sz w:val="24"/>
          <w:szCs w:val="24"/>
        </w:rPr>
        <w:t>тствовать ФГОС.</w:t>
      </w:r>
      <w:r w:rsidR="007A0267" w:rsidRPr="006724EA">
        <w:rPr>
          <w:rFonts w:ascii="Times New Roman" w:hAnsi="Times New Roman" w:cs="Times New Roman"/>
          <w:sz w:val="24"/>
          <w:szCs w:val="24"/>
        </w:rPr>
        <w:t xml:space="preserve"> Об уроке написано множество книг, статей, диссертаций, ведутся дискуссии. Меняются цели и содержание образования, появляются новые средства и технологии обучения, но какие бы не свершались реформы, урок остается главной формой обучения. На нем держалась традиционная и стоит современная школа. Какие бы новации не вводились, только на уроке, как сотни и тысячи лет назад, лицом к лицу встречаются участники образовательного процесса: учитель и ученик. Любой урок имеет огромный потенциал для решения задач, поставленных перед школой обществом. Но решаются эти задачи зачастую теми средствами, которые не могут привести к ожидаемому положительному результату. Как для учеников, так и для учителя, урок интересен тогда, когда он современен в самом широком понимании этого слова. </w:t>
      </w:r>
    </w:p>
    <w:p w:rsidR="00832F7B" w:rsidRPr="006724EA" w:rsidRDefault="006724EA" w:rsidP="006724EA">
      <w:pPr>
        <w:jc w:val="both"/>
        <w:rPr>
          <w:rFonts w:ascii="Times New Roman" w:hAnsi="Times New Roman" w:cs="Times New Roman"/>
          <w:b/>
          <w:sz w:val="24"/>
          <w:szCs w:val="24"/>
        </w:rPr>
      </w:pPr>
      <w:r>
        <w:rPr>
          <w:rFonts w:ascii="Times New Roman" w:hAnsi="Times New Roman" w:cs="Times New Roman"/>
          <w:sz w:val="24"/>
          <w:szCs w:val="24"/>
        </w:rPr>
        <w:t>2.</w:t>
      </w:r>
      <w:r w:rsidR="007A0267" w:rsidRPr="006724EA">
        <w:rPr>
          <w:rFonts w:ascii="Times New Roman" w:hAnsi="Times New Roman" w:cs="Times New Roman"/>
          <w:sz w:val="24"/>
          <w:szCs w:val="24"/>
        </w:rPr>
        <w:t>Современный, – это и совершенно новый, и не теряющий связи с прошлым, одним словом – актуальный. Актуальный</w:t>
      </w:r>
      <w:r w:rsidR="004639B9" w:rsidRPr="006724EA">
        <w:rPr>
          <w:rFonts w:ascii="Times New Roman" w:hAnsi="Times New Roman" w:cs="Times New Roman"/>
          <w:sz w:val="24"/>
          <w:szCs w:val="24"/>
        </w:rPr>
        <w:t xml:space="preserve"> -</w:t>
      </w:r>
      <w:r w:rsidR="007A0267" w:rsidRPr="006724EA">
        <w:rPr>
          <w:rFonts w:ascii="Times New Roman" w:hAnsi="Times New Roman" w:cs="Times New Roman"/>
          <w:sz w:val="24"/>
          <w:szCs w:val="24"/>
        </w:rPr>
        <w:t xml:space="preserve"> означает важный, существенный для настоящего времени. А еще – действенный,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современный, то он обязательно зак</w:t>
      </w:r>
      <w:r w:rsidR="00832F7B" w:rsidRPr="006724EA">
        <w:rPr>
          <w:rFonts w:ascii="Times New Roman" w:hAnsi="Times New Roman" w:cs="Times New Roman"/>
          <w:sz w:val="24"/>
          <w:szCs w:val="24"/>
        </w:rPr>
        <w:t xml:space="preserve">ладывает основу для </w:t>
      </w:r>
      <w:proofErr w:type="gramStart"/>
      <w:r w:rsidR="00832F7B" w:rsidRPr="006724EA">
        <w:rPr>
          <w:rFonts w:ascii="Times New Roman" w:hAnsi="Times New Roman" w:cs="Times New Roman"/>
          <w:sz w:val="24"/>
          <w:szCs w:val="24"/>
        </w:rPr>
        <w:t xml:space="preserve">будущего </w:t>
      </w:r>
      <w:r w:rsidR="007A0267" w:rsidRPr="006724EA">
        <w:rPr>
          <w:rFonts w:ascii="Times New Roman" w:hAnsi="Times New Roman" w:cs="Times New Roman"/>
          <w:sz w:val="24"/>
          <w:szCs w:val="24"/>
        </w:rPr>
        <w:t>.</w:t>
      </w:r>
      <w:proofErr w:type="gramEnd"/>
      <w:r w:rsidR="007A0267" w:rsidRPr="006724EA">
        <w:rPr>
          <w:rFonts w:ascii="Times New Roman" w:hAnsi="Times New Roman" w:cs="Times New Roman"/>
          <w:sz w:val="24"/>
          <w:szCs w:val="24"/>
        </w:rPr>
        <w:t xml:space="preserve"> Под результатами понимаются не только предметные знания, но и умение применять эти знания в практической деятельности. Современному обществу нужны хорошо образованные, нравственные, предприимчивые люди, которые могут: • анализировать свои действия, самостоятельно принимать решения, прогнозируя их возможные последствия; • отличаться мобильностью; • быть способны к сотрудничеству; • обладать чувством ответственности за судьбу страны, за ее социально-экономическое процветание. Требования к современному уроку очень обширны и помогают организовать и про</w:t>
      </w:r>
      <w:r>
        <w:rPr>
          <w:rFonts w:ascii="Times New Roman" w:hAnsi="Times New Roman" w:cs="Times New Roman"/>
          <w:sz w:val="24"/>
          <w:szCs w:val="24"/>
        </w:rPr>
        <w:t xml:space="preserve">вести его в соответствии с ФГОС. </w:t>
      </w:r>
      <w:r w:rsidR="007A0267" w:rsidRPr="006724EA">
        <w:rPr>
          <w:rFonts w:ascii="Times New Roman" w:hAnsi="Times New Roman" w:cs="Times New Roman"/>
          <w:sz w:val="24"/>
          <w:szCs w:val="24"/>
        </w:rPr>
        <w:t>Эти требования относят</w:t>
      </w:r>
      <w:r w:rsidR="004639B9" w:rsidRPr="006724EA">
        <w:rPr>
          <w:rFonts w:ascii="Times New Roman" w:hAnsi="Times New Roman" w:cs="Times New Roman"/>
          <w:sz w:val="24"/>
          <w:szCs w:val="24"/>
        </w:rPr>
        <w:t xml:space="preserve">ся к любому уроку. В том числе </w:t>
      </w:r>
      <w:proofErr w:type="gramStart"/>
      <w:r w:rsidR="004639B9" w:rsidRPr="006724EA">
        <w:rPr>
          <w:rFonts w:ascii="Times New Roman" w:hAnsi="Times New Roman" w:cs="Times New Roman"/>
          <w:sz w:val="24"/>
          <w:szCs w:val="24"/>
        </w:rPr>
        <w:t xml:space="preserve">и </w:t>
      </w:r>
      <w:r w:rsidR="007A0267" w:rsidRPr="006724EA">
        <w:rPr>
          <w:rFonts w:ascii="Times New Roman" w:hAnsi="Times New Roman" w:cs="Times New Roman"/>
          <w:sz w:val="24"/>
          <w:szCs w:val="24"/>
        </w:rPr>
        <w:t xml:space="preserve"> к</w:t>
      </w:r>
      <w:proofErr w:type="gramEnd"/>
      <w:r w:rsidR="007A0267" w:rsidRPr="006724EA">
        <w:rPr>
          <w:rFonts w:ascii="Times New Roman" w:hAnsi="Times New Roman" w:cs="Times New Roman"/>
          <w:sz w:val="24"/>
          <w:szCs w:val="24"/>
        </w:rPr>
        <w:t xml:space="preserve"> урокам математики. Требования к современному уроку в условиях </w:t>
      </w:r>
      <w:r w:rsidR="00832F7B" w:rsidRPr="006724EA">
        <w:rPr>
          <w:rFonts w:ascii="Times New Roman" w:hAnsi="Times New Roman" w:cs="Times New Roman"/>
          <w:sz w:val="24"/>
          <w:szCs w:val="24"/>
        </w:rPr>
        <w:t xml:space="preserve">реализации ФГОС </w:t>
      </w:r>
      <w:r w:rsidR="007A0267" w:rsidRPr="006724EA">
        <w:rPr>
          <w:rFonts w:ascii="Times New Roman" w:hAnsi="Times New Roman" w:cs="Times New Roman"/>
          <w:sz w:val="24"/>
          <w:szCs w:val="24"/>
        </w:rPr>
        <w:t>: • это хорошо организованный урок в хорошо оборудованном кабинете, который должен иметь хорошее начало и хорошее окончание; • учителю необходимо спланировать свою деятельность и деятельность учащихся, четко сформулировать тему, цель, задачи урока; •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 • учитель организует проблемные и поисковые ситуации, активизирует деятельность учащихся; • вывод делают сами учащиеся; • минимум репродукции и максимум творчества и сотворчества; • время-сбережение и здоровье-сбережение; • в центре внимания урока – дети; • идет учет уровня и возможностей учащихся, в котором учтены такие аспекты, как профиль класса, стремление учащихся, настроение детей; • умение демонстрировать методическое искусство учителя; • обязательное планирование обратной связ</w:t>
      </w:r>
      <w:r w:rsidR="00832F7B" w:rsidRPr="006724EA">
        <w:rPr>
          <w:rFonts w:ascii="Times New Roman" w:hAnsi="Times New Roman" w:cs="Times New Roman"/>
          <w:sz w:val="24"/>
          <w:szCs w:val="24"/>
        </w:rPr>
        <w:t xml:space="preserve">и; • урок должен быть добрым </w:t>
      </w:r>
      <w:r w:rsidR="007A0267" w:rsidRPr="006724EA">
        <w:rPr>
          <w:rFonts w:ascii="Times New Roman" w:hAnsi="Times New Roman" w:cs="Times New Roman"/>
          <w:sz w:val="24"/>
          <w:szCs w:val="24"/>
        </w:rPr>
        <w:t xml:space="preserve">. </w:t>
      </w:r>
    </w:p>
    <w:p w:rsidR="007A0267" w:rsidRPr="0026620B" w:rsidRDefault="007A0267" w:rsidP="006724EA">
      <w:pPr>
        <w:jc w:val="both"/>
        <w:rPr>
          <w:rFonts w:ascii="Times New Roman" w:hAnsi="Times New Roman" w:cs="Times New Roman"/>
          <w:sz w:val="24"/>
          <w:szCs w:val="24"/>
        </w:rPr>
      </w:pP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«Нужно, чтобы дети, по возможности, учились самостоятельно, а учитель руководил этим самостоятельным процессом и давал для него материал» - слова известного русского </w:t>
      </w:r>
      <w:r w:rsidRPr="0026620B">
        <w:rPr>
          <w:rFonts w:ascii="Times New Roman" w:hAnsi="Times New Roman" w:cs="Times New Roman"/>
          <w:sz w:val="24"/>
          <w:szCs w:val="24"/>
        </w:rPr>
        <w:lastRenderedPageBreak/>
        <w:t>педагога К.Д. Ушинского, хотя и сказанные очень давно, прекрасно отражают суть урока современного типа, в основе которого заложен принцип системно-</w:t>
      </w:r>
      <w:proofErr w:type="spellStart"/>
      <w:r w:rsidRPr="0026620B">
        <w:rPr>
          <w:rFonts w:ascii="Times New Roman" w:hAnsi="Times New Roman" w:cs="Times New Roman"/>
          <w:sz w:val="24"/>
          <w:szCs w:val="24"/>
        </w:rPr>
        <w:t>деятельностного</w:t>
      </w:r>
      <w:proofErr w:type="spellEnd"/>
      <w:r w:rsidRPr="0026620B">
        <w:rPr>
          <w:rFonts w:ascii="Times New Roman" w:hAnsi="Times New Roman" w:cs="Times New Roman"/>
          <w:sz w:val="24"/>
          <w:szCs w:val="24"/>
        </w:rPr>
        <w:t xml:space="preserve"> подхода.</w:t>
      </w:r>
    </w:p>
    <w:p w:rsidR="007A0267" w:rsidRPr="004639B9" w:rsidRDefault="007A0267" w:rsidP="006724EA">
      <w:pPr>
        <w:jc w:val="both"/>
        <w:rPr>
          <w:rFonts w:ascii="Times New Roman" w:hAnsi="Times New Roman" w:cs="Times New Roman"/>
          <w:b/>
          <w:sz w:val="24"/>
          <w:szCs w:val="24"/>
        </w:rPr>
      </w:pPr>
      <w:r w:rsidRPr="0026620B">
        <w:rPr>
          <w:rFonts w:ascii="Times New Roman" w:hAnsi="Times New Roman" w:cs="Times New Roman"/>
          <w:sz w:val="24"/>
          <w:szCs w:val="24"/>
        </w:rPr>
        <w:t xml:space="preserve"> </w:t>
      </w:r>
      <w:r w:rsidR="006724EA">
        <w:rPr>
          <w:rFonts w:ascii="Times New Roman" w:hAnsi="Times New Roman" w:cs="Times New Roman"/>
          <w:sz w:val="24"/>
          <w:szCs w:val="24"/>
        </w:rPr>
        <w:t>3</w:t>
      </w:r>
      <w:r w:rsidR="00B92820">
        <w:rPr>
          <w:rFonts w:ascii="Times New Roman" w:hAnsi="Times New Roman" w:cs="Times New Roman"/>
          <w:sz w:val="24"/>
          <w:szCs w:val="24"/>
        </w:rPr>
        <w:t>.</w:t>
      </w:r>
      <w:r w:rsidRPr="004639B9">
        <w:rPr>
          <w:rFonts w:ascii="Times New Roman" w:hAnsi="Times New Roman" w:cs="Times New Roman"/>
          <w:b/>
          <w:sz w:val="24"/>
          <w:szCs w:val="24"/>
        </w:rPr>
        <w:t>Современной школе требуются такие методы обучения, которые:</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 формировали бы активную, самостоятельную и инициативную позицию учащихся в учении;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формировали бы не просто умения, а компетенции, т.е. умения, непосредственно сопряженные с опытом их применения в практической деятельности;</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 были бы приоритетно нацелены на развитие познавательного интереса учащихся;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реализовывали бы принцип связи обучения с жизнью. </w:t>
      </w:r>
      <w:bookmarkStart w:id="0" w:name="_GoBack"/>
      <w:bookmarkEnd w:id="0"/>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Очень успешно решают поставленные выше задачи такие новые методы и формы современного урока, как метод проектов, информационно</w:t>
      </w:r>
      <w:r w:rsidR="007D39CE">
        <w:rPr>
          <w:rFonts w:ascii="Times New Roman" w:hAnsi="Times New Roman" w:cs="Times New Roman"/>
          <w:sz w:val="24"/>
          <w:szCs w:val="24"/>
        </w:rPr>
        <w:t>-</w:t>
      </w:r>
      <w:r w:rsidRPr="0026620B">
        <w:rPr>
          <w:rFonts w:ascii="Times New Roman" w:hAnsi="Times New Roman" w:cs="Times New Roman"/>
          <w:sz w:val="24"/>
          <w:szCs w:val="24"/>
        </w:rPr>
        <w:t xml:space="preserve">коммуникационные технологии (ИКТ), </w:t>
      </w:r>
      <w:proofErr w:type="spellStart"/>
      <w:r w:rsidRPr="0026620B">
        <w:rPr>
          <w:rFonts w:ascii="Times New Roman" w:hAnsi="Times New Roman" w:cs="Times New Roman"/>
          <w:sz w:val="24"/>
          <w:szCs w:val="24"/>
        </w:rPr>
        <w:t>здоровьесберегающие</w:t>
      </w:r>
      <w:proofErr w:type="spellEnd"/>
      <w:r w:rsidRPr="0026620B">
        <w:rPr>
          <w:rFonts w:ascii="Times New Roman" w:hAnsi="Times New Roman" w:cs="Times New Roman"/>
          <w:sz w:val="24"/>
          <w:szCs w:val="24"/>
        </w:rPr>
        <w:t xml:space="preserve"> техн</w:t>
      </w:r>
      <w:r w:rsidR="007D39CE">
        <w:rPr>
          <w:rFonts w:ascii="Times New Roman" w:hAnsi="Times New Roman" w:cs="Times New Roman"/>
          <w:sz w:val="24"/>
          <w:szCs w:val="24"/>
        </w:rPr>
        <w:t>ологии, игровые технологии.</w:t>
      </w:r>
      <w:r w:rsidRPr="0026620B">
        <w:rPr>
          <w:rFonts w:ascii="Times New Roman" w:hAnsi="Times New Roman" w:cs="Times New Roman"/>
          <w:sz w:val="24"/>
          <w:szCs w:val="24"/>
        </w:rPr>
        <w:t xml:space="preserve"> </w:t>
      </w:r>
    </w:p>
    <w:p w:rsidR="007A0267" w:rsidRPr="0026620B" w:rsidRDefault="006724EA" w:rsidP="006724EA">
      <w:pPr>
        <w:jc w:val="both"/>
        <w:rPr>
          <w:rFonts w:ascii="Times New Roman" w:hAnsi="Times New Roman" w:cs="Times New Roman"/>
          <w:sz w:val="24"/>
          <w:szCs w:val="24"/>
        </w:rPr>
      </w:pPr>
      <w:r>
        <w:rPr>
          <w:rFonts w:ascii="Times New Roman" w:hAnsi="Times New Roman" w:cs="Times New Roman"/>
          <w:sz w:val="24"/>
          <w:szCs w:val="24"/>
        </w:rPr>
        <w:t>4</w:t>
      </w:r>
      <w:r w:rsidR="007A0267" w:rsidRPr="0026620B">
        <w:rPr>
          <w:rFonts w:ascii="Times New Roman" w:hAnsi="Times New Roman" w:cs="Times New Roman"/>
          <w:sz w:val="24"/>
          <w:szCs w:val="24"/>
        </w:rPr>
        <w:t xml:space="preserve">. </w:t>
      </w:r>
      <w:r w:rsidR="007A0267" w:rsidRPr="004639B9">
        <w:rPr>
          <w:rFonts w:ascii="Times New Roman" w:hAnsi="Times New Roman" w:cs="Times New Roman"/>
          <w:b/>
          <w:sz w:val="24"/>
          <w:szCs w:val="24"/>
        </w:rPr>
        <w:t>Технологическая карта урока</w:t>
      </w:r>
      <w:r w:rsidR="004639B9">
        <w:rPr>
          <w:rFonts w:ascii="Times New Roman" w:hAnsi="Times New Roman" w:cs="Times New Roman"/>
          <w:b/>
          <w:sz w:val="24"/>
          <w:szCs w:val="24"/>
        </w:rPr>
        <w:t>.</w:t>
      </w:r>
      <w:r w:rsidR="007A0267" w:rsidRPr="0026620B">
        <w:rPr>
          <w:rFonts w:ascii="Times New Roman" w:hAnsi="Times New Roman" w:cs="Times New Roman"/>
          <w:sz w:val="24"/>
          <w:szCs w:val="24"/>
        </w:rPr>
        <w:t xml:space="preserve"> Настоящий учитель знает, что урок начинается не со звонка, а задолго до него. И если раньше это был конспект урока, то сегодня это технологическая карта учебного занятия. Технологическая карта в дидактическом контексте представляет собой проект учебного процесса, в котором представлено описание от цели до результата с использованием инновационной технологии работы с информацией. Сущность проектной педагогической деятельности при работе с технологической картой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w:t>
      </w:r>
      <w:proofErr w:type="spellStart"/>
      <w:r w:rsidR="007A0267" w:rsidRPr="0026620B">
        <w:rPr>
          <w:rFonts w:ascii="Times New Roman" w:hAnsi="Times New Roman" w:cs="Times New Roman"/>
          <w:sz w:val="24"/>
          <w:szCs w:val="24"/>
        </w:rPr>
        <w:t>алгоритмичность</w:t>
      </w:r>
      <w:proofErr w:type="spellEnd"/>
      <w:r w:rsidR="007A0267" w:rsidRPr="0026620B">
        <w:rPr>
          <w:rFonts w:ascii="Times New Roman" w:hAnsi="Times New Roman" w:cs="Times New Roman"/>
          <w:sz w:val="24"/>
          <w:szCs w:val="24"/>
        </w:rPr>
        <w:t xml:space="preserve"> при работе с информацией, обобщённость.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Для полноценного и эффективного использования технологических карт на уроке математики необходимо знать ряд принципов и положений, которые помогут учителю работать с ней: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1) технологическая карта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второго поколения;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2) 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26620B">
        <w:rPr>
          <w:rFonts w:ascii="Times New Roman" w:hAnsi="Times New Roman" w:cs="Times New Roman"/>
          <w:sz w:val="24"/>
          <w:szCs w:val="24"/>
        </w:rPr>
        <w:t>метапредметных</w:t>
      </w:r>
      <w:proofErr w:type="spellEnd"/>
      <w:r w:rsidRPr="0026620B">
        <w:rPr>
          <w:rFonts w:ascii="Times New Roman" w:hAnsi="Times New Roman" w:cs="Times New Roman"/>
          <w:sz w:val="24"/>
          <w:szCs w:val="24"/>
        </w:rPr>
        <w:t xml:space="preserve"> и личностных умений (универсальных учебных действий), в соответствии с требованиями ФГОС, существенно сократить время на подготовку учителя к уроку;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3) 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4) 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w:t>
      </w:r>
      <w:r w:rsidRPr="0026620B">
        <w:rPr>
          <w:rFonts w:ascii="Times New Roman" w:hAnsi="Times New Roman" w:cs="Times New Roman"/>
          <w:sz w:val="24"/>
          <w:szCs w:val="24"/>
        </w:rPr>
        <w:lastRenderedPageBreak/>
        <w:t xml:space="preserve">гибко использовать эффективные приемы, методы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5) создание технологической карты позволяет учителю: осмыслить и спроектировать последовательность работы по освоению темы от цели до конечного результата; определить уровень раскрытия понятий на данном этапе и соотнести его с дальнейшим обучением (вписать конкретный урок в систему уроков); определить возможности реализации </w:t>
      </w:r>
      <w:proofErr w:type="spellStart"/>
      <w:r w:rsidRPr="0026620B">
        <w:rPr>
          <w:rFonts w:ascii="Times New Roman" w:hAnsi="Times New Roman" w:cs="Times New Roman"/>
          <w:sz w:val="24"/>
          <w:szCs w:val="24"/>
        </w:rPr>
        <w:t>межпредметных</w:t>
      </w:r>
      <w:proofErr w:type="spellEnd"/>
      <w:r w:rsidRPr="0026620B">
        <w:rPr>
          <w:rFonts w:ascii="Times New Roman" w:hAnsi="Times New Roman" w:cs="Times New Roman"/>
          <w:sz w:val="24"/>
          <w:szCs w:val="24"/>
        </w:rPr>
        <w:t xml:space="preserve"> знаний (установить связи и зависимости между предметами и результатами обучения); определить универсальные учебные действия, которые формируются в процессе изучения конкретной темы, всего учебного курса; соотнести результат с целью обучения после создания продукта – набора технологических карт. Структура технологической карты включает в себя: • название темы; • цель и задачи освоения учебного содержания; • планируемый результат (информационно-интеллектуальную компетентность и УУД); • основные понятия темы; • </w:t>
      </w:r>
      <w:proofErr w:type="spellStart"/>
      <w:r w:rsidRPr="0026620B">
        <w:rPr>
          <w:rFonts w:ascii="Times New Roman" w:hAnsi="Times New Roman" w:cs="Times New Roman"/>
          <w:sz w:val="24"/>
          <w:szCs w:val="24"/>
        </w:rPr>
        <w:t>метапредметные</w:t>
      </w:r>
      <w:proofErr w:type="spellEnd"/>
      <w:r w:rsidRPr="0026620B">
        <w:rPr>
          <w:rFonts w:ascii="Times New Roman" w:hAnsi="Times New Roman" w:cs="Times New Roman"/>
          <w:sz w:val="24"/>
          <w:szCs w:val="24"/>
        </w:rPr>
        <w:t xml:space="preserve"> связи и организацию пространства (формы работы и ресурсы), технологию изучения указанной темы. </w:t>
      </w:r>
    </w:p>
    <w:p w:rsidR="007A0267" w:rsidRPr="004639B9" w:rsidRDefault="006724EA" w:rsidP="006724EA">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7A0267" w:rsidRPr="004639B9">
        <w:rPr>
          <w:rFonts w:ascii="Times New Roman" w:hAnsi="Times New Roman" w:cs="Times New Roman"/>
          <w:b/>
          <w:sz w:val="24"/>
          <w:szCs w:val="24"/>
        </w:rPr>
        <w:t xml:space="preserve">Преимущества технологической карты: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1) использование готовых разработок по темам освобождает учителя от непродуктивной рутинной работы;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2) освобождается время для творчества учителя;</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3) обеспечиваются реальные </w:t>
      </w:r>
      <w:proofErr w:type="spellStart"/>
      <w:r w:rsidRPr="0026620B">
        <w:rPr>
          <w:rFonts w:ascii="Times New Roman" w:hAnsi="Times New Roman" w:cs="Times New Roman"/>
          <w:sz w:val="24"/>
          <w:szCs w:val="24"/>
        </w:rPr>
        <w:t>метапредметные</w:t>
      </w:r>
      <w:proofErr w:type="spellEnd"/>
      <w:r w:rsidRPr="0026620B">
        <w:rPr>
          <w:rFonts w:ascii="Times New Roman" w:hAnsi="Times New Roman" w:cs="Times New Roman"/>
          <w:sz w:val="24"/>
          <w:szCs w:val="24"/>
        </w:rPr>
        <w:t xml:space="preserve"> связи и согласованные действия всех участников педагогического процесса;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4) снимаются организационно-методические проблемы (такие, как молодой учитель, замещение уроков, выполнение учебного плана и т. д.);</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5) обеспечивается повышение качества образования, а именно: • учебный процесс по освоению темы (раздела) проектируется от цели до результата; • используются эффективные методы работы с информацией; • организуется поэтапная самостоятельная учебная, </w:t>
      </w:r>
      <w:proofErr w:type="spellStart"/>
      <w:r w:rsidRPr="0026620B">
        <w:rPr>
          <w:rFonts w:ascii="Times New Roman" w:hAnsi="Times New Roman" w:cs="Times New Roman"/>
          <w:sz w:val="24"/>
          <w:szCs w:val="24"/>
        </w:rPr>
        <w:t>интеллектуальнопознавательная</w:t>
      </w:r>
      <w:proofErr w:type="spellEnd"/>
      <w:r w:rsidRPr="0026620B">
        <w:rPr>
          <w:rFonts w:ascii="Times New Roman" w:hAnsi="Times New Roman" w:cs="Times New Roman"/>
          <w:sz w:val="24"/>
          <w:szCs w:val="24"/>
        </w:rPr>
        <w:t xml:space="preserve"> и рефлексивная деятельность школьников; • обеспечиваются условия для применения знаний и умений в практической деятельности; 6)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 С помощью технологической карты можно провести не только системный, но и аспектный анализ урока (прослеживая карту по вертикали). 6. Современные подходы к организации и проведению уроков математики в условиях реализации ФГОС Урок – это клеточка педагогического процесса. В нем, как солнце в капле воды, отражаются все его стороны. Так что же представляет из себя современный урок математики, соответствующий требованиям ФГОС нового поколения? </w:t>
      </w:r>
    </w:p>
    <w:p w:rsidR="007A0267" w:rsidRPr="004639B9" w:rsidRDefault="007A0267" w:rsidP="006724EA">
      <w:pPr>
        <w:jc w:val="both"/>
        <w:rPr>
          <w:rFonts w:ascii="Times New Roman" w:hAnsi="Times New Roman" w:cs="Times New Roman"/>
          <w:b/>
          <w:sz w:val="24"/>
          <w:szCs w:val="24"/>
        </w:rPr>
      </w:pPr>
      <w:r w:rsidRPr="004639B9">
        <w:rPr>
          <w:rFonts w:ascii="Times New Roman" w:hAnsi="Times New Roman" w:cs="Times New Roman"/>
          <w:b/>
          <w:sz w:val="24"/>
          <w:szCs w:val="24"/>
        </w:rPr>
        <w:t xml:space="preserve">Современный урок – это: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урок с использованием техники (компьютер, диапроектор, интерактивная доска и т.п.);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lastRenderedPageBreak/>
        <w:t xml:space="preserve">• урок, на котором осуществляется индивидуальный подход к каждому ученику;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урок, содержащий разные виды деятельности;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урок, на котором ученику комфортно;</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 урок, на котором учебная деятельность стимулирует развитие познавательной активности ученика;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урок, развивающий у детей креативное (творческое) мышление; </w:t>
      </w:r>
    </w:p>
    <w:p w:rsidR="007A0267" w:rsidRPr="0026620B" w:rsidRDefault="007D39CE" w:rsidP="006724E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урок,  ученика</w:t>
      </w:r>
      <w:proofErr w:type="gramEnd"/>
      <w:r>
        <w:rPr>
          <w:rFonts w:ascii="Times New Roman" w:hAnsi="Times New Roman" w:cs="Times New Roman"/>
          <w:sz w:val="24"/>
          <w:szCs w:val="24"/>
        </w:rPr>
        <w:t>,</w:t>
      </w:r>
      <w:r w:rsidR="007A0267" w:rsidRPr="0026620B">
        <w:rPr>
          <w:rFonts w:ascii="Times New Roman" w:hAnsi="Times New Roman" w:cs="Times New Roman"/>
          <w:sz w:val="24"/>
          <w:szCs w:val="24"/>
        </w:rPr>
        <w:t xml:space="preserve"> способного самостоятельно применять свои знания на практике;</w:t>
      </w:r>
    </w:p>
    <w:p w:rsidR="00827E3C"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 урок, предполагающий сотрудничество, взаимопонимание, атмосферу радости и увлеченности. Исходя из всего вышесказанного, можно определить следующие рекомендации к подготовке, организации и проведению уроков математики в условиях реализации ФГОС нового поколения. </w:t>
      </w:r>
    </w:p>
    <w:p w:rsidR="007A0267" w:rsidRPr="00827E3C" w:rsidRDefault="00827E3C" w:rsidP="006724E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827E3C">
        <w:rPr>
          <w:rFonts w:ascii="Times New Roman" w:hAnsi="Times New Roman" w:cs="Times New Roman"/>
          <w:b/>
          <w:sz w:val="24"/>
          <w:szCs w:val="24"/>
        </w:rPr>
        <w:t>О</w:t>
      </w:r>
      <w:r w:rsidR="007A0267" w:rsidRPr="00827E3C">
        <w:rPr>
          <w:rFonts w:ascii="Times New Roman" w:hAnsi="Times New Roman" w:cs="Times New Roman"/>
          <w:b/>
          <w:sz w:val="24"/>
          <w:szCs w:val="24"/>
        </w:rPr>
        <w:t xml:space="preserve">рганизации и проведению уроков математики в условиях </w:t>
      </w:r>
      <w:r w:rsidRPr="00827E3C">
        <w:rPr>
          <w:rFonts w:ascii="Times New Roman" w:hAnsi="Times New Roman" w:cs="Times New Roman"/>
          <w:b/>
          <w:sz w:val="24"/>
          <w:szCs w:val="24"/>
        </w:rPr>
        <w:t xml:space="preserve">реализации </w:t>
      </w:r>
      <w:proofErr w:type="gramStart"/>
      <w:r w:rsidRPr="00827E3C">
        <w:rPr>
          <w:rFonts w:ascii="Times New Roman" w:hAnsi="Times New Roman" w:cs="Times New Roman"/>
          <w:b/>
          <w:sz w:val="24"/>
          <w:szCs w:val="24"/>
        </w:rPr>
        <w:t xml:space="preserve">ФГОС </w:t>
      </w:r>
      <w:r w:rsidR="007A0267" w:rsidRPr="00827E3C">
        <w:rPr>
          <w:rFonts w:ascii="Times New Roman" w:hAnsi="Times New Roman" w:cs="Times New Roman"/>
          <w:b/>
          <w:sz w:val="24"/>
          <w:szCs w:val="24"/>
        </w:rPr>
        <w:t>:</w:t>
      </w:r>
      <w:proofErr w:type="gramEnd"/>
      <w:r w:rsidR="007A0267" w:rsidRPr="00827E3C">
        <w:rPr>
          <w:rFonts w:ascii="Times New Roman" w:hAnsi="Times New Roman" w:cs="Times New Roman"/>
          <w:b/>
          <w:sz w:val="24"/>
          <w:szCs w:val="24"/>
        </w:rPr>
        <w:t xml:space="preserve">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1. Перед составлением развернутого плана урока учитель должен тщательно и правильно определить все дидактические и воспитательные задачи, а также поставить те цели, которых он хочет достичь вместе со своими учениками на данном занятии;</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2. Важно определиться с типом занятия, так как от этого будет зависеть и его структура. Отдельные этапы урока должны быть между собой взаимосвязаны, один вытекает из другого;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3. Необходимо связать информацию, которая будет подаваться на уроке, с той, которую ребята уже получили ранее или только освоят в будущем. Каждое занятие должно являться частью системы занятий по данной теме; </w:t>
      </w:r>
    </w:p>
    <w:p w:rsidR="00D34712"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4. Для большей эффективности усвоения нового материала необходимо тщательно подобрать методы и средства обучения с учетом индивидуальных и психологических особенностей обучающихся. Также на уроке должен присутствовать раздаточный демонстрационный материал;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5. Здоровье каждого школьника на уроке превыше всего. Для сохранения здоровья обучающихся на уроке проводятся динамические паузы, разрешается при некоторых видах работы стоять или ходить по классу;</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6. На уроке педагог должен быть неким проводником в мир знаний, а не простым оратором. Необходимо создать такие у</w:t>
      </w:r>
      <w:r w:rsidR="00827E3C">
        <w:rPr>
          <w:rFonts w:ascii="Times New Roman" w:hAnsi="Times New Roman" w:cs="Times New Roman"/>
          <w:sz w:val="24"/>
          <w:szCs w:val="24"/>
        </w:rPr>
        <w:t xml:space="preserve">словия, чтобы учащиеся с умственной отсталостью учились </w:t>
      </w:r>
      <w:r w:rsidRPr="0026620B">
        <w:rPr>
          <w:rFonts w:ascii="Times New Roman" w:hAnsi="Times New Roman" w:cs="Times New Roman"/>
          <w:sz w:val="24"/>
          <w:szCs w:val="24"/>
        </w:rPr>
        <w:t xml:space="preserve">получать знания самостоятельно; </w:t>
      </w:r>
    </w:p>
    <w:p w:rsidR="00D34712"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7. В учебном процессе должны присутствовать воспитывающие моменты (например, воспитание любви к Родине, к своему краю),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8. На занятиях учитель должен формировать у ребят умение работать в коллективе, отстаивать свою точку зрения, с достоинством признавать свое поражение, учить их умению находить выход из сложных ситуаций. Упорство в достижении поставленных целей очень пригодится ребятам во взрослой жизни;</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9. Наиболее эффективно использовать на занятиях различные формы работы: индивидуальную, парную, групповую;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lastRenderedPageBreak/>
        <w:t xml:space="preserve">10. Для контроля усвоения материала надо продумать, как будут проверяться знания. Очень важно при этом охватить как можно большее количество учеников. Также необходимо дать возможность производить оценку своей работы на уроке самим ученикам; </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11. Без правильного этапа закрепления полученных на уроке знаний можно забыть об их прочности;</w:t>
      </w:r>
    </w:p>
    <w:p w:rsidR="007A0267" w:rsidRPr="0026620B" w:rsidRDefault="007A0267" w:rsidP="006724EA">
      <w:pPr>
        <w:jc w:val="both"/>
        <w:rPr>
          <w:rFonts w:ascii="Times New Roman" w:hAnsi="Times New Roman" w:cs="Times New Roman"/>
          <w:sz w:val="24"/>
          <w:szCs w:val="24"/>
        </w:rPr>
      </w:pPr>
      <w:r w:rsidRPr="0026620B">
        <w:rPr>
          <w:rFonts w:ascii="Times New Roman" w:hAnsi="Times New Roman" w:cs="Times New Roman"/>
          <w:sz w:val="24"/>
          <w:szCs w:val="24"/>
        </w:rPr>
        <w:t xml:space="preserve"> 12. Домашнее задание должно быть продумано с учетом индивидуальных возможностей и способностей учеников.</w:t>
      </w:r>
    </w:p>
    <w:p w:rsidR="007A0267" w:rsidRPr="0026620B" w:rsidRDefault="007A0267" w:rsidP="006724EA">
      <w:pPr>
        <w:jc w:val="both"/>
        <w:rPr>
          <w:rFonts w:ascii="Times New Roman" w:hAnsi="Times New Roman" w:cs="Times New Roman"/>
          <w:sz w:val="24"/>
          <w:szCs w:val="24"/>
        </w:rPr>
      </w:pPr>
    </w:p>
    <w:p w:rsidR="007A0267" w:rsidRPr="0026620B" w:rsidRDefault="007A0267" w:rsidP="006724EA">
      <w:pPr>
        <w:jc w:val="both"/>
        <w:rPr>
          <w:rFonts w:ascii="Times New Roman" w:hAnsi="Times New Roman" w:cs="Times New Roman"/>
          <w:sz w:val="24"/>
          <w:szCs w:val="24"/>
        </w:rPr>
      </w:pPr>
    </w:p>
    <w:p w:rsidR="007A0267" w:rsidRPr="0026620B" w:rsidRDefault="007A0267" w:rsidP="006724EA">
      <w:pPr>
        <w:jc w:val="both"/>
        <w:rPr>
          <w:rFonts w:ascii="Times New Roman" w:hAnsi="Times New Roman" w:cs="Times New Roman"/>
          <w:sz w:val="24"/>
          <w:szCs w:val="24"/>
        </w:rPr>
      </w:pPr>
    </w:p>
    <w:sectPr w:rsidR="007A0267" w:rsidRPr="0026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C6A04"/>
    <w:multiLevelType w:val="hybridMultilevel"/>
    <w:tmpl w:val="5C047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13"/>
    <w:rsid w:val="0026620B"/>
    <w:rsid w:val="004639B9"/>
    <w:rsid w:val="004A0689"/>
    <w:rsid w:val="006724EA"/>
    <w:rsid w:val="006C1D13"/>
    <w:rsid w:val="0070056D"/>
    <w:rsid w:val="007A0267"/>
    <w:rsid w:val="007D39CE"/>
    <w:rsid w:val="00827E3C"/>
    <w:rsid w:val="00832F7B"/>
    <w:rsid w:val="00A46D1E"/>
    <w:rsid w:val="00B92820"/>
    <w:rsid w:val="00D3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A994B-4481-4001-AAC3-FA10F432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2021-03-15T13:14:00Z</dcterms:created>
  <dcterms:modified xsi:type="dcterms:W3CDTF">2021-03-21T03:03:00Z</dcterms:modified>
</cp:coreProperties>
</file>