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782C">
        <w:rPr>
          <w:rFonts w:ascii="Times New Roman" w:hAnsi="Times New Roman" w:cs="Times New Roman"/>
          <w:sz w:val="28"/>
          <w:szCs w:val="28"/>
        </w:rPr>
        <w:t>Муниципальное автономное  учреждение дополнительного образования</w:t>
      </w:r>
    </w:p>
    <w:p w:rsidR="00376DEF" w:rsidRPr="00D2782C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782C">
        <w:rPr>
          <w:rFonts w:ascii="Times New Roman" w:hAnsi="Times New Roman" w:cs="Times New Roman"/>
          <w:sz w:val="28"/>
          <w:szCs w:val="28"/>
        </w:rPr>
        <w:t xml:space="preserve"> «Дворец детского и юношеского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имени Евгения Александровича Евтушенко</w:t>
      </w:r>
      <w:r w:rsidRPr="00D2782C">
        <w:rPr>
          <w:rFonts w:ascii="Times New Roman" w:hAnsi="Times New Roman" w:cs="Times New Roman"/>
          <w:sz w:val="28"/>
          <w:szCs w:val="28"/>
        </w:rPr>
        <w:t>»</w:t>
      </w: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78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2782C">
        <w:rPr>
          <w:rFonts w:ascii="Times New Roman" w:hAnsi="Times New Roman" w:cs="Times New Roman"/>
          <w:sz w:val="28"/>
          <w:szCs w:val="28"/>
        </w:rPr>
        <w:t xml:space="preserve"> города Братска</w:t>
      </w: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60CC" w:rsidRDefault="00376DEF" w:rsidP="00376D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Технологическая карта занятия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B60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«Геометрические фигуры»</w:t>
      </w:r>
    </w:p>
    <w:p w:rsidR="00376DEF" w:rsidRDefault="00376DEF" w:rsidP="00376D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РИ </w:t>
      </w:r>
      <w:r w:rsidRPr="00AD4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ШРР «Росинка»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376DEF" w:rsidRDefault="00376DEF" w:rsidP="00376D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 3-4 года</w:t>
      </w:r>
    </w:p>
    <w:p w:rsidR="00376DEF" w:rsidRDefault="00376DEF" w:rsidP="00376D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Pr="00376DEF" w:rsidRDefault="00376DEF" w:rsidP="00376DEF">
      <w:pPr>
        <w:shd w:val="clear" w:color="auto" w:fill="FFFFFF"/>
        <w:spacing w:before="150" w:after="15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376DEF" w:rsidRPr="00184842" w:rsidRDefault="00376DEF" w:rsidP="00376DEF">
      <w:pPr>
        <w:shd w:val="clear" w:color="auto" w:fill="FFFFFF"/>
        <w:spacing w:before="150" w:after="150"/>
        <w:jc w:val="center"/>
        <w:rPr>
          <w:color w:val="303F50"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76DEF" w:rsidRDefault="00376DEF" w:rsidP="00376DE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Подготовила: Романюк В.И., </w:t>
      </w: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педагог дополнительного образования,</w:t>
      </w: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ШРР «Росинка»  </w:t>
      </w: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76DEF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Братск</w:t>
      </w:r>
    </w:p>
    <w:p w:rsidR="00376DEF" w:rsidRPr="00A42AD4" w:rsidRDefault="00376DEF" w:rsidP="00376DE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2018г</w:t>
      </w:r>
    </w:p>
    <w:p w:rsidR="00B07E89" w:rsidRDefault="00B07E89" w:rsidP="00B07E8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7E89" w:rsidRDefault="00B07E89" w:rsidP="00B07E89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07E89" w:rsidRDefault="00B07E89" w:rsidP="00376DE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D4D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Технологическая карта занятия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76DE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0F9">
        <w:rPr>
          <w:rFonts w:ascii="Times New Roman" w:hAnsi="Times New Roman" w:cs="Times New Roman"/>
          <w:b/>
          <w:sz w:val="24"/>
          <w:szCs w:val="24"/>
          <w:u w:val="single"/>
        </w:rPr>
        <w:t>1. Подготовительный этап:</w:t>
      </w:r>
    </w:p>
    <w:p w:rsidR="00B07E89" w:rsidRPr="00376DEF" w:rsidRDefault="00B07E89" w:rsidP="00B07E89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60F9">
        <w:rPr>
          <w:rFonts w:ascii="Times New Roman" w:hAnsi="Times New Roman" w:cs="Times New Roman"/>
          <w:b/>
          <w:sz w:val="24"/>
          <w:szCs w:val="24"/>
        </w:rPr>
        <w:t>Цель:</w:t>
      </w:r>
      <w:r w:rsidRPr="005C6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76DEF">
        <w:rPr>
          <w:rFonts w:ascii="Times New Roman" w:hAnsi="Times New Roman" w:cs="Times New Roman"/>
          <w:sz w:val="28"/>
          <w:szCs w:val="28"/>
        </w:rPr>
        <w:t>закрепить знания о геометрических фигурах, порядковый счет до 5</w:t>
      </w:r>
      <w:r w:rsidRPr="00376D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5C60F9">
        <w:rPr>
          <w:rFonts w:ascii="Times New Roman" w:hAnsi="Times New Roman" w:cs="Times New Roman"/>
          <w:b/>
          <w:i/>
          <w:sz w:val="24"/>
          <w:szCs w:val="24"/>
        </w:rPr>
        <w:t xml:space="preserve">Задачи:  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5C60F9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B07E89" w:rsidRDefault="00B07E89" w:rsidP="00B07E89">
      <w:pPr>
        <w:pStyle w:val="a4"/>
        <w:rPr>
          <w:rFonts w:ascii="Times New Roman" w:hAnsi="Times New Roman" w:cs="Times New Roman"/>
          <w:sz w:val="28"/>
          <w:szCs w:val="28"/>
        </w:rPr>
      </w:pPr>
      <w:r w:rsidRPr="005C60F9">
        <w:rPr>
          <w:rFonts w:ascii="Times New Roman" w:hAnsi="Times New Roman" w:cs="Times New Roman"/>
          <w:sz w:val="24"/>
          <w:szCs w:val="24"/>
        </w:rPr>
        <w:t xml:space="preserve"> </w:t>
      </w:r>
      <w:r w:rsidRPr="00376DEF">
        <w:rPr>
          <w:rFonts w:ascii="Times New Roman" w:hAnsi="Times New Roman" w:cs="Times New Roman"/>
          <w:sz w:val="28"/>
          <w:szCs w:val="28"/>
        </w:rPr>
        <w:t xml:space="preserve">Закрепить </w:t>
      </w:r>
      <w:r>
        <w:rPr>
          <w:rFonts w:ascii="Times New Roman" w:hAnsi="Times New Roman" w:cs="Times New Roman"/>
          <w:sz w:val="28"/>
          <w:szCs w:val="28"/>
        </w:rPr>
        <w:t>умение определять и отвечать на вопро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по счету, цвета и оттенки, упражнять в выкладывании лепестков цветка по инструкции взрослого, подбирать прилагательные, активно отвечать на вопросы, активизировать речевое общение.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C60F9">
        <w:rPr>
          <w:rFonts w:ascii="Times New Roman" w:hAnsi="Times New Roman" w:cs="Times New Roman"/>
          <w:iCs/>
          <w:sz w:val="24"/>
          <w:szCs w:val="24"/>
          <w:u w:val="single"/>
        </w:rPr>
        <w:t xml:space="preserve">Развивающие:  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мелкую и артикуляционную </w:t>
      </w:r>
      <w:r w:rsidRPr="0079552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(подвижность губ, языка, нижней челюсти)</w:t>
      </w:r>
      <w:r>
        <w:rPr>
          <w:rFonts w:ascii="Times New Roman" w:hAnsi="Times New Roman" w:cs="Times New Roman"/>
          <w:sz w:val="28"/>
          <w:szCs w:val="28"/>
        </w:rPr>
        <w:t xml:space="preserve"> моторику, слуховые анализаторы, память. 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C60F9">
        <w:rPr>
          <w:rFonts w:ascii="Times New Roman" w:hAnsi="Times New Roman" w:cs="Times New Roman"/>
          <w:iCs/>
          <w:sz w:val="24"/>
          <w:szCs w:val="24"/>
          <w:u w:val="single"/>
        </w:rPr>
        <w:t>Воспитательные:</w:t>
      </w:r>
    </w:p>
    <w:p w:rsidR="00B07E89" w:rsidRPr="00376DEF" w:rsidRDefault="00B07E89" w:rsidP="00B07E89">
      <w:pPr>
        <w:pStyle w:val="a4"/>
        <w:rPr>
          <w:rFonts w:ascii="Times New Roman" w:hAnsi="Times New Roman" w:cs="Times New Roman"/>
          <w:sz w:val="28"/>
          <w:szCs w:val="28"/>
        </w:rPr>
      </w:pPr>
      <w:r w:rsidRPr="00376DEF">
        <w:rPr>
          <w:rFonts w:ascii="Times New Roman" w:hAnsi="Times New Roman" w:cs="Times New Roman"/>
          <w:sz w:val="28"/>
          <w:szCs w:val="28"/>
        </w:rPr>
        <w:t>Воспитывать любознательность, творческую активность, дружеские взаимоотношения, умение работать в коллективе,  воспитание навыка самостоятельной деятельности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0F9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</w:t>
      </w:r>
      <w:r w:rsidRPr="005C60F9">
        <w:rPr>
          <w:rFonts w:ascii="Times New Roman" w:hAnsi="Times New Roman" w:cs="Times New Roman"/>
          <w:sz w:val="24"/>
          <w:szCs w:val="24"/>
        </w:rPr>
        <w:t xml:space="preserve"> </w:t>
      </w:r>
      <w:r w:rsidR="00376DEF" w:rsidRPr="00376DEF">
        <w:rPr>
          <w:rFonts w:ascii="Times New Roman" w:hAnsi="Times New Roman" w:cs="Times New Roman"/>
          <w:sz w:val="28"/>
          <w:szCs w:val="28"/>
        </w:rPr>
        <w:t>колокольчик, картина «</w:t>
      </w:r>
      <w:proofErr w:type="spellStart"/>
      <w:r w:rsidR="00376DEF" w:rsidRPr="00376DEF">
        <w:rPr>
          <w:rFonts w:ascii="Times New Roman" w:hAnsi="Times New Roman" w:cs="Times New Roman"/>
          <w:sz w:val="28"/>
          <w:szCs w:val="28"/>
        </w:rPr>
        <w:t>Кошка»</w:t>
      </w:r>
      <w:proofErr w:type="gramStart"/>
      <w:r w:rsidR="00376DEF" w:rsidRPr="00376DE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376DEF" w:rsidRPr="00376DEF">
        <w:rPr>
          <w:rFonts w:ascii="Times New Roman" w:hAnsi="Times New Roman" w:cs="Times New Roman"/>
          <w:sz w:val="28"/>
          <w:szCs w:val="28"/>
        </w:rPr>
        <w:t>еометрические</w:t>
      </w:r>
      <w:proofErr w:type="spellEnd"/>
      <w:r w:rsidR="00376DEF" w:rsidRPr="00376DEF">
        <w:rPr>
          <w:rFonts w:ascii="Times New Roman" w:hAnsi="Times New Roman" w:cs="Times New Roman"/>
          <w:sz w:val="28"/>
          <w:szCs w:val="28"/>
        </w:rPr>
        <w:t xml:space="preserve"> фигуры.</w:t>
      </w:r>
    </w:p>
    <w:p w:rsidR="00B07E89" w:rsidRPr="005C60F9" w:rsidRDefault="00B07E89" w:rsidP="00B07E89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0F9">
        <w:rPr>
          <w:rFonts w:ascii="Times New Roman" w:hAnsi="Times New Roman" w:cs="Times New Roman"/>
          <w:sz w:val="24"/>
          <w:szCs w:val="24"/>
        </w:rPr>
        <w:t>Раздаточны</w:t>
      </w:r>
      <w:proofErr w:type="gramStart"/>
      <w:r w:rsidRPr="005C60F9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5C60F9">
        <w:rPr>
          <w:rFonts w:ascii="Times New Roman" w:hAnsi="Times New Roman" w:cs="Times New Roman"/>
          <w:sz w:val="24"/>
          <w:szCs w:val="24"/>
        </w:rPr>
        <w:t xml:space="preserve"> </w:t>
      </w:r>
      <w:r w:rsidR="00376DEF" w:rsidRPr="00376DEF">
        <w:rPr>
          <w:rFonts w:ascii="Times New Roman" w:hAnsi="Times New Roman" w:cs="Times New Roman"/>
          <w:sz w:val="28"/>
          <w:szCs w:val="28"/>
        </w:rPr>
        <w:t>Тетрадь рабочая «</w:t>
      </w:r>
      <w:proofErr w:type="spellStart"/>
      <w:r w:rsidR="00376DEF" w:rsidRPr="00376DEF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="00376DEF" w:rsidRPr="00376DE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76DEF" w:rsidRPr="00376DEF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="00376DEF" w:rsidRPr="00376DEF">
        <w:rPr>
          <w:rFonts w:ascii="Times New Roman" w:hAnsi="Times New Roman" w:cs="Times New Roman"/>
          <w:sz w:val="28"/>
          <w:szCs w:val="28"/>
        </w:rPr>
        <w:t xml:space="preserve"> </w:t>
      </w:r>
      <w:r w:rsidRPr="005C6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09"/>
        <w:gridCol w:w="8853"/>
        <w:gridCol w:w="1921"/>
        <w:gridCol w:w="992"/>
      </w:tblGrid>
      <w:tr w:rsidR="00B07E89" w:rsidTr="00E41606">
        <w:trPr>
          <w:trHeight w:val="180"/>
        </w:trPr>
        <w:tc>
          <w:tcPr>
            <w:tcW w:w="426" w:type="dxa"/>
            <w:vMerge w:val="restart"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" w:type="dxa"/>
            <w:vMerge w:val="restart"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2409" w:type="dxa"/>
            <w:vMerge w:val="restart"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Ход занятия</w:t>
            </w:r>
          </w:p>
        </w:tc>
        <w:tc>
          <w:tcPr>
            <w:tcW w:w="8853" w:type="dxa"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педагога</w:t>
            </w:r>
          </w:p>
        </w:tc>
        <w:tc>
          <w:tcPr>
            <w:tcW w:w="1921" w:type="dxa"/>
            <w:vMerge w:val="restart"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учащегося</w:t>
            </w:r>
          </w:p>
        </w:tc>
        <w:tc>
          <w:tcPr>
            <w:tcW w:w="992" w:type="dxa"/>
            <w:vMerge w:val="restart"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B07E89" w:rsidTr="00E41606">
        <w:trPr>
          <w:trHeight w:val="90"/>
        </w:trPr>
        <w:tc>
          <w:tcPr>
            <w:tcW w:w="426" w:type="dxa"/>
            <w:vMerge/>
          </w:tcPr>
          <w:p w:rsidR="00B07E89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07E89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07E89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53" w:type="dxa"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УУД,    методы</w:t>
            </w:r>
          </w:p>
        </w:tc>
        <w:tc>
          <w:tcPr>
            <w:tcW w:w="1921" w:type="dxa"/>
            <w:vMerge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7E89" w:rsidRPr="00AD4DDE" w:rsidRDefault="00B07E89" w:rsidP="00E416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7E89" w:rsidTr="00E41606">
        <w:trPr>
          <w:trHeight w:val="70"/>
        </w:trPr>
        <w:tc>
          <w:tcPr>
            <w:tcW w:w="426" w:type="dxa"/>
          </w:tcPr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7E89" w:rsidRDefault="00B07E89" w:rsidP="00E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9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07E89" w:rsidRPr="001342B1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92">
              <w:rPr>
                <w:rFonts w:ascii="Times New Roman" w:hAnsi="Times New Roman" w:cs="Times New Roman"/>
                <w:sz w:val="24"/>
                <w:szCs w:val="24"/>
              </w:rPr>
              <w:t>Мотивация к познанию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92">
              <w:rPr>
                <w:rFonts w:ascii="Times New Roman" w:hAnsi="Times New Roman" w:cs="Times New Roman"/>
                <w:sz w:val="24"/>
                <w:szCs w:val="24"/>
              </w:rPr>
              <w:t>Усвоение 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92">
              <w:rPr>
                <w:rFonts w:ascii="Times New Roman" w:hAnsi="Times New Roman" w:cs="Times New Roman"/>
                <w:sz w:val="24"/>
                <w:szCs w:val="24"/>
              </w:rPr>
              <w:t>Физ. Минутка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F92"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полученных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7E89" w:rsidRPr="00836F92" w:rsidRDefault="00B07E89" w:rsidP="00E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9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Закрепление, обобщение, систематизация </w:t>
            </w:r>
          </w:p>
        </w:tc>
        <w:tc>
          <w:tcPr>
            <w:tcW w:w="8853" w:type="dxa"/>
          </w:tcPr>
          <w:p w:rsidR="00B07E89" w:rsidRPr="00ED2299" w:rsidRDefault="00B07E89" w:rsidP="00B07E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Приветствие «Колокольчик»</w:t>
            </w:r>
          </w:p>
          <w:p w:rsidR="00B07E89" w:rsidRPr="00B07E89" w:rsidRDefault="00B07E89" w:rsidP="00B07E8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E89">
              <w:rPr>
                <w:rFonts w:ascii="Times New Roman" w:hAnsi="Times New Roman" w:cs="Times New Roman"/>
                <w:b/>
                <w:sz w:val="24"/>
                <w:szCs w:val="24"/>
              </w:rPr>
              <w:t>Загадка</w:t>
            </w:r>
            <w:proofErr w:type="gramStart"/>
            <w:r w:rsidRPr="00B07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E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B07E89" w:rsidRPr="00B07E89" w:rsidRDefault="00B07E89" w:rsidP="00B07E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 порога плачет, </w:t>
            </w:r>
          </w:p>
          <w:p w:rsidR="00B07E89" w:rsidRPr="00B07E89" w:rsidRDefault="00B07E89" w:rsidP="00B07E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Коготки прячет,</w:t>
            </w:r>
          </w:p>
          <w:p w:rsidR="00B07E89" w:rsidRPr="00B07E89" w:rsidRDefault="00B07E89" w:rsidP="00B07E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Тихо в комнату войдет,</w:t>
            </w:r>
          </w:p>
          <w:p w:rsidR="00B07E89" w:rsidRPr="00B07E89" w:rsidRDefault="00B07E89" w:rsidP="00B07E8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Замурлычет, запоёт</w:t>
            </w:r>
            <w:proofErr w:type="gramStart"/>
            <w:r w:rsidRPr="00B07E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07E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End"/>
            <w:r w:rsidRPr="00B07E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Кошка.)</w:t>
            </w:r>
          </w:p>
          <w:p w:rsidR="00B07E89" w:rsidRPr="00B07E89" w:rsidRDefault="00B07E89" w:rsidP="00B07E8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07E8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Кошка какая? (серая, ласковая, нежная, добрая, пушистая).</w:t>
            </w:r>
          </w:p>
          <w:p w:rsidR="00ED2299" w:rsidRPr="00ED2299" w:rsidRDefault="00ED2299" w:rsidP="00ED22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Упражнение «Проговариваем четко»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Жа-жа-жа</w:t>
            </w:r>
            <w:proofErr w:type="spellEnd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есть иголки у ежа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Ло-</w:t>
            </w:r>
            <w:proofErr w:type="spellStart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ло</w:t>
            </w:r>
            <w:proofErr w:type="spellEnd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spellStart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ло</w:t>
            </w:r>
            <w:proofErr w:type="spellEnd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на улице тепло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Му-му-</w:t>
            </w:r>
            <w:proofErr w:type="spellStart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му</w:t>
            </w:r>
            <w:proofErr w:type="spellEnd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молоко кому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Ры-ры-ры</w:t>
            </w:r>
            <w:proofErr w:type="spellEnd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летают комары</w:t>
            </w:r>
          </w:p>
          <w:p w:rsidR="00ED2299" w:rsidRDefault="00ED2299" w:rsidP="00ED229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Чи-чи-чи</w:t>
            </w:r>
            <w:proofErr w:type="spellEnd"/>
            <w:r w:rsidRPr="00ED229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возле дома кирпичи.</w:t>
            </w:r>
          </w:p>
          <w:p w:rsidR="00ED2299" w:rsidRDefault="00ED2299" w:rsidP="00ED229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D2299" w:rsidRPr="00ED2299" w:rsidRDefault="00ED2299" w:rsidP="00ED22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Пальчиковая игра</w:t>
            </w:r>
            <w:r w:rsidRPr="00ED2299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ED229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D2299">
              <w:rPr>
                <w:rFonts w:ascii="Times New Roman" w:hAnsi="Times New Roman" w:cs="Times New Roman"/>
                <w:b/>
                <w:sz w:val="24"/>
                <w:szCs w:val="24"/>
              </w:rPr>
              <w:t>«У девочек и мальчиков на руке пять пальчиков»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Палец большой – парень с душой,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Палец указательный – господин влиятельный,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Палец средний – тоже не последний,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Палец безымянный – с колечком ходит чванный,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Пятый мизинец – принес нам гостинец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sz w:val="24"/>
                <w:szCs w:val="24"/>
              </w:rPr>
              <w:t>Постановка цели.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пальчиков.</w:t>
            </w:r>
          </w:p>
          <w:p w:rsidR="00ED2299" w:rsidRPr="00ED2299" w:rsidRDefault="00ED2299" w:rsidP="00ED2299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D2299" w:rsidRPr="00ED2299" w:rsidRDefault="00ED2299" w:rsidP="00ED22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proofErr w:type="gramStart"/>
            <w:r w:rsidRPr="00ED2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D22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2299" w:rsidRPr="00ED2299" w:rsidRDefault="00ED2299" w:rsidP="00ED2299">
            <w:pPr>
              <w:pStyle w:val="a7"/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вороны на крышу сели</w:t>
            </w:r>
          </w:p>
          <w:p w:rsidR="00ED2299" w:rsidRPr="00ED2299" w:rsidRDefault="00ED2299" w:rsidP="00ED2299">
            <w:pPr>
              <w:pStyle w:val="a7"/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одна к ним прилетела.</w:t>
            </w:r>
          </w:p>
          <w:p w:rsidR="00ED2299" w:rsidRPr="00ED2299" w:rsidRDefault="00ED2299" w:rsidP="00ED2299">
            <w:pPr>
              <w:pStyle w:val="a7"/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D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Отвечайте быстро, смело:</w:t>
            </w:r>
          </w:p>
          <w:p w:rsidR="00ED2299" w:rsidRDefault="00ED2299" w:rsidP="00ED2299">
            <w:pPr>
              <w:pStyle w:val="a7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их на крышу село? (Пять)</w:t>
            </w:r>
          </w:p>
          <w:p w:rsidR="00ED2299" w:rsidRPr="00ED2299" w:rsidRDefault="00ED2299" w:rsidP="00ED22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29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Дидактическое упражнение «Геометрические фигуры»</w:t>
            </w:r>
          </w:p>
          <w:p w:rsidR="00ED2299" w:rsidRPr="00ED2299" w:rsidRDefault="00ED2299" w:rsidP="00ED2299">
            <w:pPr>
              <w:pStyle w:val="a6"/>
              <w:spacing w:before="0" w:beforeAutospacing="0" w:after="0" w:afterAutospacing="0"/>
              <w:ind w:left="375" w:right="375"/>
              <w:rPr>
                <w:color w:val="000000"/>
              </w:rPr>
            </w:pPr>
            <w:r w:rsidRPr="00ED2299">
              <w:rPr>
                <w:color w:val="000000"/>
              </w:rPr>
              <w:t>Вот фигуры - непоседы,</w:t>
            </w:r>
            <w:r w:rsidRPr="00ED2299">
              <w:rPr>
                <w:color w:val="000000"/>
              </w:rPr>
              <w:br/>
              <w:t>Любят в прятки поиграть.</w:t>
            </w:r>
            <w:r w:rsidRPr="00ED2299">
              <w:rPr>
                <w:color w:val="000000"/>
              </w:rPr>
              <w:br/>
              <w:t>Так давайте ж их, ребята,</w:t>
            </w:r>
            <w:r w:rsidRPr="00ED2299">
              <w:rPr>
                <w:color w:val="000000"/>
              </w:rPr>
              <w:br/>
              <w:t>Будем глазками искать.</w:t>
            </w:r>
          </w:p>
          <w:p w:rsidR="00ED2299" w:rsidRPr="00ED2299" w:rsidRDefault="00ED2299" w:rsidP="00ED2299">
            <w:pPr>
              <w:pStyle w:val="a6"/>
              <w:spacing w:before="0" w:beforeAutospacing="0" w:after="0" w:afterAutospacing="0"/>
              <w:ind w:left="375" w:right="375"/>
              <w:rPr>
                <w:color w:val="000000"/>
              </w:rPr>
            </w:pPr>
            <w:r w:rsidRPr="00ED2299">
              <w:rPr>
                <w:color w:val="000000"/>
              </w:rPr>
              <w:t>Влево, вправо посмотрите,</w:t>
            </w:r>
            <w:r w:rsidRPr="00ED2299">
              <w:rPr>
                <w:color w:val="000000"/>
              </w:rPr>
              <w:br/>
              <w:t>Поищите? Где же круг?</w:t>
            </w:r>
            <w:r w:rsidRPr="00ED2299">
              <w:rPr>
                <w:color w:val="000000"/>
              </w:rPr>
              <w:br/>
              <w:t>И тебя мы отыскали.</w:t>
            </w:r>
            <w:r w:rsidRPr="00ED2299">
              <w:rPr>
                <w:color w:val="000000"/>
              </w:rPr>
              <w:br/>
              <w:t>Вот он где, любимый друг.</w:t>
            </w:r>
          </w:p>
          <w:p w:rsidR="00ED2299" w:rsidRPr="00ED2299" w:rsidRDefault="00ED2299" w:rsidP="00ED2299">
            <w:pPr>
              <w:pStyle w:val="a6"/>
              <w:spacing w:before="0" w:beforeAutospacing="0" w:after="0" w:afterAutospacing="0"/>
              <w:ind w:left="375" w:right="375"/>
              <w:rPr>
                <w:color w:val="000000"/>
              </w:rPr>
            </w:pPr>
            <w:r w:rsidRPr="00ED2299">
              <w:rPr>
                <w:color w:val="000000"/>
              </w:rPr>
              <w:t>Дружно глянем все налево.</w:t>
            </w:r>
            <w:r w:rsidRPr="00ED2299">
              <w:rPr>
                <w:color w:val="000000"/>
              </w:rPr>
              <w:br/>
              <w:t>Что там? Где же там квадрат</w:t>
            </w:r>
            <w:proofErr w:type="gramStart"/>
            <w:r w:rsidRPr="00ED2299">
              <w:rPr>
                <w:color w:val="000000"/>
              </w:rPr>
              <w:br/>
              <w:t>Н</w:t>
            </w:r>
            <w:proofErr w:type="gramEnd"/>
            <w:r w:rsidRPr="00ED2299">
              <w:rPr>
                <w:color w:val="000000"/>
              </w:rPr>
              <w:t>е уйти тебе проказник,</w:t>
            </w:r>
            <w:r w:rsidRPr="00ED2299">
              <w:rPr>
                <w:color w:val="000000"/>
              </w:rPr>
              <w:br/>
              <w:t>От пытливых глаз ребят.</w:t>
            </w:r>
          </w:p>
          <w:p w:rsidR="00ED2299" w:rsidRPr="00ED2299" w:rsidRDefault="00ED2299" w:rsidP="00ED2299">
            <w:pPr>
              <w:pStyle w:val="a6"/>
              <w:spacing w:before="0" w:beforeAutospacing="0" w:after="0" w:afterAutospacing="0"/>
              <w:ind w:left="375" w:right="375"/>
              <w:rPr>
                <w:color w:val="000000"/>
              </w:rPr>
            </w:pPr>
            <w:r w:rsidRPr="00ED2299">
              <w:rPr>
                <w:color w:val="000000"/>
              </w:rPr>
              <w:t>Вниз глазами поведем,</w:t>
            </w:r>
            <w:r w:rsidRPr="00ED2299">
              <w:rPr>
                <w:color w:val="000000"/>
              </w:rPr>
              <w:br/>
              <w:t>Треугольник там найдем.</w:t>
            </w:r>
            <w:r w:rsidRPr="00ED2299">
              <w:rPr>
                <w:color w:val="000000"/>
              </w:rPr>
              <w:br/>
            </w:r>
            <w:r w:rsidRPr="00ED2299">
              <w:rPr>
                <w:color w:val="000000"/>
              </w:rPr>
              <w:lastRenderedPageBreak/>
              <w:t>Это – треугольник.</w:t>
            </w:r>
            <w:r w:rsidRPr="00ED2299">
              <w:rPr>
                <w:color w:val="000000"/>
              </w:rPr>
              <w:br/>
              <w:t>А где – прямоугольник?</w:t>
            </w:r>
          </w:p>
          <w:p w:rsidR="00ED2299" w:rsidRPr="00376DEF" w:rsidRDefault="00376DEF" w:rsidP="00376D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2299" w:rsidRPr="00376DEF">
              <w:rPr>
                <w:rFonts w:ascii="Times New Roman" w:hAnsi="Times New Roman" w:cs="Times New Roman"/>
                <w:b/>
                <w:sz w:val="24"/>
                <w:szCs w:val="24"/>
              </w:rPr>
              <w:t>«Строим дом»</w:t>
            </w:r>
          </w:p>
          <w:p w:rsidR="00ED2299" w:rsidRDefault="00ED2299" w:rsidP="00ED2299">
            <w:pPr>
              <w:pStyle w:val="a7"/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2299" w:rsidRPr="00ED2299" w:rsidRDefault="00ED2299" w:rsidP="00ED2299">
            <w:pPr>
              <w:pStyle w:val="a7"/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07E89" w:rsidRPr="00ED2299" w:rsidRDefault="00B07E89" w:rsidP="00ED2299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DEF" w:rsidRPr="00376DEF" w:rsidRDefault="00376DEF" w:rsidP="00376D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Посмотрите в тетради и найдите в них эти фигуры.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Сколько фигур всего?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Какая фигура первая?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Раскрасьте квадрат желтым цветом.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Какая фигура следующая? Какая она по счету? Вторая.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Раскрасьте круг красным цветом.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Какая фигура следующая? Какая она по счету? Третья.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Раскрасьте треугольник синим цветом.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Какая фигура следующая? Какая она по счету? Четвертая.</w:t>
            </w:r>
            <w:r w:rsidRPr="00376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Раскрасьте прямоугольник любым цветом по своему желанию.</w:t>
            </w:r>
          </w:p>
          <w:p w:rsidR="00376DEF" w:rsidRPr="00376DEF" w:rsidRDefault="00376DEF" w:rsidP="00376DEF">
            <w:pPr>
              <w:pStyle w:val="a6"/>
              <w:spacing w:before="0" w:beforeAutospacing="0" w:after="0" w:afterAutospacing="0"/>
              <w:ind w:left="375" w:right="375"/>
              <w:rPr>
                <w:color w:val="000000"/>
              </w:rPr>
            </w:pPr>
          </w:p>
          <w:p w:rsidR="00376DEF" w:rsidRPr="001342B1" w:rsidRDefault="00376DEF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Передают колокольчик по кругу и вежливо приветствуют.</w:t>
            </w:r>
          </w:p>
          <w:p w:rsidR="00B07E89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цвет цветка, на который садится пчелка.  </w:t>
            </w: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Закрашивают окна.</w:t>
            </w: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Выкладывают цветок</w:t>
            </w: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 по тексту.</w:t>
            </w: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ED2299">
              <w:rPr>
                <w:rFonts w:ascii="Times New Roman" w:hAnsi="Times New Roman" w:cs="Times New Roman"/>
                <w:sz w:val="24"/>
                <w:szCs w:val="24"/>
              </w:rPr>
              <w:t xml:space="preserve"> форму</w:t>
            </w: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B07E8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E8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376DEF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тексту</w:t>
            </w: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 w:rsidR="00376DEF">
              <w:rPr>
                <w:rFonts w:ascii="Times New Roman" w:hAnsi="Times New Roman" w:cs="Times New Roman"/>
                <w:sz w:val="24"/>
                <w:szCs w:val="24"/>
              </w:rPr>
              <w:t>задание.</w:t>
            </w: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Default="00ED2299" w:rsidP="00E416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299" w:rsidRPr="00836F92" w:rsidRDefault="00ED2299" w:rsidP="00E41606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89" w:rsidTr="00E41606">
        <w:tc>
          <w:tcPr>
            <w:tcW w:w="426" w:type="dxa"/>
          </w:tcPr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</w:tcPr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7E89" w:rsidRDefault="00B07E89" w:rsidP="00E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F92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07E89" w:rsidRPr="00836F92" w:rsidRDefault="00B07E89" w:rsidP="00E41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53" w:type="dxa"/>
          </w:tcPr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сегодня занимались? Что вам понравилось больше всего? </w:t>
            </w:r>
          </w:p>
        </w:tc>
        <w:tc>
          <w:tcPr>
            <w:tcW w:w="1921" w:type="dxa"/>
          </w:tcPr>
          <w:p w:rsidR="00B07E89" w:rsidRPr="00836F92" w:rsidRDefault="00376DEF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Прощаемся с кошкой</w:t>
            </w:r>
          </w:p>
        </w:tc>
        <w:tc>
          <w:tcPr>
            <w:tcW w:w="992" w:type="dxa"/>
          </w:tcPr>
          <w:p w:rsidR="00B07E89" w:rsidRPr="00836F92" w:rsidRDefault="00B07E89" w:rsidP="00E4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E89" w:rsidRDefault="00B07E89" w:rsidP="00B07E89">
      <w:pPr>
        <w:pStyle w:val="a6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</w:rPr>
      </w:pPr>
    </w:p>
    <w:p w:rsidR="00B07E89" w:rsidRDefault="00B07E89" w:rsidP="00B07E89">
      <w:pPr>
        <w:pStyle w:val="a6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</w:rPr>
      </w:pPr>
    </w:p>
    <w:sectPr w:rsidR="00B07E89" w:rsidSect="00B07E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6C50"/>
    <w:multiLevelType w:val="hybridMultilevel"/>
    <w:tmpl w:val="0A3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24DB"/>
    <w:multiLevelType w:val="hybridMultilevel"/>
    <w:tmpl w:val="0A3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41C93"/>
    <w:multiLevelType w:val="hybridMultilevel"/>
    <w:tmpl w:val="0A3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90EB3"/>
    <w:multiLevelType w:val="hybridMultilevel"/>
    <w:tmpl w:val="131A186C"/>
    <w:lvl w:ilvl="0" w:tplc="438CAB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8250C"/>
    <w:multiLevelType w:val="hybridMultilevel"/>
    <w:tmpl w:val="8EE0A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BA"/>
    <w:rsid w:val="002B60CC"/>
    <w:rsid w:val="00376DEF"/>
    <w:rsid w:val="003B19F4"/>
    <w:rsid w:val="00B07E89"/>
    <w:rsid w:val="00ED2299"/>
    <w:rsid w:val="00F5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E8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0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7E89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76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07E8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B0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7E89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7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2019-01-17T03:00:00Z</dcterms:created>
  <dcterms:modified xsi:type="dcterms:W3CDTF">2019-01-17T03:36:00Z</dcterms:modified>
</cp:coreProperties>
</file>