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D9B" w:rsidRDefault="00AF7D9B">
      <w:pPr>
        <w:pStyle w:val="a3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Применение игровых технологий в работе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</w:p>
    <w:p w:rsidR="00AF7D9B" w:rsidRDefault="00AF7D9B">
      <w:pPr>
        <w:pStyle w:val="a3"/>
        <w:spacing w:before="0" w:beforeAutospacing="0" w:after="0" w:afterAutospacing="0" w:line="30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 детьми дошкольного возраста</w:t>
      </w:r>
    </w:p>
    <w:p w:rsidR="00AF7D9B" w:rsidRDefault="00AF7D9B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Становление новой системы образования, ориентированной на вхождение в мировое пространство, требует существенных изменений в педагогической теории и практике дошкольных образовательных организаций и совершенствования педагогических технологий. Сегодня любая дошкольная образовательная организация в соответствии с принципом вариативности вправе выбрать свою модель образования и конструировать педагогический процесс на основе адекватных идей и технологий. Основу деятельности всех субъектов педагогического процесса составляет модель «Я сам учусь, а не меня учат», поэтому современному воспитателю необходимо владеть целым арсеналом педагогических технологий, позволяющих стимулировать познавательную активность ребенка. Кроме этого педагог должен быть готов гибко реагировать на возникающие изменения в содержании образования, адаптировать его с уч</w:t>
      </w:r>
      <w:r>
        <w:rPr>
          <w:rFonts w:ascii="Cambria Math" w:hAnsi="Cambria Math" w:cs="Arial"/>
          <w:color w:val="000000"/>
          <w:sz w:val="27"/>
          <w:szCs w:val="27"/>
        </w:rPr>
        <w:t>ё</w:t>
      </w:r>
      <w:r>
        <w:rPr>
          <w:color w:val="000000"/>
          <w:sz w:val="27"/>
          <w:szCs w:val="27"/>
        </w:rPr>
        <w:t xml:space="preserve">том возникающих и постоянно меняющихся познавательных интересов детей. В настоящее время в образовательном процессе на первый план выдвигается идея саморазвития личности, </w:t>
      </w:r>
      <w:proofErr w:type="spellStart"/>
      <w:r>
        <w:rPr>
          <w:color w:val="000000"/>
          <w:sz w:val="27"/>
          <w:szCs w:val="27"/>
        </w:rPr>
        <w:t>ее</w:t>
      </w:r>
      <w:proofErr w:type="spellEnd"/>
      <w:r>
        <w:rPr>
          <w:color w:val="000000"/>
          <w:sz w:val="27"/>
          <w:szCs w:val="27"/>
        </w:rPr>
        <w:t xml:space="preserve"> готовности к самостоятельной деятельности. Воспитателю необходимо осваивать новые педагогические технологии, внедрение которых обусловлено рядом причин. Инновационные технологии в дошкольном образовании используются, в первую очередь, для решения актуальных проблем, для повышения качества предоставляемых услуг, для реализации возрастающих запросов родителей, а также для конкурентоспособности дошкольных образовательных организаций. Сегодня мы говорим о педагогических технологиях и их эффективном использовании в дошкольных образовательных организациях. Вначале давайте вспомним, что же означает сам термин «технология». Технология – это совокупность приемов, применяемых в каком-либо деле, мастерстве, искусстве. Педагогическая технология – это совокупность </w:t>
      </w:r>
      <w:proofErr w:type="spellStart"/>
      <w:r>
        <w:rPr>
          <w:color w:val="000000"/>
          <w:sz w:val="27"/>
          <w:szCs w:val="27"/>
        </w:rPr>
        <w:t>психолого</w:t>
      </w:r>
      <w:proofErr w:type="spellEnd"/>
      <w:r>
        <w:rPr>
          <w:color w:val="000000"/>
          <w:sz w:val="27"/>
          <w:szCs w:val="27"/>
        </w:rPr>
        <w:t xml:space="preserve"> - педагогических установок, определяющих специальный набор и компоновку форм, методов, способов, при</w:t>
      </w:r>
      <w:r>
        <w:rPr>
          <w:rFonts w:ascii="Cambria Math" w:hAnsi="Cambria Math" w:cs="Arial"/>
          <w:color w:val="000000"/>
          <w:sz w:val="27"/>
          <w:szCs w:val="27"/>
        </w:rPr>
        <w:t>ё</w:t>
      </w:r>
      <w:r>
        <w:rPr>
          <w:color w:val="000000"/>
          <w:sz w:val="27"/>
          <w:szCs w:val="27"/>
        </w:rPr>
        <w:t>мов обучения, воспитательных средств; она есть организационно-методический инструментарий педагогического процесса. К числу современных образовательных технологий можно отнести: - здоровье сберегающие технологии; - технологии проектной деятельности; - технологии исследовательской деятельности; - информационно-коммуникационные технологии; - личностно-ориентированные технологии; - игровые технологии.</w:t>
      </w:r>
      <w:r>
        <w:rPr>
          <w:rStyle w:val="apple-converted-space"/>
          <w:color w:val="000000"/>
          <w:sz w:val="27"/>
          <w:szCs w:val="27"/>
        </w:rPr>
        <w:t> </w:t>
      </w:r>
    </w:p>
    <w:p w:rsidR="00AF7D9B" w:rsidRDefault="00AF7D9B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в своей работе активно использую игровые технологии, так как именно игровые технологии — фундамент всего дошкольного образования.</w:t>
      </w:r>
    </w:p>
    <w:p w:rsidR="00AF7D9B" w:rsidRDefault="00AF7D9B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Используя игровые технологии в образовательном процессе, взрослому необходимо обладать </w:t>
      </w:r>
      <w:proofErr w:type="spellStart"/>
      <w:r>
        <w:rPr>
          <w:color w:val="000000"/>
          <w:sz w:val="27"/>
          <w:szCs w:val="27"/>
        </w:rPr>
        <w:t>эмпатией</w:t>
      </w:r>
      <w:proofErr w:type="spellEnd"/>
      <w:r>
        <w:rPr>
          <w:color w:val="000000"/>
          <w:sz w:val="27"/>
          <w:szCs w:val="27"/>
        </w:rPr>
        <w:t xml:space="preserve">, доброжелательностью, уметь осуществлять эмоциональную поддержку, создавать радостную обстановку, поощрять фантазии ребенка. Только в этом случае игра будет полезна для развития ребенка и создания положительной атмосферы сотрудничества со взрослым. Работая с детьми 5-6 лет, для меня основной задачей является формирование эмоционального контакта, доверия детей к воспитателю, умения видеть в воспитателе доброго, всегда готового прийти на помощь человека, интересного </w:t>
      </w:r>
      <w:r>
        <w:rPr>
          <w:color w:val="000000"/>
          <w:sz w:val="27"/>
          <w:szCs w:val="27"/>
        </w:rPr>
        <w:lastRenderedPageBreak/>
        <w:t xml:space="preserve">партнера в игре. Для </w:t>
      </w:r>
      <w:proofErr w:type="spellStart"/>
      <w:r>
        <w:rPr>
          <w:color w:val="000000"/>
          <w:sz w:val="27"/>
          <w:szCs w:val="27"/>
        </w:rPr>
        <w:t>ее</w:t>
      </w:r>
      <w:proofErr w:type="spellEnd"/>
      <w:r>
        <w:rPr>
          <w:color w:val="000000"/>
          <w:sz w:val="27"/>
          <w:szCs w:val="27"/>
        </w:rPr>
        <w:t xml:space="preserve"> решения я использую фронтальные игровые ситуации, чтобы ни один ребенок не чувствовал себя обделенным вниманием. В дальнейшем я добиваюсь, чтобы игровые моменты проникали во все виды деятельности детей, так как игра — наиболее доступный для детей вид деятельности, это способ переработки полученных из окружающего мира впечатлений, знаний. Уже в раннем детстве ребенок имеет наибольшую возможность именно в игре, а не в какой-либо другой деятельности, быть самостоятельным, по своему усмотрению общаться со сверстниками, выбирать игрушки и использовать разные предметы, преодолевать те или иные трудности, логически связанные с сюжетом игры, </w:t>
      </w:r>
      <w:proofErr w:type="spellStart"/>
      <w:r>
        <w:rPr>
          <w:color w:val="000000"/>
          <w:sz w:val="27"/>
          <w:szCs w:val="27"/>
        </w:rPr>
        <w:t>ее</w:t>
      </w:r>
      <w:proofErr w:type="spellEnd"/>
      <w:r>
        <w:rPr>
          <w:color w:val="000000"/>
          <w:sz w:val="27"/>
          <w:szCs w:val="27"/>
        </w:rPr>
        <w:t xml:space="preserve"> правилами. У детей младшего возраста происходит постепенный переход от непроизвольного внимания к произвольному. Произвольное внимание предполагает умение сосредоточиться на задании, даже если оно не очень интересно, но этому необходимо учить детей. Помогает использование игровой технологии для развития внимания. К примеру, игровая ситуация на внимание: "Найди такой же предмет”, в ходе, которой я предлагаю ребенку выбрать из 4-6 шариков, кубиков, фигурок (по цвету, величине), игрушек «такой же», как у него. Или игра «Что неправильно?», где взрослый специально допускает ошибку в своих действиях (к примеру, рисует на заснеженном дереве зеленые листья), а ребенок должен </w:t>
      </w:r>
      <w:proofErr w:type="spellStart"/>
      <w:r>
        <w:rPr>
          <w:color w:val="000000"/>
          <w:sz w:val="27"/>
          <w:szCs w:val="27"/>
        </w:rPr>
        <w:t>ее</w:t>
      </w:r>
      <w:proofErr w:type="spellEnd"/>
      <w:r>
        <w:rPr>
          <w:color w:val="000000"/>
          <w:sz w:val="27"/>
          <w:szCs w:val="27"/>
        </w:rPr>
        <w:t xml:space="preserve"> заметить. Игровые технологии помогают в развитии памяти, которая так же, как и внимание постепенно становится произвольной. В этом детям помогут игры "Магазин”, "Запомни картинку” и "Нарисуй, как было раньше” и другие. Игровые технологии способствуют развитию мышления ребенка. Как мы знаем, что развитие мышления ребенка происходит при овладении тремя основными формами мышления: наглядно-действенным, наглядно-образным и логическим. Наглядно-действенное - это мышление в действии. Оно развивается в процессе использования игровых приемов и методов обучения в ходе осуществления действий, игр с предметами и игрушками. Образное мышление - когда ребенок научился сравнивать, выделять самое существенное в предметах и может осуществлять свои действия, ориентируясь не на ситуацию, а на образные представления. На развитие образного и логического мышления направлены многие дидактические игры. Логическое мышление формируется в процессе обучения ребенка умению рассуждать, находить причинно-следственные связи, делать умозаключения. Развивая творческое мышление и воображение детей, использую игровые приемы и методы в нестандартных, проблемных ситуациях, требующих выбора решения из ряда альтернатив. Например, на занятиях по ознакомлению детей с художественной литературой совместный пересказ художественных произведений превращаю в сочинение новых сказок и историй. Комплексное использование игровых технологий разной целевой направленности помогает подготовить ребенка к школе. С точки зрения формирования мотивационной и эмоционально-волевой готовности к школе каждая игровая ситуация общения дошкольника с взрослыми, с другими детьми является для ребенка "школой сотрудничества”, в которой он учится и радоваться успеху сверстника, и спокойно переносить свои неудачи; регулировать свое поведение в соответствии с социальными требованиями, одинаково успешно организовывать </w:t>
      </w:r>
      <w:proofErr w:type="spellStart"/>
      <w:r>
        <w:rPr>
          <w:color w:val="000000"/>
          <w:sz w:val="27"/>
          <w:szCs w:val="27"/>
        </w:rPr>
        <w:t>подгрупповые</w:t>
      </w:r>
      <w:proofErr w:type="spellEnd"/>
      <w:r>
        <w:rPr>
          <w:color w:val="000000"/>
          <w:sz w:val="27"/>
          <w:szCs w:val="27"/>
        </w:rPr>
        <w:t xml:space="preserve"> и групповые формы </w:t>
      </w:r>
      <w:r>
        <w:rPr>
          <w:color w:val="000000"/>
          <w:sz w:val="27"/>
          <w:szCs w:val="27"/>
        </w:rPr>
        <w:lastRenderedPageBreak/>
        <w:t>сотрудничества. Проблемы формирования интеллектуальной готовности к школе решают игры, направленные на развитие психических процессов, а также специальные игры, которые развивают у ребенка элементарные математические представления, знакомят его со звуковым анализом слова, готовят руку к овладению письмом. Игровая технология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20000"/>
          <w:sz w:val="27"/>
          <w:szCs w:val="27"/>
        </w:rPr>
        <w:t>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 </w:t>
      </w:r>
    </w:p>
    <w:p w:rsidR="00AF7D9B" w:rsidRDefault="00AF7D9B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20000"/>
          <w:sz w:val="27"/>
          <w:szCs w:val="27"/>
        </w:rPr>
        <w:t>1. игры и упражнения, формирующие умение выделять основные, характерные признаки предметов, сравнивать, сопоставлять их; </w:t>
      </w:r>
    </w:p>
    <w:p w:rsidR="00AF7D9B" w:rsidRDefault="00AF7D9B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20000"/>
          <w:sz w:val="27"/>
          <w:szCs w:val="27"/>
        </w:rPr>
        <w:t>2. группы игр на обобщение предметов по определенным признакам; </w:t>
      </w:r>
    </w:p>
    <w:p w:rsidR="00AF7D9B" w:rsidRDefault="00AF7D9B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20000"/>
          <w:sz w:val="27"/>
          <w:szCs w:val="27"/>
        </w:rPr>
        <w:t>3. группы игр, в процессе которых у дошкольников развивается умение отличать реальные явления от нереальных; </w:t>
      </w:r>
    </w:p>
    <w:p w:rsidR="00AF7D9B" w:rsidRDefault="00AF7D9B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20000"/>
          <w:sz w:val="27"/>
          <w:szCs w:val="27"/>
        </w:rPr>
        <w:t>4. группы игр, воспитывающих умение владеть собой, быстроту реакции на слово, фонематический слух, смекалку и др. </w:t>
      </w:r>
    </w:p>
    <w:p w:rsidR="00AF7D9B" w:rsidRDefault="00AF7D9B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20000"/>
          <w:sz w:val="27"/>
          <w:szCs w:val="27"/>
        </w:rPr>
        <w:t xml:space="preserve">Составление игровых технологий из отдельных игр и элементов - забота каждого воспитателя.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мы педагоги могли быть уверенными в том, что в результате  получим гарантированный уровень усвоения ребенком того или иного предметного содержания. В своей работе использую развивающие игры Б.Никитина «Сложи узор»,  игры </w:t>
      </w:r>
      <w:proofErr w:type="spellStart"/>
      <w:r>
        <w:rPr>
          <w:color w:val="020000"/>
          <w:sz w:val="27"/>
          <w:szCs w:val="27"/>
        </w:rPr>
        <w:t>Воскобовича</w:t>
      </w:r>
      <w:proofErr w:type="spellEnd"/>
      <w:r>
        <w:rPr>
          <w:color w:val="020000"/>
          <w:sz w:val="27"/>
          <w:szCs w:val="27"/>
        </w:rPr>
        <w:t xml:space="preserve"> «Квадрат», «Чудо крестик»,  использую Палочки </w:t>
      </w:r>
      <w:proofErr w:type="spellStart"/>
      <w:r>
        <w:rPr>
          <w:color w:val="020000"/>
          <w:sz w:val="27"/>
          <w:szCs w:val="27"/>
        </w:rPr>
        <w:t>Кюизенера</w:t>
      </w:r>
      <w:proofErr w:type="spellEnd"/>
      <w:r>
        <w:rPr>
          <w:color w:val="020000"/>
          <w:sz w:val="27"/>
          <w:szCs w:val="27"/>
        </w:rPr>
        <w:t xml:space="preserve"> с различными игровыми заданиями «Выкладываем по образцу», «Улица разноцветных палочек», Блоки Дьенеша  «Найди и разложи по форме»,  «Геометрические фигуры». </w:t>
      </w:r>
    </w:p>
    <w:p w:rsidR="00AF7D9B" w:rsidRDefault="00AF7D9B">
      <w:pPr>
        <w:pStyle w:val="a3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Подводя итоги сказанного, хочу сделать вывод, что применение игровых технологий в моей педагогической работе помогает влиять на качество образовательного процесса и позволяет осуществлять текущую коррекцию его результатов, так как обладает двойной направленностью: на повышение эффективности воспитания и обучения детей и на снятие отрицательных последствий образования. Игра – это важный вид деятельности в дошкольном возрасте, и я стараюсь организовать </w:t>
      </w:r>
      <w:proofErr w:type="spellStart"/>
      <w:r>
        <w:rPr>
          <w:color w:val="000000"/>
          <w:sz w:val="27"/>
          <w:szCs w:val="27"/>
        </w:rPr>
        <w:t>ее</w:t>
      </w:r>
      <w:proofErr w:type="spellEnd"/>
      <w:r>
        <w:rPr>
          <w:color w:val="000000"/>
          <w:sz w:val="27"/>
          <w:szCs w:val="27"/>
        </w:rPr>
        <w:t xml:space="preserve"> так, чтобы каждый </w:t>
      </w:r>
      <w:bookmarkStart w:id="0" w:name="_GoBack"/>
      <w:bookmarkEnd w:id="0"/>
      <w:r>
        <w:rPr>
          <w:color w:val="000000"/>
          <w:sz w:val="27"/>
          <w:szCs w:val="27"/>
        </w:rPr>
        <w:t>реб</w:t>
      </w:r>
      <w:r>
        <w:rPr>
          <w:rFonts w:ascii="Cambria Math" w:hAnsi="Cambria Math" w:cs="Arial"/>
          <w:color w:val="000000"/>
          <w:sz w:val="27"/>
          <w:szCs w:val="27"/>
        </w:rPr>
        <w:t>ё</w:t>
      </w:r>
      <w:r>
        <w:rPr>
          <w:color w:val="000000"/>
          <w:sz w:val="27"/>
          <w:szCs w:val="27"/>
        </w:rPr>
        <w:t>нок, проживая дошкольное детство, мог получить знания, умения и навыки, которые он пронес</w:t>
      </w:r>
      <w:r>
        <w:rPr>
          <w:rFonts w:ascii="Cambria Math" w:hAnsi="Cambria Math" w:cs="Arial"/>
          <w:color w:val="000000"/>
          <w:sz w:val="27"/>
          <w:szCs w:val="27"/>
        </w:rPr>
        <w:t>ё</w:t>
      </w:r>
      <w:r>
        <w:rPr>
          <w:color w:val="000000"/>
          <w:sz w:val="27"/>
          <w:szCs w:val="27"/>
        </w:rPr>
        <w:t>т через всю жизнь. И от того, как я его научу передавать взаимоотношения между людьми, так он и будет строить реальные отношения.</w:t>
      </w:r>
    </w:p>
    <w:p w:rsidR="00AF7D9B" w:rsidRPr="00AF7D9B" w:rsidRDefault="00AF7D9B">
      <w:pPr>
        <w:rPr>
          <w:lang w:val="en-US"/>
        </w:rPr>
      </w:pPr>
    </w:p>
    <w:sectPr w:rsidR="00AF7D9B" w:rsidRPr="00AF7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9B"/>
    <w:rsid w:val="00A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697A49"/>
  <w15:chartTrackingRefBased/>
  <w15:docId w15:val="{4E875C4E-15EA-EA47-A15B-26260FBA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D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1315</Words>
  <Characters>7497</Characters>
  <Application>Microsoft Office Word</Application>
  <DocSecurity>0</DocSecurity>
  <Lines>62</Lines>
  <Paragraphs>17</Paragraphs>
  <ScaleCrop>false</ScaleCrop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Дмитриева</dc:creator>
  <cp:keywords/>
  <dc:description/>
  <cp:lastModifiedBy>Виктория Дмитриева</cp:lastModifiedBy>
  <cp:revision>2</cp:revision>
  <dcterms:created xsi:type="dcterms:W3CDTF">2019-01-20T15:30:00Z</dcterms:created>
  <dcterms:modified xsi:type="dcterms:W3CDTF">2019-01-20T15:30:00Z</dcterms:modified>
</cp:coreProperties>
</file>