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F13" w:rsidRDefault="00CB2F13" w:rsidP="00ED51F1">
      <w:pPr>
        <w:spacing w:line="240" w:lineRule="auto"/>
        <w:ind w:left="0" w:right="73" w:firstLine="0"/>
        <w:rPr>
          <w:sz w:val="28"/>
          <w:szCs w:val="28"/>
        </w:rPr>
      </w:pPr>
    </w:p>
    <w:p w:rsidR="00C6205A" w:rsidRPr="00ED51F1" w:rsidRDefault="00C6205A" w:rsidP="00C6205A">
      <w:pPr>
        <w:spacing w:line="240" w:lineRule="auto"/>
        <w:ind w:left="4" w:right="73" w:firstLine="708"/>
        <w:jc w:val="center"/>
        <w:rPr>
          <w:b/>
          <w:sz w:val="32"/>
          <w:szCs w:val="32"/>
        </w:rPr>
      </w:pPr>
      <w:r w:rsidRPr="00ED51F1">
        <w:rPr>
          <w:b/>
          <w:sz w:val="32"/>
          <w:szCs w:val="32"/>
        </w:rPr>
        <w:t>Формирование познавательного интереса учащихся</w:t>
      </w:r>
    </w:p>
    <w:p w:rsidR="00CB2F13" w:rsidRPr="00ED51F1" w:rsidRDefault="00C6205A" w:rsidP="00ED51F1">
      <w:pPr>
        <w:spacing w:line="240" w:lineRule="auto"/>
        <w:ind w:left="4" w:right="73" w:firstLine="708"/>
        <w:jc w:val="center"/>
        <w:rPr>
          <w:b/>
          <w:sz w:val="32"/>
          <w:szCs w:val="32"/>
        </w:rPr>
      </w:pPr>
      <w:r w:rsidRPr="00ED51F1">
        <w:rPr>
          <w:b/>
          <w:sz w:val="32"/>
          <w:szCs w:val="32"/>
        </w:rPr>
        <w:t>с помощью</w:t>
      </w:r>
      <w:r w:rsidR="00ED51F1">
        <w:rPr>
          <w:b/>
          <w:sz w:val="32"/>
          <w:szCs w:val="32"/>
        </w:rPr>
        <w:t xml:space="preserve"> </w:t>
      </w:r>
      <w:bookmarkStart w:id="0" w:name="_GoBack"/>
      <w:bookmarkEnd w:id="0"/>
      <w:r w:rsidRPr="00ED51F1">
        <w:rPr>
          <w:b/>
          <w:sz w:val="32"/>
          <w:szCs w:val="32"/>
        </w:rPr>
        <w:t>современных образовательных технологий</w:t>
      </w:r>
    </w:p>
    <w:p w:rsidR="00C6205A" w:rsidRPr="00ED51F1" w:rsidRDefault="00C6205A" w:rsidP="00ED51F1">
      <w:pPr>
        <w:spacing w:line="240" w:lineRule="auto"/>
        <w:ind w:left="0" w:right="73" w:firstLine="0"/>
        <w:rPr>
          <w:b/>
          <w:sz w:val="32"/>
          <w:szCs w:val="32"/>
        </w:rPr>
      </w:pPr>
    </w:p>
    <w:p w:rsidR="0011035B" w:rsidRPr="00CB2F13" w:rsidRDefault="00ED51F1" w:rsidP="00ED51F1">
      <w:pPr>
        <w:spacing w:line="240" w:lineRule="auto"/>
        <w:ind w:right="73"/>
        <w:rPr>
          <w:sz w:val="28"/>
          <w:szCs w:val="28"/>
        </w:rPr>
      </w:pPr>
      <w:r>
        <w:rPr>
          <w:sz w:val="28"/>
          <w:szCs w:val="28"/>
        </w:rPr>
        <w:t xml:space="preserve">          </w:t>
      </w:r>
      <w:r w:rsidR="0011035B" w:rsidRPr="00CB2F13">
        <w:rPr>
          <w:sz w:val="28"/>
          <w:szCs w:val="28"/>
        </w:rPr>
        <w:t xml:space="preserve">В период активного преобразования российского общества одной из важнейших задач является обновление системы образования, создание школы, основанной на принципах гуманной педагогики, отвечающей запросам формирования разносторонне развитой, грамотной, творческой, инициативной личности, способной решать нестандартные интеллектуальные и нравственные задачи, активно участвовать в социальной жизни общества. </w:t>
      </w:r>
    </w:p>
    <w:p w:rsidR="0011035B" w:rsidRPr="00CB2F13" w:rsidRDefault="0011035B" w:rsidP="00CB2F13">
      <w:pPr>
        <w:spacing w:line="240" w:lineRule="auto"/>
        <w:ind w:left="4" w:right="73" w:firstLine="708"/>
        <w:rPr>
          <w:sz w:val="28"/>
          <w:szCs w:val="28"/>
        </w:rPr>
      </w:pPr>
      <w:r w:rsidRPr="00CB2F13">
        <w:rPr>
          <w:sz w:val="28"/>
          <w:szCs w:val="28"/>
        </w:rPr>
        <w:t xml:space="preserve">Выполнить поставленную задачу призваны такие мероприятия как: введение федеральных государственных образовательных стандартов в систему общего образования.  Как следствие, введение новых образовательных стандартов влечет за собой существенные изменения профессиональной деятельности педагогов, касающиеся, прежде всего, методики обучения и средств оценивания учебных достижений обучающихся. Так как именно педагог является основным и главным субъектом, призванным решать задачи развития образования. И именно он является ресурсом повышения качества образования. Следовательно, развитие профессиональной компетентности  педагога является непременным условием в процессе совершенствования и модернизации образования. </w:t>
      </w:r>
    </w:p>
    <w:p w:rsidR="0011035B" w:rsidRPr="00CB2F13" w:rsidRDefault="0011035B" w:rsidP="00CB2F13">
      <w:pPr>
        <w:spacing w:line="240" w:lineRule="auto"/>
        <w:ind w:left="4" w:right="73" w:firstLine="708"/>
        <w:rPr>
          <w:sz w:val="28"/>
          <w:szCs w:val="28"/>
        </w:rPr>
      </w:pPr>
      <w:r w:rsidRPr="00CB2F13">
        <w:rPr>
          <w:sz w:val="28"/>
          <w:szCs w:val="28"/>
        </w:rPr>
        <w:t xml:space="preserve"> Учитель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с практикой, обсуждает с обучающимися актуальные события современности, оценивает эффективность и результаты обучения обучающихся по предмету,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Основным средством достижения новых образовательных результатов являются современные педагогические технологии, а именно технологии деятельностного типа.  </w:t>
      </w:r>
    </w:p>
    <w:p w:rsidR="0011035B" w:rsidRPr="00CB2F13" w:rsidRDefault="0011035B" w:rsidP="00CB2F13">
      <w:pPr>
        <w:spacing w:line="240" w:lineRule="auto"/>
        <w:ind w:left="4" w:right="73" w:firstLine="708"/>
        <w:rPr>
          <w:sz w:val="28"/>
          <w:szCs w:val="28"/>
        </w:rPr>
      </w:pPr>
      <w:r w:rsidRPr="00CB2F13">
        <w:rPr>
          <w:sz w:val="28"/>
          <w:szCs w:val="28"/>
        </w:rPr>
        <w:t xml:space="preserve">Такие технологии позволяют перейти на качественно новый уровень обучения. Так как традиционное обучение – это тип обучения, обеспечивающий репродуктивное усвоение знаний. Учитель сообщает тему урока, цели, что никак не способствует возникновению познавательного интереса у учеников. Поиск решения редуцирован до изложения готового знания, т.е. объяснения материала, что не гарантирует понимания материала большинством класса.  </w:t>
      </w:r>
    </w:p>
    <w:p w:rsidR="0011035B" w:rsidRPr="00CB2F13" w:rsidRDefault="0011035B" w:rsidP="00CB2F13">
      <w:pPr>
        <w:spacing w:line="240" w:lineRule="auto"/>
        <w:ind w:left="4" w:right="73" w:firstLine="708"/>
        <w:rPr>
          <w:sz w:val="28"/>
          <w:szCs w:val="28"/>
        </w:rPr>
      </w:pPr>
      <w:r w:rsidRPr="00CB2F13">
        <w:rPr>
          <w:sz w:val="28"/>
          <w:szCs w:val="28"/>
        </w:rPr>
        <w:t xml:space="preserve">Сегодня учитель перестает быть вместе с учеником носителем «объективного знания», которое он пытается передать ученику. Его главной задачей становится мотивировать учеников на проявление инициативы и самостоятельности в открытии новых знаний, поиск способов применения этих знаний при решении различных проблемных задач. </w:t>
      </w:r>
    </w:p>
    <w:p w:rsidR="0011035B" w:rsidRPr="00CB2F13" w:rsidRDefault="0011035B" w:rsidP="00CB2F13">
      <w:pPr>
        <w:spacing w:line="240" w:lineRule="auto"/>
        <w:ind w:left="14" w:right="73"/>
        <w:rPr>
          <w:sz w:val="28"/>
          <w:szCs w:val="28"/>
        </w:rPr>
      </w:pPr>
      <w:r w:rsidRPr="00CB2F13">
        <w:rPr>
          <w:sz w:val="28"/>
          <w:szCs w:val="28"/>
        </w:rPr>
        <w:lastRenderedPageBreak/>
        <w:t xml:space="preserve">На этапе поиска решения учитель побуждает учеников выдвинуть и проверить гипотезы, т.е. обеспечивает «открытие» знаний путем проб и ошибок.  </w:t>
      </w:r>
    </w:p>
    <w:p w:rsidR="0011035B" w:rsidRPr="00CB2F13" w:rsidRDefault="0011035B" w:rsidP="00CB2F13">
      <w:pPr>
        <w:spacing w:line="240" w:lineRule="auto"/>
        <w:ind w:left="4" w:right="73" w:firstLine="708"/>
        <w:rPr>
          <w:sz w:val="28"/>
          <w:szCs w:val="28"/>
        </w:rPr>
      </w:pPr>
      <w:r w:rsidRPr="00CB2F13">
        <w:rPr>
          <w:sz w:val="28"/>
          <w:szCs w:val="28"/>
        </w:rPr>
        <w:t xml:space="preserve">Таким образом, в решении задачи создания новой развивающей образовательной среды огромное значение приобретают современные педагогические технологии.  </w:t>
      </w:r>
    </w:p>
    <w:p w:rsidR="002374CA" w:rsidRPr="00CB2F13" w:rsidRDefault="002374CA" w:rsidP="00CB2F13">
      <w:pPr>
        <w:spacing w:line="240" w:lineRule="auto"/>
        <w:ind w:right="73"/>
        <w:rPr>
          <w:sz w:val="28"/>
          <w:szCs w:val="28"/>
        </w:rPr>
      </w:pPr>
      <w:r w:rsidRPr="00CB2F13">
        <w:rPr>
          <w:sz w:val="28"/>
          <w:szCs w:val="28"/>
        </w:rPr>
        <w:t xml:space="preserve">Технология определяется как деятельность учителя и учащихся. Эта деятельность обязательно опирается на педагогические законы и закономерности, тщательно проектируются, дает гарантированно высокий результат.  </w:t>
      </w:r>
    </w:p>
    <w:p w:rsidR="008C02FF" w:rsidRPr="00CB2F13" w:rsidRDefault="002374CA" w:rsidP="00CB2F13">
      <w:pPr>
        <w:spacing w:line="240" w:lineRule="auto"/>
        <w:ind w:left="4" w:right="73" w:firstLine="567"/>
        <w:rPr>
          <w:sz w:val="28"/>
          <w:szCs w:val="28"/>
        </w:rPr>
      </w:pPr>
      <w:r w:rsidRPr="00CB2F13">
        <w:rPr>
          <w:sz w:val="28"/>
          <w:szCs w:val="28"/>
        </w:rPr>
        <w:t xml:space="preserve">Специфика педагогической технологии состоит в том, что в ней конструируется и осуществляется такой учебный процесс, который должен гарантировать достижение поставленных целей.  </w:t>
      </w:r>
    </w:p>
    <w:p w:rsidR="008C02FF" w:rsidRPr="00CB2F13" w:rsidRDefault="008C02FF" w:rsidP="00CB2F13">
      <w:pPr>
        <w:spacing w:line="240" w:lineRule="auto"/>
        <w:ind w:left="4" w:right="73" w:firstLine="567"/>
        <w:rPr>
          <w:sz w:val="28"/>
          <w:szCs w:val="28"/>
        </w:rPr>
      </w:pPr>
      <w:r w:rsidRPr="00CB2F13">
        <w:rPr>
          <w:sz w:val="28"/>
          <w:szCs w:val="28"/>
        </w:rPr>
        <w:t xml:space="preserve">В условиях реализации требований ФГОС общего образования наиболее актуальными становятся </w:t>
      </w:r>
      <w:r w:rsidRPr="00CB2F13">
        <w:rPr>
          <w:b/>
          <w:sz w:val="28"/>
          <w:szCs w:val="28"/>
        </w:rPr>
        <w:t xml:space="preserve">технологии: </w:t>
      </w:r>
      <w:r w:rsidRPr="00CB2F13">
        <w:rPr>
          <w:sz w:val="28"/>
          <w:szCs w:val="28"/>
        </w:rPr>
        <w:t xml:space="preserve">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информационно-коммуникационная технология,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технология развития критического мышления,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проектная технология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технология развивающего обучения,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здоровьесберегающие технологии,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технология проблемного обучения,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игровые технологии, </w:t>
      </w:r>
      <w:r w:rsidRPr="008C02FF">
        <w:rPr>
          <w:rFonts w:eastAsia="Arial"/>
          <w:sz w:val="28"/>
          <w:szCs w:val="28"/>
        </w:rPr>
        <w:t xml:space="preserve"> </w:t>
      </w:r>
      <w:r w:rsidRPr="008C02FF">
        <w:rPr>
          <w:sz w:val="28"/>
          <w:szCs w:val="28"/>
        </w:rPr>
        <w:t xml:space="preserve">модульная технология,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технология мастерских,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кейс-технология,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технология интегрированного обучения,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педагогика сотрудничества, </w:t>
      </w:r>
    </w:p>
    <w:p w:rsidR="008C02FF" w:rsidRPr="008C02FF" w:rsidRDefault="008C02FF" w:rsidP="00CB2F13">
      <w:pPr>
        <w:numPr>
          <w:ilvl w:val="0"/>
          <w:numId w:val="3"/>
        </w:numPr>
        <w:spacing w:line="240" w:lineRule="auto"/>
        <w:ind w:right="73"/>
        <w:rPr>
          <w:sz w:val="28"/>
          <w:szCs w:val="28"/>
        </w:rPr>
      </w:pPr>
      <w:r w:rsidRPr="008C02FF">
        <w:rPr>
          <w:sz w:val="28"/>
          <w:szCs w:val="28"/>
        </w:rPr>
        <w:t xml:space="preserve">технологии уровневой дифференциации и др. </w:t>
      </w:r>
    </w:p>
    <w:p w:rsidR="00D1040C" w:rsidRPr="00CB2F13" w:rsidRDefault="008C02FF" w:rsidP="00CB2F13">
      <w:pPr>
        <w:spacing w:line="240" w:lineRule="auto"/>
        <w:ind w:left="4" w:right="73" w:firstLine="567"/>
        <w:rPr>
          <w:sz w:val="28"/>
          <w:szCs w:val="28"/>
        </w:rPr>
      </w:pPr>
      <w:r w:rsidRPr="008C02FF">
        <w:rPr>
          <w:sz w:val="28"/>
          <w:szCs w:val="28"/>
        </w:rPr>
        <w:t>Таким образом, в решении задачи создания новой развивающей образовательной среды огромное</w:t>
      </w:r>
      <w:r w:rsidRPr="00CB2F13">
        <w:rPr>
          <w:sz w:val="28"/>
          <w:szCs w:val="28"/>
        </w:rPr>
        <w:t xml:space="preserve"> значение приобрели и  дополнительные э</w:t>
      </w:r>
      <w:r w:rsidR="00D1040C" w:rsidRPr="00CB2F13">
        <w:rPr>
          <w:sz w:val="28"/>
          <w:szCs w:val="28"/>
        </w:rPr>
        <w:t xml:space="preserve">лементы педагогических технологий: </w:t>
      </w:r>
    </w:p>
    <w:p w:rsidR="00D1040C" w:rsidRPr="00CB2F13" w:rsidRDefault="00D1040C" w:rsidP="00CB2F13">
      <w:pPr>
        <w:pStyle w:val="4"/>
        <w:spacing w:after="3" w:line="240" w:lineRule="auto"/>
        <w:ind w:left="661" w:right="5"/>
        <w:jc w:val="center"/>
        <w:rPr>
          <w:rFonts w:ascii="Times New Roman" w:hAnsi="Times New Roman" w:cs="Times New Roman"/>
          <w:i w:val="0"/>
          <w:sz w:val="28"/>
          <w:szCs w:val="28"/>
        </w:rPr>
      </w:pPr>
      <w:r w:rsidRPr="00CB2F13">
        <w:rPr>
          <w:rFonts w:ascii="Times New Roman" w:hAnsi="Times New Roman" w:cs="Times New Roman"/>
          <w:i w:val="0"/>
          <w:color w:val="000000"/>
          <w:sz w:val="28"/>
          <w:szCs w:val="28"/>
        </w:rPr>
        <w:t xml:space="preserve">1. Создание психологического климата </w:t>
      </w:r>
    </w:p>
    <w:p w:rsidR="00D1040C" w:rsidRPr="00CB2F13" w:rsidRDefault="00D1040C" w:rsidP="00CB2F13">
      <w:pPr>
        <w:spacing w:line="240" w:lineRule="auto"/>
        <w:ind w:left="4" w:right="73" w:firstLine="708"/>
        <w:rPr>
          <w:sz w:val="28"/>
          <w:szCs w:val="28"/>
        </w:rPr>
      </w:pPr>
      <w:r w:rsidRPr="00CB2F13">
        <w:rPr>
          <w:sz w:val="28"/>
          <w:szCs w:val="28"/>
        </w:rPr>
        <w:t xml:space="preserve">Создание психологического климата в группе является одной из наиболее важных и наиболее сложных задач педагога с детьми. Психологический климат - качественная сторона межличностных отношений, совокупность психологических условий, способствующих или препятствующих продуктивной совместной деятельности и всестороннему развитию личности в группе. </w:t>
      </w:r>
    </w:p>
    <w:p w:rsidR="00D1040C" w:rsidRPr="00CB2F13" w:rsidRDefault="00D1040C" w:rsidP="00CB2F13">
      <w:pPr>
        <w:spacing w:line="240" w:lineRule="auto"/>
        <w:ind w:left="4" w:right="73" w:firstLine="708"/>
        <w:rPr>
          <w:sz w:val="28"/>
          <w:szCs w:val="28"/>
        </w:rPr>
      </w:pPr>
      <w:r w:rsidRPr="00CB2F13">
        <w:rPr>
          <w:sz w:val="28"/>
          <w:szCs w:val="28"/>
        </w:rPr>
        <w:t xml:space="preserve">Благоприятный психологический климат - это атмосфера раскрепощенности, взаимного уважения, дружелюбия, деликатности, создает комфорт и условия для работы, раскрывает возможности личности. Неблагоприятный климат препятствует личностному развитию, ввергая человека в состояние незащищенности, нервозности, боязни и отчаяния. </w:t>
      </w:r>
    </w:p>
    <w:p w:rsidR="00D1040C" w:rsidRPr="00CB2F13" w:rsidRDefault="00D1040C" w:rsidP="00CB2F13">
      <w:pPr>
        <w:spacing w:line="240" w:lineRule="auto"/>
        <w:ind w:left="4" w:right="73" w:firstLine="708"/>
        <w:rPr>
          <w:sz w:val="28"/>
          <w:szCs w:val="28"/>
        </w:rPr>
      </w:pPr>
      <w:r w:rsidRPr="00CB2F13">
        <w:rPr>
          <w:sz w:val="28"/>
          <w:szCs w:val="28"/>
        </w:rPr>
        <w:t xml:space="preserve">Технологически влияние на климат обеспечивается совокупностью операций, соответствующих следующим правилам: </w:t>
      </w:r>
    </w:p>
    <w:p w:rsidR="00D1040C" w:rsidRPr="00CB2F13" w:rsidRDefault="00D1040C" w:rsidP="00CB2F13">
      <w:pPr>
        <w:numPr>
          <w:ilvl w:val="0"/>
          <w:numId w:val="2"/>
        </w:numPr>
        <w:spacing w:line="240" w:lineRule="auto"/>
        <w:ind w:right="73" w:hanging="142"/>
        <w:rPr>
          <w:sz w:val="28"/>
          <w:szCs w:val="28"/>
        </w:rPr>
      </w:pPr>
      <w:r w:rsidRPr="00CB2F13">
        <w:rPr>
          <w:sz w:val="28"/>
          <w:szCs w:val="28"/>
        </w:rPr>
        <w:lastRenderedPageBreak/>
        <w:t xml:space="preserve">установление личных контактов; </w:t>
      </w:r>
    </w:p>
    <w:p w:rsidR="00D1040C" w:rsidRPr="00CB2F13" w:rsidRDefault="00D1040C" w:rsidP="00CB2F13">
      <w:pPr>
        <w:numPr>
          <w:ilvl w:val="0"/>
          <w:numId w:val="2"/>
        </w:numPr>
        <w:spacing w:line="240" w:lineRule="auto"/>
        <w:ind w:right="73" w:hanging="142"/>
        <w:rPr>
          <w:sz w:val="28"/>
          <w:szCs w:val="28"/>
        </w:rPr>
      </w:pPr>
      <w:r w:rsidRPr="00CB2F13">
        <w:rPr>
          <w:sz w:val="28"/>
          <w:szCs w:val="28"/>
        </w:rPr>
        <w:t xml:space="preserve">подбадривающее, одобрительное отношение во время работы; </w:t>
      </w:r>
    </w:p>
    <w:p w:rsidR="00D1040C" w:rsidRPr="00CB2F13" w:rsidRDefault="00D1040C" w:rsidP="00CB2F13">
      <w:pPr>
        <w:numPr>
          <w:ilvl w:val="0"/>
          <w:numId w:val="2"/>
        </w:numPr>
        <w:spacing w:line="240" w:lineRule="auto"/>
        <w:ind w:right="73" w:hanging="142"/>
        <w:rPr>
          <w:sz w:val="28"/>
          <w:szCs w:val="28"/>
        </w:rPr>
      </w:pPr>
      <w:r w:rsidRPr="00CB2F13">
        <w:rPr>
          <w:sz w:val="28"/>
          <w:szCs w:val="28"/>
        </w:rPr>
        <w:t xml:space="preserve">этическое благородство, заключающееся в бескорыстной помощи, открытости и радости за другого; </w:t>
      </w:r>
    </w:p>
    <w:p w:rsidR="00D1040C" w:rsidRPr="00CB2F13" w:rsidRDefault="00D1040C" w:rsidP="00CB2F13">
      <w:pPr>
        <w:numPr>
          <w:ilvl w:val="0"/>
          <w:numId w:val="2"/>
        </w:numPr>
        <w:spacing w:line="240" w:lineRule="auto"/>
        <w:ind w:right="73" w:hanging="142"/>
        <w:rPr>
          <w:sz w:val="28"/>
          <w:szCs w:val="28"/>
        </w:rPr>
      </w:pPr>
      <w:r w:rsidRPr="00CB2F13">
        <w:rPr>
          <w:sz w:val="28"/>
          <w:szCs w:val="28"/>
        </w:rPr>
        <w:t xml:space="preserve">предупреждение возможных неудач в процессе и результате работы; </w:t>
      </w:r>
    </w:p>
    <w:p w:rsidR="00D1040C" w:rsidRPr="00CB2F13" w:rsidRDefault="00D1040C" w:rsidP="00CB2F13">
      <w:pPr>
        <w:numPr>
          <w:ilvl w:val="0"/>
          <w:numId w:val="2"/>
        </w:numPr>
        <w:spacing w:line="240" w:lineRule="auto"/>
        <w:ind w:right="73" w:hanging="142"/>
        <w:rPr>
          <w:sz w:val="28"/>
          <w:szCs w:val="28"/>
        </w:rPr>
      </w:pPr>
      <w:r w:rsidRPr="00CB2F13">
        <w:rPr>
          <w:sz w:val="28"/>
          <w:szCs w:val="28"/>
        </w:rPr>
        <w:t xml:space="preserve">аудиовизуальный художественный ряд, создаваемый использованием музыкальных фрагментов, слайдов. Это снимает тревожность, рождает уверенность; </w:t>
      </w:r>
    </w:p>
    <w:p w:rsidR="00D1040C" w:rsidRPr="00CB2F13" w:rsidRDefault="00D1040C" w:rsidP="00CB2F13">
      <w:pPr>
        <w:numPr>
          <w:ilvl w:val="0"/>
          <w:numId w:val="2"/>
        </w:numPr>
        <w:spacing w:line="240" w:lineRule="auto"/>
        <w:ind w:right="73" w:hanging="142"/>
        <w:rPr>
          <w:sz w:val="28"/>
          <w:szCs w:val="28"/>
        </w:rPr>
      </w:pPr>
      <w:r w:rsidRPr="00CB2F13">
        <w:rPr>
          <w:sz w:val="28"/>
          <w:szCs w:val="28"/>
        </w:rPr>
        <w:t xml:space="preserve">внесение элемента новизны за счет использования разнообразных средств. Это отвлекает от трудностей, увлекает и снимает психологические зажимы, способствует творческому проявлению каждого ребенка. </w:t>
      </w:r>
    </w:p>
    <w:p w:rsidR="00D1040C" w:rsidRPr="00CB2F13" w:rsidRDefault="00D1040C" w:rsidP="00CB2F13">
      <w:pPr>
        <w:pStyle w:val="4"/>
        <w:spacing w:after="3" w:line="240" w:lineRule="auto"/>
        <w:ind w:left="661"/>
        <w:jc w:val="center"/>
        <w:rPr>
          <w:rFonts w:ascii="Times New Roman" w:hAnsi="Times New Roman" w:cs="Times New Roman"/>
          <w:i w:val="0"/>
          <w:sz w:val="28"/>
          <w:szCs w:val="28"/>
        </w:rPr>
      </w:pPr>
      <w:r w:rsidRPr="00CB2F13">
        <w:rPr>
          <w:rFonts w:ascii="Times New Roman" w:hAnsi="Times New Roman" w:cs="Times New Roman"/>
          <w:i w:val="0"/>
          <w:color w:val="000000"/>
          <w:sz w:val="28"/>
          <w:szCs w:val="28"/>
        </w:rPr>
        <w:t xml:space="preserve">2. Групповая деятельность </w:t>
      </w:r>
    </w:p>
    <w:p w:rsidR="00D1040C" w:rsidRPr="00CB2F13" w:rsidRDefault="00D1040C" w:rsidP="00CB2F13">
      <w:pPr>
        <w:spacing w:line="240" w:lineRule="auto"/>
        <w:ind w:left="4" w:right="73" w:firstLine="708"/>
        <w:rPr>
          <w:sz w:val="28"/>
          <w:szCs w:val="28"/>
        </w:rPr>
      </w:pPr>
      <w:r w:rsidRPr="00CB2F13">
        <w:rPr>
          <w:sz w:val="28"/>
          <w:szCs w:val="28"/>
        </w:rPr>
        <w:t xml:space="preserve">Групповая деятельность может рассматриваться не только, как внеклассное мероприятие, но и урок. Содержание групповой деятельности на уроке определяется знанием, которое предлагается детям для рассмотрения. </w:t>
      </w:r>
    </w:p>
    <w:p w:rsidR="00D1040C" w:rsidRPr="00CB2F13" w:rsidRDefault="00D1040C" w:rsidP="00CB2F13">
      <w:pPr>
        <w:spacing w:line="240" w:lineRule="auto"/>
        <w:ind w:left="4" w:right="73" w:firstLine="708"/>
        <w:rPr>
          <w:sz w:val="28"/>
          <w:szCs w:val="28"/>
        </w:rPr>
      </w:pPr>
      <w:r w:rsidRPr="00CB2F13">
        <w:rPr>
          <w:sz w:val="28"/>
          <w:szCs w:val="28"/>
        </w:rPr>
        <w:t xml:space="preserve">Организуя урочную деятельность по усвоению знаний, педагог может исходить из двух позиций по отношению к детям. Во-первых, учитель относится к ученикам, как к пассивным участникам образовательного процесса, наблюдателям, в задачу которых входит восприятие материала. При такой позиции: учитель - субъект деятельности на уроке, учащиеся выполняют роль объекта. Во- вторых, рассмотрение группы детей как совокупность субъекта деятельности, организуемой на уроке. Если в первом варианте учитель, как правило, использует приказ, указание, распоряжение в качестве строгих требований к детям, то во втором случае он больше обращается к просьбе, совету, рекомендации и тем самым способствует развитию самосознания своих учеников. </w:t>
      </w:r>
    </w:p>
    <w:p w:rsidR="00D1040C" w:rsidRPr="00CB2F13" w:rsidRDefault="00D1040C" w:rsidP="00CB2F13">
      <w:pPr>
        <w:spacing w:line="240" w:lineRule="auto"/>
        <w:ind w:left="4" w:right="73" w:firstLine="708"/>
        <w:rPr>
          <w:sz w:val="28"/>
          <w:szCs w:val="28"/>
        </w:rPr>
      </w:pPr>
      <w:r w:rsidRPr="00CB2F13">
        <w:rPr>
          <w:sz w:val="28"/>
          <w:szCs w:val="28"/>
        </w:rPr>
        <w:t xml:space="preserve">Повышение результата групповой деятельности способствуют такие операции, как установление личного контакта с детьми, снятие с них страха перед предстоящей деятельностью, предоставление каждому ребенку возможности индивидуально проявить себя. Реализация данной функции на уроке диктует педагогу необходимость выстраивать деятельность по освоению знания таким образом, чтобы дети постигали не только голые факты науки, но и осознавали, ради чего надо постоянно стремиться идти по пути расширения своих представлений о мире и закономерностях, происходящих в нем. Такая технология влияет на развитие и формирование субъективности ученика, позволяя ему активнее включаться в деятельность, соизмеряя и реализуя свои возможности. </w:t>
      </w:r>
    </w:p>
    <w:p w:rsidR="00D1040C" w:rsidRPr="00CB2F13" w:rsidRDefault="00D1040C" w:rsidP="00CB2F13">
      <w:pPr>
        <w:pStyle w:val="4"/>
        <w:spacing w:after="3" w:line="240" w:lineRule="auto"/>
        <w:ind w:left="661" w:right="4"/>
        <w:jc w:val="center"/>
        <w:rPr>
          <w:rFonts w:ascii="Times New Roman" w:hAnsi="Times New Roman" w:cs="Times New Roman"/>
          <w:i w:val="0"/>
          <w:sz w:val="28"/>
          <w:szCs w:val="28"/>
        </w:rPr>
      </w:pPr>
      <w:r w:rsidRPr="00CB2F13">
        <w:rPr>
          <w:rFonts w:ascii="Times New Roman" w:hAnsi="Times New Roman" w:cs="Times New Roman"/>
          <w:i w:val="0"/>
          <w:color w:val="000000"/>
          <w:sz w:val="28"/>
          <w:szCs w:val="28"/>
        </w:rPr>
        <w:t xml:space="preserve">3. Создание ситуации успеха и неуспех </w:t>
      </w:r>
    </w:p>
    <w:p w:rsidR="00D1040C" w:rsidRPr="00CB2F13" w:rsidRDefault="00D1040C" w:rsidP="00CB2F13">
      <w:pPr>
        <w:spacing w:line="240" w:lineRule="auto"/>
        <w:ind w:left="4" w:right="73" w:firstLine="708"/>
        <w:rPr>
          <w:sz w:val="28"/>
          <w:szCs w:val="28"/>
        </w:rPr>
      </w:pPr>
      <w:r w:rsidRPr="00CB2F13">
        <w:rPr>
          <w:sz w:val="28"/>
          <w:szCs w:val="28"/>
        </w:rPr>
        <w:t xml:space="preserve">Специфика детского возраста такова, что все, за что бы ни брался ребенок, ему приходится осваивать заново. Означает ли это, что педагог должен подыгрывать ребенку, подстраиваться под его интересы и настроение? </w:t>
      </w:r>
    </w:p>
    <w:p w:rsidR="00D1040C" w:rsidRPr="00CB2F13" w:rsidRDefault="00D1040C" w:rsidP="00CB2F13">
      <w:pPr>
        <w:spacing w:line="240" w:lineRule="auto"/>
        <w:ind w:left="4" w:right="73" w:firstLine="708"/>
        <w:rPr>
          <w:sz w:val="28"/>
          <w:szCs w:val="28"/>
        </w:rPr>
      </w:pPr>
      <w:r w:rsidRPr="00CB2F13">
        <w:rPr>
          <w:sz w:val="28"/>
          <w:szCs w:val="28"/>
        </w:rPr>
        <w:t xml:space="preserve">Вовсе нет. Следует отметить только реальные достижения, необходимо способствовать этому успеху. Неудачник в школе и дома - это потенциальный </w:t>
      </w:r>
      <w:r w:rsidRPr="00CB2F13">
        <w:rPr>
          <w:sz w:val="28"/>
          <w:szCs w:val="28"/>
        </w:rPr>
        <w:lastRenderedPageBreak/>
        <w:t xml:space="preserve">неудачник на работе, в семье, в жизни. Без ощущения успеха у ребенка пропадает интерес к школе, к учебе, поэтому оправдано создание для школьника ситуации успеха. Технологически это достигается рядом операций: подбадривающие слова и мягкие интонации, корректность общения, спокойная и доброжелательная речь. Ситуация успеха особенно важна в работе с детьми, поведение которых осложнено целым рядом причин. </w:t>
      </w:r>
    </w:p>
    <w:p w:rsidR="00D1040C" w:rsidRPr="00CB2F13" w:rsidRDefault="00D1040C" w:rsidP="00CB2F13">
      <w:pPr>
        <w:spacing w:line="240" w:lineRule="auto"/>
        <w:ind w:left="4" w:right="73" w:firstLine="708"/>
        <w:rPr>
          <w:sz w:val="28"/>
          <w:szCs w:val="28"/>
        </w:rPr>
      </w:pPr>
      <w:r w:rsidRPr="00CB2F13">
        <w:rPr>
          <w:sz w:val="28"/>
          <w:szCs w:val="28"/>
        </w:rPr>
        <w:t xml:space="preserve">Ситуация неуспеха - это субъективное эмоциональное переживание, неудовлетворение собой в ходе и результате совершения деятельности. Она не может рассматриваться в отрыве от ситуации успеха, а только лишь как этап при переходе от одного успеха к другому. Педагогическое назначение ситуации неуспеха, как и ситуации успеха, заключается в создании условий для индивидуального развития ребенка. </w:t>
      </w:r>
    </w:p>
    <w:p w:rsidR="00FF2F79" w:rsidRPr="00CB2F13" w:rsidRDefault="00D1040C" w:rsidP="00CB2F13">
      <w:pPr>
        <w:pStyle w:val="c1"/>
        <w:shd w:val="clear" w:color="auto" w:fill="FFFFFF"/>
        <w:spacing w:before="0" w:beforeAutospacing="0" w:after="0" w:afterAutospacing="0"/>
        <w:jc w:val="both"/>
        <w:rPr>
          <w:sz w:val="28"/>
          <w:szCs w:val="28"/>
        </w:rPr>
      </w:pPr>
      <w:r w:rsidRPr="00CB2F13">
        <w:rPr>
          <w:sz w:val="28"/>
          <w:szCs w:val="28"/>
        </w:rPr>
        <w:t xml:space="preserve">Возможность и необходимость создания ситуации неуспеха появляется при наличии определенных условий, без которых она превращается в жесткое орудие манипуляции ребенком. Во-первых, это могут быть богатые ресурсы личности, когда одаренному ребенку в течение какого-то времени еще удается получать высокие результаты, но постепенно такое безразличие к себе становится тормозом для развития его личности. Во-вторых, завышенная самооценка, что ведет к пренебрежительному отношению к окружающим. Это приводит к отторжению его. Создание ситуации успеха на фоне и без того завышенной самооценки не поможет ему. Единственное, что должен сделать педагог - это создать ситуацию неуспеха, чтобы способствовать осознанию учеником своих достижений и неудач. </w:t>
      </w:r>
    </w:p>
    <w:p w:rsidR="00FF2F79" w:rsidRPr="00CB2F13" w:rsidRDefault="00FF2F79" w:rsidP="00CB2F13">
      <w:pPr>
        <w:pStyle w:val="c1"/>
        <w:shd w:val="clear" w:color="auto" w:fill="FFFFFF"/>
        <w:spacing w:before="0" w:beforeAutospacing="0" w:after="0" w:afterAutospacing="0"/>
        <w:jc w:val="both"/>
        <w:rPr>
          <w:color w:val="000000"/>
          <w:sz w:val="28"/>
          <w:szCs w:val="28"/>
        </w:rPr>
      </w:pPr>
      <w:r w:rsidRPr="00CB2F13">
        <w:rPr>
          <w:sz w:val="28"/>
          <w:szCs w:val="28"/>
        </w:rPr>
        <w:t xml:space="preserve">       </w:t>
      </w:r>
      <w:r w:rsidRPr="00CB2F13">
        <w:rPr>
          <w:rStyle w:val="c0"/>
          <w:color w:val="000000"/>
          <w:sz w:val="28"/>
          <w:szCs w:val="28"/>
        </w:rPr>
        <w:t>В своей работе по воспитанию и образованию детей я использую различные методы и формы работы: от традиционных до инновационных и современных. Хочу остановиться именно на последних, потому что по результатам работы видна эффективность применения таких нетрадиционных форм работы с детьми. В своей работе я часто применяю метод проектирования, а также активно внедряю в образовательный процесс информационные и коммуникативные технологии.</w:t>
      </w:r>
    </w:p>
    <w:p w:rsidR="00FF2F79" w:rsidRPr="00CB2F13" w:rsidRDefault="00FF2F79" w:rsidP="00CB2F13">
      <w:pPr>
        <w:pStyle w:val="c1"/>
        <w:shd w:val="clear" w:color="auto" w:fill="FFFFFF"/>
        <w:spacing w:before="0" w:beforeAutospacing="0" w:after="0" w:afterAutospacing="0"/>
        <w:jc w:val="both"/>
        <w:rPr>
          <w:color w:val="000000"/>
          <w:sz w:val="28"/>
          <w:szCs w:val="28"/>
        </w:rPr>
      </w:pPr>
      <w:r w:rsidRPr="00CB2F13">
        <w:rPr>
          <w:rStyle w:val="c0"/>
          <w:color w:val="000000"/>
          <w:sz w:val="28"/>
          <w:szCs w:val="28"/>
        </w:rPr>
        <w:t>Проектная деятельность уникальна, ведь мало того, что она интегрирует несколько методов обучения и воспитания, также она позволяет активно вовлекать в образовательный процесс родителей. Посредством проектной деятельности развивается как личность ребенка, так и его познавательные и творческие способности. Сегодня метод проектов актуален и очень эффективен.</w:t>
      </w:r>
    </w:p>
    <w:p w:rsidR="00D1040C" w:rsidRPr="00CB2F13" w:rsidRDefault="00FF2F79" w:rsidP="00CB2F13">
      <w:pPr>
        <w:pStyle w:val="c1"/>
        <w:shd w:val="clear" w:color="auto" w:fill="FFFFFF"/>
        <w:spacing w:before="0" w:beforeAutospacing="0" w:after="0" w:afterAutospacing="0"/>
        <w:jc w:val="both"/>
        <w:rPr>
          <w:color w:val="000000"/>
          <w:sz w:val="28"/>
          <w:szCs w:val="28"/>
        </w:rPr>
      </w:pPr>
      <w:r w:rsidRPr="00CB2F13">
        <w:rPr>
          <w:rStyle w:val="c0"/>
          <w:color w:val="000000"/>
          <w:sz w:val="28"/>
          <w:szCs w:val="28"/>
        </w:rPr>
        <w:t>Мы вместе с детьми работаем как над краткосрочными проектами, так и над долгосрочными.</w:t>
      </w:r>
    </w:p>
    <w:p w:rsidR="00FF2F79" w:rsidRPr="00FF2F79" w:rsidRDefault="00CB2F13" w:rsidP="00CB2F13">
      <w:pPr>
        <w:spacing w:after="52" w:line="240" w:lineRule="auto"/>
        <w:ind w:left="19" w:right="73" w:firstLine="0"/>
        <w:rPr>
          <w:sz w:val="28"/>
          <w:szCs w:val="28"/>
        </w:rPr>
      </w:pPr>
      <w:r>
        <w:rPr>
          <w:sz w:val="28"/>
          <w:szCs w:val="28"/>
        </w:rPr>
        <w:t>П</w:t>
      </w:r>
      <w:r w:rsidR="00FF2F79" w:rsidRPr="00FF2F79">
        <w:rPr>
          <w:sz w:val="28"/>
          <w:szCs w:val="28"/>
        </w:rPr>
        <w:t xml:space="preserve">од проектным методом имеется в виду система действий педагога и учащихся по разработке проекта. Н.Г. Чернилова рассматривает проектное обучение как развивающее, базирующееся на последовательном выполнении комплексных учебных проектов с информационными паузами для усвоения базовых теоретических знаний. </w:t>
      </w:r>
    </w:p>
    <w:p w:rsidR="00FF2F79" w:rsidRPr="00FF2F79" w:rsidRDefault="00FF2F79" w:rsidP="00CB2F13">
      <w:pPr>
        <w:spacing w:after="46" w:line="240" w:lineRule="auto"/>
        <w:ind w:left="4" w:right="73" w:firstLine="708"/>
        <w:rPr>
          <w:sz w:val="28"/>
          <w:szCs w:val="28"/>
        </w:rPr>
      </w:pPr>
      <w:r w:rsidRPr="00FF2F79">
        <w:rPr>
          <w:b/>
          <w:sz w:val="28"/>
          <w:szCs w:val="28"/>
        </w:rPr>
        <w:t>Цель проектного обучения</w:t>
      </w:r>
      <w:r w:rsidRPr="00FF2F79">
        <w:rPr>
          <w:sz w:val="28"/>
          <w:szCs w:val="28"/>
        </w:rPr>
        <w:t xml:space="preserve"> состоит в том, чтобы создать условия, при которых учащиеся: самостоятельно и охотно приобретают недостающие </w:t>
      </w:r>
      <w:r w:rsidRPr="00FF2F79">
        <w:rPr>
          <w:sz w:val="28"/>
          <w:szCs w:val="28"/>
        </w:rPr>
        <w:lastRenderedPageBreak/>
        <w:t xml:space="preserve">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 развивают системное мышление. </w:t>
      </w:r>
      <w:r w:rsidRPr="00FF2F79">
        <w:rPr>
          <w:b/>
          <w:sz w:val="28"/>
          <w:szCs w:val="28"/>
        </w:rPr>
        <w:t xml:space="preserve">Исходные теоретические позиции проектного обучения: </w:t>
      </w:r>
    </w:p>
    <w:p w:rsidR="00FF2F79" w:rsidRPr="00FF2F79" w:rsidRDefault="00FF2F79" w:rsidP="00CB2F13">
      <w:pPr>
        <w:numPr>
          <w:ilvl w:val="0"/>
          <w:numId w:val="4"/>
        </w:numPr>
        <w:spacing w:line="240" w:lineRule="auto"/>
        <w:ind w:right="73"/>
        <w:rPr>
          <w:sz w:val="28"/>
          <w:szCs w:val="28"/>
        </w:rPr>
      </w:pPr>
      <w:r w:rsidRPr="00FF2F79">
        <w:rPr>
          <w:sz w:val="28"/>
          <w:szCs w:val="28"/>
        </w:rPr>
        <w:t xml:space="preserve">в центре внимания – ученик, содействие развитию его творческих способностей; </w:t>
      </w:r>
    </w:p>
    <w:p w:rsidR="00FF2F79" w:rsidRPr="00FF2F79" w:rsidRDefault="00FF2F79" w:rsidP="00CB2F13">
      <w:pPr>
        <w:numPr>
          <w:ilvl w:val="0"/>
          <w:numId w:val="4"/>
        </w:numPr>
        <w:spacing w:line="240" w:lineRule="auto"/>
        <w:ind w:right="73"/>
        <w:rPr>
          <w:sz w:val="28"/>
          <w:szCs w:val="28"/>
        </w:rPr>
      </w:pPr>
      <w:r w:rsidRPr="00FF2F79">
        <w:rPr>
          <w:sz w:val="28"/>
          <w:szCs w:val="28"/>
        </w:rPr>
        <w:t xml:space="preserve">образовательный процесс строится не в логике учебного предмета, а в логике деятельности, имеющей личностный смысл для ученика, что повышает его мотивацию в учении; </w:t>
      </w:r>
    </w:p>
    <w:p w:rsidR="00FF2F79" w:rsidRPr="00FF2F79" w:rsidRDefault="00FF2F79" w:rsidP="00CB2F13">
      <w:pPr>
        <w:numPr>
          <w:ilvl w:val="0"/>
          <w:numId w:val="4"/>
        </w:numPr>
        <w:spacing w:after="46" w:line="240" w:lineRule="auto"/>
        <w:ind w:right="73"/>
        <w:rPr>
          <w:sz w:val="28"/>
          <w:szCs w:val="28"/>
        </w:rPr>
      </w:pPr>
      <w:r w:rsidRPr="00FF2F79">
        <w:rPr>
          <w:sz w:val="28"/>
          <w:szCs w:val="28"/>
        </w:rPr>
        <w:t xml:space="preserve">индивидуальный темп работы над проектом обеспечивает выход каждого ученика на свой уровень развития; </w:t>
      </w:r>
    </w:p>
    <w:p w:rsidR="00FF2F79" w:rsidRPr="00FF2F79" w:rsidRDefault="00FF2F79" w:rsidP="00CB2F13">
      <w:pPr>
        <w:numPr>
          <w:ilvl w:val="0"/>
          <w:numId w:val="4"/>
        </w:numPr>
        <w:spacing w:after="47" w:line="240" w:lineRule="auto"/>
        <w:ind w:right="73"/>
        <w:rPr>
          <w:sz w:val="28"/>
          <w:szCs w:val="28"/>
        </w:rPr>
      </w:pPr>
      <w:r w:rsidRPr="00FF2F79">
        <w:rPr>
          <w:sz w:val="28"/>
          <w:szCs w:val="28"/>
        </w:rPr>
        <w:t xml:space="preserve">комплексный подход в разработке учебных проектов способствует сбалансированному развитию основных физиологических и психических функций ученика; </w:t>
      </w:r>
    </w:p>
    <w:p w:rsidR="00FF2F79" w:rsidRPr="00FF2F79" w:rsidRDefault="00FF2F79" w:rsidP="00CB2F13">
      <w:pPr>
        <w:numPr>
          <w:ilvl w:val="0"/>
          <w:numId w:val="4"/>
        </w:numPr>
        <w:spacing w:after="46" w:line="240" w:lineRule="auto"/>
        <w:ind w:right="73"/>
        <w:rPr>
          <w:sz w:val="28"/>
          <w:szCs w:val="28"/>
        </w:rPr>
      </w:pPr>
      <w:r w:rsidRPr="00FF2F79">
        <w:rPr>
          <w:sz w:val="28"/>
          <w:szCs w:val="28"/>
        </w:rPr>
        <w:t xml:space="preserve">глубокое, осознанное усвоение базовых знаний обеспечивается за счет универсального их использования в разных ситуациях. </w:t>
      </w:r>
    </w:p>
    <w:p w:rsidR="00FF2F79" w:rsidRPr="00FF2F79" w:rsidRDefault="00FF2F79" w:rsidP="00CB2F13">
      <w:pPr>
        <w:spacing w:after="50" w:line="240" w:lineRule="auto"/>
        <w:ind w:left="738" w:right="70"/>
        <w:rPr>
          <w:sz w:val="28"/>
          <w:szCs w:val="28"/>
        </w:rPr>
      </w:pPr>
      <w:r w:rsidRPr="00FF2F79">
        <w:rPr>
          <w:b/>
          <w:sz w:val="28"/>
          <w:szCs w:val="28"/>
        </w:rPr>
        <w:t xml:space="preserve">Классификация учебных проектов (по Э.У. Коллингсу): </w:t>
      </w:r>
    </w:p>
    <w:p w:rsidR="00FF2F79" w:rsidRPr="00FF2F79" w:rsidRDefault="00FF2F79" w:rsidP="00CB2F13">
      <w:pPr>
        <w:numPr>
          <w:ilvl w:val="0"/>
          <w:numId w:val="5"/>
        </w:numPr>
        <w:spacing w:after="46" w:line="240" w:lineRule="auto"/>
        <w:ind w:right="73"/>
        <w:rPr>
          <w:sz w:val="28"/>
          <w:szCs w:val="28"/>
        </w:rPr>
      </w:pPr>
      <w:r w:rsidRPr="00FF2F79">
        <w:rPr>
          <w:sz w:val="28"/>
          <w:szCs w:val="28"/>
        </w:rPr>
        <w:t xml:space="preserve">Проекты игр – различные игры, народные танцы, драматические постановки и т.п. Цель – участие детей в групповой деятельности. </w:t>
      </w:r>
    </w:p>
    <w:p w:rsidR="00FF2F79" w:rsidRPr="00FF2F79" w:rsidRDefault="00FF2F79" w:rsidP="00CB2F13">
      <w:pPr>
        <w:numPr>
          <w:ilvl w:val="0"/>
          <w:numId w:val="5"/>
        </w:numPr>
        <w:spacing w:after="48" w:line="240" w:lineRule="auto"/>
        <w:ind w:right="73"/>
        <w:rPr>
          <w:sz w:val="28"/>
          <w:szCs w:val="28"/>
        </w:rPr>
      </w:pPr>
      <w:r w:rsidRPr="00FF2F79">
        <w:rPr>
          <w:sz w:val="28"/>
          <w:szCs w:val="28"/>
        </w:rPr>
        <w:t xml:space="preserve">Экскурсионные проекты – целесообразное изучение проблем, связанных с окружающей природой и общественной жизнью. </w:t>
      </w:r>
    </w:p>
    <w:p w:rsidR="00FF2F79" w:rsidRPr="00FF2F79" w:rsidRDefault="00FF2F79" w:rsidP="00CB2F13">
      <w:pPr>
        <w:numPr>
          <w:ilvl w:val="0"/>
          <w:numId w:val="5"/>
        </w:numPr>
        <w:spacing w:after="46" w:line="240" w:lineRule="auto"/>
        <w:ind w:right="73"/>
        <w:rPr>
          <w:sz w:val="28"/>
          <w:szCs w:val="28"/>
        </w:rPr>
      </w:pPr>
      <w:r w:rsidRPr="00FF2F79">
        <w:rPr>
          <w:sz w:val="28"/>
          <w:szCs w:val="28"/>
        </w:rPr>
        <w:t xml:space="preserve">Повествовательные проекты – целью которых, являлось получить удовольствие от рассказов в самой разнообразной форме – устной, письменной, вокальной (песня), музыкальной (игра на рояле) и т.п. </w:t>
      </w:r>
    </w:p>
    <w:p w:rsidR="00FF2F79" w:rsidRPr="00FF2F79" w:rsidRDefault="00FF2F79" w:rsidP="00CB2F13">
      <w:pPr>
        <w:numPr>
          <w:ilvl w:val="0"/>
          <w:numId w:val="5"/>
        </w:numPr>
        <w:spacing w:line="240" w:lineRule="auto"/>
        <w:ind w:right="73"/>
        <w:rPr>
          <w:sz w:val="28"/>
          <w:szCs w:val="28"/>
        </w:rPr>
      </w:pPr>
      <w:r w:rsidRPr="00FF2F79">
        <w:rPr>
          <w:sz w:val="28"/>
          <w:szCs w:val="28"/>
        </w:rPr>
        <w:t xml:space="preserve">Конструктивные проекты – создание конкретного, полезного продукта: изготовление кроличьей ловушки, строительство сцены для школьного театра и др. </w:t>
      </w:r>
    </w:p>
    <w:p w:rsidR="00FF2F79" w:rsidRPr="00FF2F79" w:rsidRDefault="00FF2F79" w:rsidP="00CB2F13">
      <w:pPr>
        <w:spacing w:after="56" w:line="240" w:lineRule="auto"/>
        <w:ind w:left="738"/>
        <w:rPr>
          <w:sz w:val="28"/>
          <w:szCs w:val="28"/>
        </w:rPr>
      </w:pPr>
      <w:r w:rsidRPr="00FF2F79">
        <w:rPr>
          <w:sz w:val="28"/>
          <w:szCs w:val="28"/>
        </w:rPr>
        <w:t xml:space="preserve">Основные требования к учебному проекту: </w:t>
      </w:r>
    </w:p>
    <w:p w:rsidR="00FF2F79" w:rsidRPr="00FF2F79" w:rsidRDefault="00FF2F79" w:rsidP="00CB2F13">
      <w:pPr>
        <w:numPr>
          <w:ilvl w:val="0"/>
          <w:numId w:val="6"/>
        </w:numPr>
        <w:spacing w:after="48" w:line="240" w:lineRule="auto"/>
        <w:ind w:right="73"/>
        <w:rPr>
          <w:sz w:val="28"/>
          <w:szCs w:val="28"/>
        </w:rPr>
      </w:pPr>
      <w:r w:rsidRPr="00FF2F79">
        <w:rPr>
          <w:sz w:val="28"/>
          <w:szCs w:val="28"/>
        </w:rPr>
        <w:t xml:space="preserve">проблема проект должна быть социально-значимой - исследовательской, информационной, практической. </w:t>
      </w:r>
    </w:p>
    <w:p w:rsidR="00FF2F79" w:rsidRPr="00FF2F79" w:rsidRDefault="00FF2F79" w:rsidP="00CB2F13">
      <w:pPr>
        <w:numPr>
          <w:ilvl w:val="0"/>
          <w:numId w:val="6"/>
        </w:numPr>
        <w:spacing w:after="55" w:line="240" w:lineRule="auto"/>
        <w:ind w:right="73"/>
        <w:rPr>
          <w:sz w:val="28"/>
          <w:szCs w:val="28"/>
        </w:rPr>
      </w:pPr>
      <w:r w:rsidRPr="00FF2F79">
        <w:rPr>
          <w:sz w:val="28"/>
          <w:szCs w:val="28"/>
        </w:rPr>
        <w:t xml:space="preserve">планирование проекта – определение вида продукта и форм презентации. </w:t>
      </w:r>
    </w:p>
    <w:p w:rsidR="00FF2F79" w:rsidRPr="00FF2F79" w:rsidRDefault="00FF2F79" w:rsidP="00CB2F13">
      <w:pPr>
        <w:numPr>
          <w:ilvl w:val="0"/>
          <w:numId w:val="6"/>
        </w:numPr>
        <w:spacing w:after="46" w:line="240" w:lineRule="auto"/>
        <w:ind w:right="73"/>
        <w:rPr>
          <w:sz w:val="28"/>
          <w:szCs w:val="28"/>
        </w:rPr>
      </w:pPr>
      <w:r w:rsidRPr="00FF2F79">
        <w:rPr>
          <w:sz w:val="28"/>
          <w:szCs w:val="28"/>
        </w:rPr>
        <w:t xml:space="preserve">поиск информации – исследовательская работа учащихся как обязательное условие проекта. </w:t>
      </w:r>
    </w:p>
    <w:p w:rsidR="00FF2F79" w:rsidRPr="00FF2F79" w:rsidRDefault="00FF2F79" w:rsidP="00CB2F13">
      <w:pPr>
        <w:numPr>
          <w:ilvl w:val="0"/>
          <w:numId w:val="6"/>
        </w:numPr>
        <w:spacing w:after="56" w:line="240" w:lineRule="auto"/>
        <w:ind w:right="73"/>
        <w:rPr>
          <w:sz w:val="28"/>
          <w:szCs w:val="28"/>
        </w:rPr>
      </w:pPr>
      <w:r w:rsidRPr="00FF2F79">
        <w:rPr>
          <w:sz w:val="28"/>
          <w:szCs w:val="28"/>
        </w:rPr>
        <w:t xml:space="preserve">продукт является конкретным результатом проекта. </w:t>
      </w:r>
    </w:p>
    <w:p w:rsidR="00FF2F79" w:rsidRPr="00FF2F79" w:rsidRDefault="00FF2F79" w:rsidP="00CB2F13">
      <w:pPr>
        <w:numPr>
          <w:ilvl w:val="0"/>
          <w:numId w:val="6"/>
        </w:numPr>
        <w:spacing w:after="55" w:line="240" w:lineRule="auto"/>
        <w:ind w:right="73"/>
        <w:rPr>
          <w:sz w:val="28"/>
          <w:szCs w:val="28"/>
        </w:rPr>
      </w:pPr>
      <w:r w:rsidRPr="00FF2F79">
        <w:rPr>
          <w:sz w:val="28"/>
          <w:szCs w:val="28"/>
        </w:rPr>
        <w:t xml:space="preserve">презентация продукта и защита самого проекта. </w:t>
      </w:r>
    </w:p>
    <w:p w:rsidR="00FF2F79" w:rsidRPr="00FF2F79" w:rsidRDefault="00FF2F79" w:rsidP="00CB2F13">
      <w:pPr>
        <w:numPr>
          <w:ilvl w:val="0"/>
          <w:numId w:val="6"/>
        </w:numPr>
        <w:spacing w:after="55" w:line="240" w:lineRule="auto"/>
        <w:ind w:right="73"/>
        <w:rPr>
          <w:sz w:val="28"/>
          <w:szCs w:val="28"/>
        </w:rPr>
      </w:pPr>
      <w:r w:rsidRPr="00FF2F79">
        <w:rPr>
          <w:sz w:val="28"/>
          <w:szCs w:val="28"/>
        </w:rPr>
        <w:t xml:space="preserve">портфолио проекта – папка, в которой собраны все рабочие материалы (черновики, отчеты, планы, результаты исследований и анализа, материалы к презентации и т.п.). </w:t>
      </w:r>
    </w:p>
    <w:p w:rsidR="00CB2F13" w:rsidRDefault="00FF2F79" w:rsidP="00CB2F13">
      <w:pPr>
        <w:spacing w:after="48" w:line="240" w:lineRule="auto"/>
        <w:ind w:left="728" w:right="1200" w:firstLine="0"/>
        <w:rPr>
          <w:sz w:val="28"/>
          <w:szCs w:val="28"/>
        </w:rPr>
      </w:pPr>
      <w:r w:rsidRPr="00FF2F79">
        <w:rPr>
          <w:b/>
          <w:sz w:val="28"/>
          <w:szCs w:val="28"/>
        </w:rPr>
        <w:lastRenderedPageBreak/>
        <w:t>Современные классификации учебных проектов</w:t>
      </w:r>
      <w:r w:rsidRPr="00FF2F79">
        <w:rPr>
          <w:sz w:val="28"/>
          <w:szCs w:val="28"/>
        </w:rPr>
        <w:t xml:space="preserve"> </w:t>
      </w:r>
    </w:p>
    <w:p w:rsidR="00FF2F79" w:rsidRPr="00FF2F79" w:rsidRDefault="00FF2F79" w:rsidP="00CB2F13">
      <w:pPr>
        <w:spacing w:after="48" w:line="240" w:lineRule="auto"/>
        <w:ind w:left="728" w:right="1200" w:firstLine="0"/>
        <w:rPr>
          <w:sz w:val="28"/>
          <w:szCs w:val="28"/>
        </w:rPr>
      </w:pPr>
      <w:r w:rsidRPr="00FF2F79">
        <w:rPr>
          <w:sz w:val="28"/>
          <w:szCs w:val="28"/>
        </w:rPr>
        <w:t>1) На основе доминирующей (преобладающей) деятельности учащихся:</w:t>
      </w:r>
      <w:r w:rsidRPr="00FF2F79">
        <w:rPr>
          <w:b/>
          <w:sz w:val="28"/>
          <w:szCs w:val="28"/>
        </w:rPr>
        <w:t xml:space="preserve"> </w:t>
      </w:r>
    </w:p>
    <w:p w:rsidR="00FF2F79" w:rsidRPr="00FF2F79" w:rsidRDefault="00FF2F79" w:rsidP="00CB2F13">
      <w:pPr>
        <w:numPr>
          <w:ilvl w:val="0"/>
          <w:numId w:val="6"/>
        </w:numPr>
        <w:spacing w:after="53" w:line="240" w:lineRule="auto"/>
        <w:ind w:right="73"/>
        <w:rPr>
          <w:sz w:val="28"/>
          <w:szCs w:val="28"/>
        </w:rPr>
      </w:pPr>
      <w:r w:rsidRPr="00FF2F79">
        <w:rPr>
          <w:sz w:val="28"/>
          <w:szCs w:val="28"/>
        </w:rPr>
        <w:t xml:space="preserve">практико-ориентированный проект (от учебного пособия до пакета рекомендаций); </w:t>
      </w:r>
    </w:p>
    <w:p w:rsidR="00FF2F79" w:rsidRPr="00FF2F79" w:rsidRDefault="00FF2F79" w:rsidP="00CB2F13">
      <w:pPr>
        <w:numPr>
          <w:ilvl w:val="0"/>
          <w:numId w:val="6"/>
        </w:numPr>
        <w:spacing w:after="55" w:line="240" w:lineRule="auto"/>
        <w:ind w:right="73"/>
        <w:rPr>
          <w:sz w:val="28"/>
          <w:szCs w:val="28"/>
        </w:rPr>
      </w:pPr>
      <w:r w:rsidRPr="00FF2F79">
        <w:rPr>
          <w:sz w:val="28"/>
          <w:szCs w:val="28"/>
        </w:rPr>
        <w:t xml:space="preserve">исследовательский проект – исследование какой-либо проблемы; </w:t>
      </w:r>
    </w:p>
    <w:p w:rsidR="00FF2F79" w:rsidRPr="00FF2F79" w:rsidRDefault="00FF2F79" w:rsidP="00CB2F13">
      <w:pPr>
        <w:numPr>
          <w:ilvl w:val="0"/>
          <w:numId w:val="6"/>
        </w:numPr>
        <w:spacing w:after="48" w:line="240" w:lineRule="auto"/>
        <w:ind w:right="73"/>
        <w:rPr>
          <w:sz w:val="28"/>
          <w:szCs w:val="28"/>
        </w:rPr>
      </w:pPr>
      <w:r w:rsidRPr="00FF2F79">
        <w:rPr>
          <w:sz w:val="28"/>
          <w:szCs w:val="28"/>
        </w:rPr>
        <w:t xml:space="preserve">информационный проект – сбор и обработка информации по значимой проблеме с целью ее презентации широкой аудитории; </w:t>
      </w:r>
    </w:p>
    <w:p w:rsidR="00FF2F79" w:rsidRPr="00FF2F79" w:rsidRDefault="00FF2F79" w:rsidP="00CB2F13">
      <w:pPr>
        <w:numPr>
          <w:ilvl w:val="0"/>
          <w:numId w:val="6"/>
        </w:numPr>
        <w:spacing w:after="45" w:line="240" w:lineRule="auto"/>
        <w:ind w:right="73"/>
        <w:rPr>
          <w:sz w:val="28"/>
          <w:szCs w:val="28"/>
        </w:rPr>
      </w:pPr>
      <w:r w:rsidRPr="00FF2F79">
        <w:rPr>
          <w:sz w:val="28"/>
          <w:szCs w:val="28"/>
        </w:rPr>
        <w:t xml:space="preserve">творческий проект – максимально свободный авторский подход в решении проблемы (продукт – видеофильмы, театрализации, произведения и др.); </w:t>
      </w:r>
    </w:p>
    <w:p w:rsidR="00FF2F79" w:rsidRPr="00FF2F79" w:rsidRDefault="00FF2F79" w:rsidP="00CB2F13">
      <w:pPr>
        <w:numPr>
          <w:ilvl w:val="0"/>
          <w:numId w:val="6"/>
        </w:numPr>
        <w:spacing w:after="48" w:line="240" w:lineRule="auto"/>
        <w:ind w:right="73"/>
        <w:rPr>
          <w:sz w:val="28"/>
          <w:szCs w:val="28"/>
        </w:rPr>
      </w:pPr>
      <w:r w:rsidRPr="00FF2F79">
        <w:rPr>
          <w:sz w:val="28"/>
          <w:szCs w:val="28"/>
        </w:rPr>
        <w:t xml:space="preserve">ролевой проект – литературные, исторические и др., деловые ролевые игры, результат которых остается открытым до самого конца. </w:t>
      </w:r>
    </w:p>
    <w:p w:rsidR="00FF2F79" w:rsidRPr="00FF2F79" w:rsidRDefault="00FF2F79" w:rsidP="00CB2F13">
      <w:pPr>
        <w:numPr>
          <w:ilvl w:val="1"/>
          <w:numId w:val="6"/>
        </w:numPr>
        <w:spacing w:after="54" w:line="240" w:lineRule="auto"/>
        <w:ind w:right="73"/>
        <w:rPr>
          <w:sz w:val="28"/>
          <w:szCs w:val="28"/>
        </w:rPr>
      </w:pPr>
      <w:r w:rsidRPr="00FF2F79">
        <w:rPr>
          <w:b/>
          <w:sz w:val="28"/>
          <w:szCs w:val="28"/>
        </w:rPr>
        <w:t>По комплексности</w:t>
      </w:r>
      <w:r w:rsidRPr="00FF2F79">
        <w:rPr>
          <w:sz w:val="28"/>
          <w:szCs w:val="28"/>
        </w:rPr>
        <w:t xml:space="preserve"> проекты могут быть предметными и межпредметными. </w:t>
      </w:r>
    </w:p>
    <w:p w:rsidR="00FF2F79" w:rsidRPr="00FF2F79" w:rsidRDefault="00FF2F79" w:rsidP="00CB2F13">
      <w:pPr>
        <w:numPr>
          <w:ilvl w:val="1"/>
          <w:numId w:val="6"/>
        </w:numPr>
        <w:spacing w:after="46" w:line="240" w:lineRule="auto"/>
        <w:ind w:right="73"/>
        <w:rPr>
          <w:sz w:val="28"/>
          <w:szCs w:val="28"/>
        </w:rPr>
      </w:pPr>
      <w:r w:rsidRPr="00FF2F79">
        <w:rPr>
          <w:b/>
          <w:sz w:val="28"/>
          <w:szCs w:val="28"/>
        </w:rPr>
        <w:t xml:space="preserve">По уровню </w:t>
      </w:r>
      <w:r w:rsidRPr="00FF2F79">
        <w:rPr>
          <w:sz w:val="28"/>
          <w:szCs w:val="28"/>
        </w:rPr>
        <w:t xml:space="preserve">проекты выделяют – внутриклассные, внутришкольные, региональные и международные. </w:t>
      </w:r>
    </w:p>
    <w:p w:rsidR="00FF2F79" w:rsidRPr="00FF2F79" w:rsidRDefault="00FF2F79" w:rsidP="00CB2F13">
      <w:pPr>
        <w:numPr>
          <w:ilvl w:val="1"/>
          <w:numId w:val="6"/>
        </w:numPr>
        <w:spacing w:after="56" w:line="240" w:lineRule="auto"/>
        <w:ind w:right="73"/>
        <w:rPr>
          <w:sz w:val="28"/>
          <w:szCs w:val="28"/>
        </w:rPr>
      </w:pPr>
      <w:r w:rsidRPr="00FF2F79">
        <w:rPr>
          <w:b/>
          <w:sz w:val="28"/>
          <w:szCs w:val="28"/>
        </w:rPr>
        <w:t>По продолжительности</w:t>
      </w:r>
      <w:r w:rsidRPr="00FF2F79">
        <w:rPr>
          <w:sz w:val="28"/>
          <w:szCs w:val="28"/>
        </w:rPr>
        <w:t xml:space="preserve"> проекты могут быть: </w:t>
      </w:r>
    </w:p>
    <w:p w:rsidR="00FF2F79" w:rsidRPr="00FF2F79" w:rsidRDefault="00FF2F79" w:rsidP="00CB2F13">
      <w:pPr>
        <w:numPr>
          <w:ilvl w:val="0"/>
          <w:numId w:val="6"/>
        </w:numPr>
        <w:spacing w:after="51" w:line="240" w:lineRule="auto"/>
        <w:ind w:right="73"/>
        <w:rPr>
          <w:sz w:val="28"/>
          <w:szCs w:val="28"/>
        </w:rPr>
      </w:pPr>
      <w:r w:rsidRPr="00FF2F79">
        <w:rPr>
          <w:sz w:val="28"/>
          <w:szCs w:val="28"/>
        </w:rPr>
        <w:t xml:space="preserve">минипроектами – укладываться в один урок или даже его часть; </w:t>
      </w:r>
    </w:p>
    <w:p w:rsidR="00FF2F79" w:rsidRPr="00FF2F79" w:rsidRDefault="00FF2F79" w:rsidP="00CB2F13">
      <w:pPr>
        <w:numPr>
          <w:ilvl w:val="0"/>
          <w:numId w:val="6"/>
        </w:numPr>
        <w:spacing w:after="47" w:line="240" w:lineRule="auto"/>
        <w:ind w:right="73"/>
        <w:rPr>
          <w:sz w:val="28"/>
          <w:szCs w:val="28"/>
        </w:rPr>
      </w:pPr>
      <w:r w:rsidRPr="00FF2F79">
        <w:rPr>
          <w:sz w:val="28"/>
          <w:szCs w:val="28"/>
        </w:rPr>
        <w:t xml:space="preserve">краткосрочными – на 4-6 уроков; - недельными (среднесрочными); - годичными (долгосрочными). </w:t>
      </w:r>
    </w:p>
    <w:p w:rsidR="00FF2F79" w:rsidRPr="00FF2F79" w:rsidRDefault="00FF2F79" w:rsidP="00CB2F13">
      <w:pPr>
        <w:numPr>
          <w:ilvl w:val="1"/>
          <w:numId w:val="6"/>
        </w:numPr>
        <w:spacing w:after="47" w:line="240" w:lineRule="auto"/>
        <w:ind w:right="73"/>
        <w:rPr>
          <w:sz w:val="28"/>
          <w:szCs w:val="28"/>
        </w:rPr>
      </w:pPr>
      <w:r w:rsidRPr="00FF2F79">
        <w:rPr>
          <w:b/>
          <w:sz w:val="28"/>
          <w:szCs w:val="28"/>
        </w:rPr>
        <w:t>По составу участников</w:t>
      </w:r>
      <w:r w:rsidRPr="00FF2F79">
        <w:rPr>
          <w:sz w:val="28"/>
          <w:szCs w:val="28"/>
        </w:rPr>
        <w:t xml:space="preserve"> проект может быть индивидуальным, парным, групповым, коллективным. </w:t>
      </w:r>
    </w:p>
    <w:p w:rsidR="00FF2F79" w:rsidRPr="00FF2F79" w:rsidRDefault="00FF2F79" w:rsidP="00CB2F13">
      <w:pPr>
        <w:spacing w:after="54" w:line="240" w:lineRule="auto"/>
        <w:ind w:left="738" w:right="73"/>
        <w:rPr>
          <w:sz w:val="28"/>
          <w:szCs w:val="28"/>
        </w:rPr>
      </w:pPr>
      <w:r w:rsidRPr="00FF2F79">
        <w:rPr>
          <w:sz w:val="28"/>
          <w:szCs w:val="28"/>
        </w:rPr>
        <w:t xml:space="preserve">Ограничения в использовании технологии: </w:t>
      </w:r>
    </w:p>
    <w:p w:rsidR="00FF2F79" w:rsidRPr="00FF2F79" w:rsidRDefault="00FF2F79" w:rsidP="00CB2F13">
      <w:pPr>
        <w:numPr>
          <w:ilvl w:val="0"/>
          <w:numId w:val="6"/>
        </w:numPr>
        <w:spacing w:after="57" w:line="240" w:lineRule="auto"/>
        <w:ind w:right="73"/>
        <w:rPr>
          <w:sz w:val="28"/>
          <w:szCs w:val="28"/>
        </w:rPr>
      </w:pPr>
      <w:r w:rsidRPr="00FF2F79">
        <w:rPr>
          <w:sz w:val="28"/>
          <w:szCs w:val="28"/>
        </w:rPr>
        <w:t xml:space="preserve">низкая мотивация учителей к использованию данной технологии; </w:t>
      </w:r>
    </w:p>
    <w:p w:rsidR="00FF2F79" w:rsidRPr="00FF2F79" w:rsidRDefault="00FF2F79" w:rsidP="00CB2F13">
      <w:pPr>
        <w:numPr>
          <w:ilvl w:val="0"/>
          <w:numId w:val="6"/>
        </w:numPr>
        <w:spacing w:after="55" w:line="240" w:lineRule="auto"/>
        <w:ind w:right="73"/>
        <w:rPr>
          <w:sz w:val="28"/>
          <w:szCs w:val="28"/>
        </w:rPr>
      </w:pPr>
      <w:r w:rsidRPr="00FF2F79">
        <w:rPr>
          <w:sz w:val="28"/>
          <w:szCs w:val="28"/>
        </w:rPr>
        <w:t xml:space="preserve">низкая мотивация учащихся к участию в проекте; </w:t>
      </w:r>
    </w:p>
    <w:p w:rsidR="00FF2F79" w:rsidRPr="00FF2F79" w:rsidRDefault="00FF2F79" w:rsidP="00CB2F13">
      <w:pPr>
        <w:numPr>
          <w:ilvl w:val="0"/>
          <w:numId w:val="6"/>
        </w:numPr>
        <w:spacing w:after="45" w:line="240" w:lineRule="auto"/>
        <w:ind w:right="73"/>
        <w:rPr>
          <w:sz w:val="28"/>
          <w:szCs w:val="28"/>
        </w:rPr>
      </w:pPr>
      <w:r w:rsidRPr="00FF2F79">
        <w:rPr>
          <w:sz w:val="28"/>
          <w:szCs w:val="28"/>
        </w:rPr>
        <w:t xml:space="preserve">недостаточный уровень сформированности у школьников умений исследовательской деятельности; </w:t>
      </w:r>
    </w:p>
    <w:p w:rsidR="00FF2F79" w:rsidRPr="00CB2F13" w:rsidRDefault="00FF2F79" w:rsidP="00CB2F13">
      <w:pPr>
        <w:numPr>
          <w:ilvl w:val="0"/>
          <w:numId w:val="6"/>
        </w:numPr>
        <w:spacing w:line="240" w:lineRule="auto"/>
        <w:ind w:right="73"/>
        <w:rPr>
          <w:sz w:val="28"/>
          <w:szCs w:val="28"/>
        </w:rPr>
      </w:pPr>
      <w:r w:rsidRPr="00FF2F79">
        <w:rPr>
          <w:sz w:val="28"/>
          <w:szCs w:val="28"/>
        </w:rPr>
        <w:t xml:space="preserve">нечеткость определения критериев оценки отслеживания результатов работы над проектом. </w:t>
      </w:r>
    </w:p>
    <w:p w:rsidR="00FF2F79" w:rsidRPr="00FF2F79" w:rsidRDefault="00FF2F79" w:rsidP="00CB2F13">
      <w:pPr>
        <w:numPr>
          <w:ilvl w:val="0"/>
          <w:numId w:val="6"/>
        </w:numPr>
        <w:spacing w:line="240" w:lineRule="auto"/>
        <w:ind w:right="73"/>
        <w:rPr>
          <w:sz w:val="28"/>
          <w:szCs w:val="28"/>
        </w:rPr>
      </w:pPr>
      <w:r w:rsidRPr="00FF2F79">
        <w:rPr>
          <w:b/>
          <w:sz w:val="28"/>
          <w:szCs w:val="28"/>
        </w:rPr>
        <w:t>Этапы работы над проектом</w:t>
      </w:r>
      <w:r w:rsidRPr="00FF2F79">
        <w:rPr>
          <w:sz w:val="28"/>
          <w:szCs w:val="28"/>
        </w:rPr>
        <w:t xml:space="preserve"> </w:t>
      </w:r>
    </w:p>
    <w:p w:rsidR="00FF2F79" w:rsidRPr="00FF2F79" w:rsidRDefault="00FF2F79" w:rsidP="00CB2F13">
      <w:pPr>
        <w:spacing w:after="56" w:line="240" w:lineRule="auto"/>
        <w:ind w:right="73"/>
        <w:rPr>
          <w:sz w:val="28"/>
          <w:szCs w:val="28"/>
        </w:rPr>
      </w:pPr>
      <w:r w:rsidRPr="00FF2F79">
        <w:rPr>
          <w:sz w:val="28"/>
          <w:szCs w:val="28"/>
        </w:rPr>
        <w:t xml:space="preserve">(Как правило, работа над проектом проходит в шесть стадий) </w:t>
      </w:r>
    </w:p>
    <w:p w:rsidR="00FF2F79" w:rsidRPr="00FF2F79" w:rsidRDefault="00FF2F79" w:rsidP="00CB2F13">
      <w:pPr>
        <w:numPr>
          <w:ilvl w:val="1"/>
          <w:numId w:val="7"/>
        </w:numPr>
        <w:spacing w:after="61" w:line="240" w:lineRule="auto"/>
        <w:ind w:right="71"/>
        <w:rPr>
          <w:sz w:val="28"/>
          <w:szCs w:val="28"/>
        </w:rPr>
      </w:pPr>
      <w:r w:rsidRPr="00FF2F79">
        <w:rPr>
          <w:b/>
          <w:sz w:val="28"/>
          <w:szCs w:val="28"/>
        </w:rPr>
        <w:t xml:space="preserve">Подготовка. </w:t>
      </w:r>
      <w:r w:rsidRPr="00FF2F79">
        <w:rPr>
          <w:sz w:val="28"/>
          <w:szCs w:val="28"/>
        </w:rPr>
        <w:t xml:space="preserve">Определение темы и целей проекта. Учитель знакомит школьников со смыслом проектного подхода и мотивирует учащихся, помогает им в постановке целей. Ученики обсуждают проект с учителем и получают при необходимости дополнительную информацию. </w:t>
      </w:r>
    </w:p>
    <w:p w:rsidR="00FF2F79" w:rsidRPr="00FF2F79" w:rsidRDefault="00FF2F79" w:rsidP="00CB2F13">
      <w:pPr>
        <w:numPr>
          <w:ilvl w:val="1"/>
          <w:numId w:val="7"/>
        </w:numPr>
        <w:spacing w:after="48" w:line="240" w:lineRule="auto"/>
        <w:ind w:right="71"/>
        <w:rPr>
          <w:sz w:val="28"/>
          <w:szCs w:val="28"/>
        </w:rPr>
      </w:pPr>
      <w:r w:rsidRPr="00FF2F79">
        <w:rPr>
          <w:b/>
          <w:sz w:val="28"/>
          <w:szCs w:val="28"/>
        </w:rPr>
        <w:t xml:space="preserve">Планирование. </w:t>
      </w:r>
      <w:r w:rsidRPr="00FF2F79">
        <w:rPr>
          <w:sz w:val="28"/>
          <w:szCs w:val="28"/>
        </w:rPr>
        <w:t xml:space="preserve"> </w:t>
      </w:r>
    </w:p>
    <w:p w:rsidR="00FF2F79" w:rsidRPr="00FF2F79" w:rsidRDefault="00FF2F79" w:rsidP="00CB2F13">
      <w:pPr>
        <w:numPr>
          <w:ilvl w:val="0"/>
          <w:numId w:val="8"/>
        </w:numPr>
        <w:spacing w:after="56" w:line="240" w:lineRule="auto"/>
        <w:ind w:right="73"/>
        <w:rPr>
          <w:sz w:val="28"/>
          <w:szCs w:val="28"/>
        </w:rPr>
      </w:pPr>
      <w:r w:rsidRPr="00FF2F79">
        <w:rPr>
          <w:sz w:val="28"/>
          <w:szCs w:val="28"/>
        </w:rPr>
        <w:t xml:space="preserve">Определение источников информации; </w:t>
      </w:r>
    </w:p>
    <w:p w:rsidR="00FF2F79" w:rsidRPr="00FF2F79" w:rsidRDefault="00FF2F79" w:rsidP="00CB2F13">
      <w:pPr>
        <w:numPr>
          <w:ilvl w:val="0"/>
          <w:numId w:val="8"/>
        </w:numPr>
        <w:spacing w:after="57" w:line="240" w:lineRule="auto"/>
        <w:ind w:right="73"/>
        <w:rPr>
          <w:sz w:val="28"/>
          <w:szCs w:val="28"/>
        </w:rPr>
      </w:pPr>
      <w:r w:rsidRPr="00FF2F79">
        <w:rPr>
          <w:sz w:val="28"/>
          <w:szCs w:val="28"/>
        </w:rPr>
        <w:t xml:space="preserve">Определение способов сбора и анализа информации; </w:t>
      </w:r>
    </w:p>
    <w:p w:rsidR="00FF2F79" w:rsidRPr="00FF2F79" w:rsidRDefault="00FF2F79" w:rsidP="00CB2F13">
      <w:pPr>
        <w:numPr>
          <w:ilvl w:val="0"/>
          <w:numId w:val="8"/>
        </w:numPr>
        <w:spacing w:line="240" w:lineRule="auto"/>
        <w:ind w:right="73"/>
        <w:rPr>
          <w:sz w:val="28"/>
          <w:szCs w:val="28"/>
        </w:rPr>
      </w:pPr>
      <w:r w:rsidRPr="00FF2F79">
        <w:rPr>
          <w:sz w:val="28"/>
          <w:szCs w:val="28"/>
        </w:rPr>
        <w:t>Определение способа представления результатов (формы отчета); 4.</w:t>
      </w:r>
      <w:r w:rsidRPr="00FF2F79">
        <w:rPr>
          <w:rFonts w:eastAsia="Arial"/>
          <w:sz w:val="28"/>
          <w:szCs w:val="28"/>
        </w:rPr>
        <w:t xml:space="preserve"> </w:t>
      </w:r>
      <w:r w:rsidRPr="00FF2F79">
        <w:rPr>
          <w:sz w:val="28"/>
          <w:szCs w:val="28"/>
        </w:rPr>
        <w:t xml:space="preserve">Установление процедур и критериев оценки результатов и процесса; </w:t>
      </w:r>
    </w:p>
    <w:p w:rsidR="00FF2F79" w:rsidRPr="00FF2F79" w:rsidRDefault="00FF2F79" w:rsidP="00CB2F13">
      <w:pPr>
        <w:spacing w:line="240" w:lineRule="auto"/>
        <w:ind w:left="14" w:right="73"/>
        <w:rPr>
          <w:sz w:val="28"/>
          <w:szCs w:val="28"/>
        </w:rPr>
      </w:pPr>
      <w:r w:rsidRPr="00FF2F79">
        <w:rPr>
          <w:sz w:val="28"/>
          <w:szCs w:val="28"/>
        </w:rPr>
        <w:lastRenderedPageBreak/>
        <w:t>5.</w:t>
      </w:r>
      <w:r w:rsidRPr="00FF2F79">
        <w:rPr>
          <w:rFonts w:eastAsia="Arial"/>
          <w:sz w:val="28"/>
          <w:szCs w:val="28"/>
        </w:rPr>
        <w:t xml:space="preserve"> </w:t>
      </w:r>
      <w:r w:rsidRPr="00FF2F79">
        <w:rPr>
          <w:sz w:val="28"/>
          <w:szCs w:val="28"/>
        </w:rPr>
        <w:t xml:space="preserve">Распределение задач (обязанностей) между членами команды. </w:t>
      </w:r>
    </w:p>
    <w:p w:rsidR="00FF2F79" w:rsidRPr="00FF2F79" w:rsidRDefault="00FF2F79" w:rsidP="00CB2F13">
      <w:pPr>
        <w:spacing w:after="51" w:line="240" w:lineRule="auto"/>
        <w:ind w:left="4" w:right="73" w:firstLine="708"/>
        <w:rPr>
          <w:sz w:val="28"/>
          <w:szCs w:val="28"/>
        </w:rPr>
      </w:pPr>
      <w:r w:rsidRPr="00FF2F79">
        <w:rPr>
          <w:sz w:val="28"/>
          <w:szCs w:val="28"/>
        </w:rPr>
        <w:t xml:space="preserve">Учитель предлагает идеи, высказывает предположения, а учащиеся разрабатывают план действий, формулируют задачи, выдвигают гипотезы, которые будут подтверждены или опровергнуты на следующем этапе работы. </w:t>
      </w:r>
    </w:p>
    <w:p w:rsidR="00FF2F79" w:rsidRPr="00FF2F79" w:rsidRDefault="00FF2F79" w:rsidP="00CB2F13">
      <w:pPr>
        <w:numPr>
          <w:ilvl w:val="0"/>
          <w:numId w:val="9"/>
        </w:numPr>
        <w:spacing w:after="5" w:line="240" w:lineRule="auto"/>
        <w:ind w:right="70"/>
        <w:rPr>
          <w:sz w:val="28"/>
          <w:szCs w:val="28"/>
        </w:rPr>
      </w:pPr>
      <w:r w:rsidRPr="00FF2F79">
        <w:rPr>
          <w:b/>
          <w:sz w:val="28"/>
          <w:szCs w:val="28"/>
        </w:rPr>
        <w:t>Исследование.</w:t>
      </w:r>
      <w:r w:rsidRPr="00FF2F79">
        <w:rPr>
          <w:sz w:val="28"/>
          <w:szCs w:val="28"/>
        </w:rPr>
        <w:t xml:space="preserve"> </w:t>
      </w:r>
    </w:p>
    <w:p w:rsidR="00FF2F79" w:rsidRPr="00FF2F79" w:rsidRDefault="00FF2F79" w:rsidP="00CB2F13">
      <w:pPr>
        <w:spacing w:after="52" w:line="240" w:lineRule="auto"/>
        <w:ind w:left="4" w:right="73" w:firstLine="708"/>
        <w:rPr>
          <w:sz w:val="28"/>
          <w:szCs w:val="28"/>
        </w:rPr>
      </w:pPr>
      <w:r w:rsidRPr="00FF2F79">
        <w:rPr>
          <w:sz w:val="28"/>
          <w:szCs w:val="28"/>
        </w:rPr>
        <w:t xml:space="preserve">Это стадия сбора информации, решения промежуточных задач. Учитель наблюдает за деятельностью школьников, советует, косвенно руководит ими. </w:t>
      </w:r>
    </w:p>
    <w:p w:rsidR="00FF2F79" w:rsidRPr="00FF2F79" w:rsidRDefault="00FF2F79" w:rsidP="00CB2F13">
      <w:pPr>
        <w:numPr>
          <w:ilvl w:val="0"/>
          <w:numId w:val="9"/>
        </w:numPr>
        <w:spacing w:after="5" w:line="240" w:lineRule="auto"/>
        <w:ind w:right="70"/>
        <w:rPr>
          <w:sz w:val="28"/>
          <w:szCs w:val="28"/>
        </w:rPr>
      </w:pPr>
      <w:r w:rsidRPr="00FF2F79">
        <w:rPr>
          <w:b/>
          <w:sz w:val="28"/>
          <w:szCs w:val="28"/>
        </w:rPr>
        <w:t>Результаты и выводы.</w:t>
      </w:r>
      <w:r w:rsidRPr="00FF2F79">
        <w:rPr>
          <w:sz w:val="28"/>
          <w:szCs w:val="28"/>
        </w:rPr>
        <w:t xml:space="preserve"> </w:t>
      </w:r>
    </w:p>
    <w:p w:rsidR="00FF2F79" w:rsidRPr="00FF2F79" w:rsidRDefault="00FF2F79" w:rsidP="00CB2F13">
      <w:pPr>
        <w:spacing w:after="55" w:line="240" w:lineRule="auto"/>
        <w:ind w:left="4" w:right="73" w:firstLine="708"/>
        <w:rPr>
          <w:sz w:val="28"/>
          <w:szCs w:val="28"/>
        </w:rPr>
      </w:pPr>
      <w:r w:rsidRPr="00FF2F79">
        <w:rPr>
          <w:sz w:val="28"/>
          <w:szCs w:val="28"/>
        </w:rPr>
        <w:t xml:space="preserve">Учащиеся анализируют собранную информацию, оформляют результаты проведенного исследования и формулируют выводы. </w:t>
      </w:r>
    </w:p>
    <w:p w:rsidR="00FF2F79" w:rsidRPr="00FF2F79" w:rsidRDefault="00FF2F79" w:rsidP="00CB2F13">
      <w:pPr>
        <w:numPr>
          <w:ilvl w:val="0"/>
          <w:numId w:val="9"/>
        </w:numPr>
        <w:spacing w:after="5" w:line="240" w:lineRule="auto"/>
        <w:ind w:right="70"/>
        <w:rPr>
          <w:sz w:val="28"/>
          <w:szCs w:val="28"/>
        </w:rPr>
      </w:pPr>
      <w:r w:rsidRPr="00FF2F79">
        <w:rPr>
          <w:b/>
          <w:sz w:val="28"/>
          <w:szCs w:val="28"/>
        </w:rPr>
        <w:t>Представление результатов.</w:t>
      </w:r>
      <w:r w:rsidRPr="00FF2F79">
        <w:rPr>
          <w:sz w:val="28"/>
          <w:szCs w:val="28"/>
        </w:rPr>
        <w:t xml:space="preserve"> </w:t>
      </w:r>
    </w:p>
    <w:p w:rsidR="00FF2F79" w:rsidRPr="00FF2F79" w:rsidRDefault="00FF2F79" w:rsidP="00CB2F13">
      <w:pPr>
        <w:spacing w:after="58" w:line="240" w:lineRule="auto"/>
        <w:ind w:left="4" w:right="73" w:firstLine="708"/>
        <w:rPr>
          <w:sz w:val="28"/>
          <w:szCs w:val="28"/>
        </w:rPr>
      </w:pPr>
      <w:r w:rsidRPr="00FF2F79">
        <w:rPr>
          <w:sz w:val="28"/>
          <w:szCs w:val="28"/>
        </w:rPr>
        <w:t xml:space="preserve">Формы представления результатов могут быть разными: устный отчет, письменный отчет, представление модели, презентация и т.п. Учитель, как и другие участники обсуждения, задает вопросы. </w:t>
      </w:r>
    </w:p>
    <w:p w:rsidR="00FF2F79" w:rsidRPr="00FF2F79" w:rsidRDefault="00FF2F79" w:rsidP="00CB2F13">
      <w:pPr>
        <w:numPr>
          <w:ilvl w:val="0"/>
          <w:numId w:val="9"/>
        </w:numPr>
        <w:spacing w:after="5" w:line="240" w:lineRule="auto"/>
        <w:ind w:right="70"/>
        <w:rPr>
          <w:sz w:val="28"/>
          <w:szCs w:val="28"/>
        </w:rPr>
      </w:pPr>
      <w:r w:rsidRPr="00FF2F79">
        <w:rPr>
          <w:b/>
          <w:sz w:val="28"/>
          <w:szCs w:val="28"/>
        </w:rPr>
        <w:t>Оценка результата и процесса.</w:t>
      </w:r>
      <w:r w:rsidRPr="00FF2F79">
        <w:rPr>
          <w:sz w:val="28"/>
          <w:szCs w:val="28"/>
        </w:rPr>
        <w:t xml:space="preserve"> </w:t>
      </w:r>
    </w:p>
    <w:p w:rsidR="00FF2F79" w:rsidRPr="00FF2F79" w:rsidRDefault="00FF2F79" w:rsidP="00CB2F13">
      <w:pPr>
        <w:spacing w:line="240" w:lineRule="auto"/>
        <w:ind w:left="4" w:right="73" w:firstLine="708"/>
        <w:rPr>
          <w:sz w:val="28"/>
          <w:szCs w:val="28"/>
        </w:rPr>
      </w:pPr>
      <w:r w:rsidRPr="00FF2F79">
        <w:rPr>
          <w:sz w:val="28"/>
          <w:szCs w:val="28"/>
        </w:rPr>
        <w:t xml:space="preserve">Учащиеся принимают участие в оценке проекта: они обсуждают его и дают самооценку. Учитель помогает оценивать деятельность школьников, качество информационных источников, неиспользованные возможности, потенциал продолжения, качество отчета, а также активность учащихся во время дискуссии. </w:t>
      </w:r>
    </w:p>
    <w:p w:rsidR="00FF2F79" w:rsidRPr="00FF2F79" w:rsidRDefault="00FF2F79" w:rsidP="00CB2F13">
      <w:pPr>
        <w:spacing w:line="240" w:lineRule="auto"/>
        <w:ind w:left="4" w:right="73" w:firstLine="708"/>
        <w:rPr>
          <w:sz w:val="28"/>
          <w:szCs w:val="28"/>
        </w:rPr>
      </w:pPr>
      <w:r w:rsidRPr="00FF2F79">
        <w:rPr>
          <w:sz w:val="28"/>
          <w:szCs w:val="28"/>
        </w:rPr>
        <w:t xml:space="preserve">Разновидностью метода проектов является </w:t>
      </w:r>
      <w:r w:rsidRPr="00FF2F79">
        <w:rPr>
          <w:b/>
          <w:sz w:val="28"/>
          <w:szCs w:val="28"/>
        </w:rPr>
        <w:t xml:space="preserve">метод телекоммуникационных проектов. </w:t>
      </w:r>
      <w:r w:rsidRPr="00FF2F79">
        <w:rPr>
          <w:sz w:val="28"/>
          <w:szCs w:val="28"/>
        </w:rPr>
        <w:t xml:space="preserve">Под </w:t>
      </w:r>
      <w:r w:rsidRPr="00FF2F79">
        <w:rPr>
          <w:b/>
          <w:sz w:val="28"/>
          <w:szCs w:val="28"/>
        </w:rPr>
        <w:t xml:space="preserve">учебным телекоммуникационным проектом </w:t>
      </w:r>
      <w:r w:rsidRPr="00FF2F79">
        <w:rPr>
          <w:sz w:val="28"/>
          <w:szCs w:val="28"/>
        </w:rPr>
        <w:t xml:space="preserve">понимают совместную учебно-познавательную, творческую или игровую деятельность учащихся-партнеров, организованную на основе компьютерной телекоммуникации, имеющую общую цель, согласованные методы, способы деятельности, направленную на достижение общего результата деятельность. </w:t>
      </w:r>
    </w:p>
    <w:p w:rsidR="00FF2F79" w:rsidRPr="00FF2F79" w:rsidRDefault="00FF2F79" w:rsidP="00CB2F13">
      <w:pPr>
        <w:spacing w:after="5" w:line="240" w:lineRule="auto"/>
        <w:ind w:left="4" w:right="70" w:firstLine="708"/>
        <w:rPr>
          <w:sz w:val="28"/>
          <w:szCs w:val="28"/>
        </w:rPr>
      </w:pPr>
      <w:r w:rsidRPr="00FF2F79">
        <w:rPr>
          <w:b/>
          <w:sz w:val="28"/>
          <w:szCs w:val="28"/>
        </w:rPr>
        <w:t>Телекоммуникационные проекты оправданы педагогически в тех случаях, когда в ходе их выполнения:</w:t>
      </w:r>
      <w:r w:rsidRPr="00FF2F79">
        <w:rPr>
          <w:sz w:val="28"/>
          <w:szCs w:val="28"/>
        </w:rPr>
        <w:t xml:space="preserve"> </w:t>
      </w:r>
    </w:p>
    <w:p w:rsidR="00FF2F79" w:rsidRPr="00FF2F79" w:rsidRDefault="00FF2F79" w:rsidP="00CB2F13">
      <w:pPr>
        <w:numPr>
          <w:ilvl w:val="0"/>
          <w:numId w:val="10"/>
        </w:numPr>
        <w:spacing w:line="240" w:lineRule="auto"/>
        <w:ind w:right="73"/>
        <w:rPr>
          <w:sz w:val="28"/>
          <w:szCs w:val="28"/>
        </w:rPr>
      </w:pPr>
      <w:r w:rsidRPr="00FF2F79">
        <w:rPr>
          <w:sz w:val="28"/>
          <w:szCs w:val="28"/>
        </w:rPr>
        <w:t xml:space="preserve">предусматриваются </w:t>
      </w:r>
      <w:r w:rsidRPr="00FF2F79">
        <w:rPr>
          <w:sz w:val="28"/>
          <w:szCs w:val="28"/>
        </w:rPr>
        <w:tab/>
        <w:t xml:space="preserve">множественные, </w:t>
      </w:r>
      <w:r w:rsidRPr="00FF2F79">
        <w:rPr>
          <w:sz w:val="28"/>
          <w:szCs w:val="28"/>
        </w:rPr>
        <w:tab/>
        <w:t xml:space="preserve">систематические, </w:t>
      </w:r>
      <w:r w:rsidRPr="00FF2F79">
        <w:rPr>
          <w:sz w:val="28"/>
          <w:szCs w:val="28"/>
        </w:rPr>
        <w:tab/>
        <w:t xml:space="preserve">разовые </w:t>
      </w:r>
      <w:r w:rsidRPr="00FF2F79">
        <w:rPr>
          <w:sz w:val="28"/>
          <w:szCs w:val="28"/>
        </w:rPr>
        <w:tab/>
        <w:t xml:space="preserve">или длительные </w:t>
      </w:r>
      <w:r w:rsidRPr="00FF2F79">
        <w:rPr>
          <w:b/>
          <w:sz w:val="28"/>
          <w:szCs w:val="28"/>
        </w:rPr>
        <w:t>наблюдения</w:t>
      </w:r>
      <w:r w:rsidRPr="00FF2F79">
        <w:rPr>
          <w:sz w:val="28"/>
          <w:szCs w:val="28"/>
        </w:rPr>
        <w:t xml:space="preserve"> за тем или иным природным, физическим, социальным и пр. явлением, требующие сбора данных в разных регионах для решения поставленной проблемы; </w:t>
      </w:r>
    </w:p>
    <w:p w:rsidR="00FF2F79" w:rsidRPr="00FF2F79" w:rsidRDefault="00FF2F79" w:rsidP="00CB2F13">
      <w:pPr>
        <w:numPr>
          <w:ilvl w:val="0"/>
          <w:numId w:val="10"/>
        </w:numPr>
        <w:spacing w:line="240" w:lineRule="auto"/>
        <w:ind w:right="73"/>
        <w:rPr>
          <w:sz w:val="28"/>
          <w:szCs w:val="28"/>
        </w:rPr>
      </w:pPr>
      <w:r w:rsidRPr="00FF2F79">
        <w:rPr>
          <w:sz w:val="28"/>
          <w:szCs w:val="28"/>
        </w:rPr>
        <w:t xml:space="preserve">предусматривается </w:t>
      </w:r>
      <w:r w:rsidRPr="00FF2F79">
        <w:rPr>
          <w:b/>
          <w:sz w:val="28"/>
          <w:szCs w:val="28"/>
        </w:rPr>
        <w:t>сравнительное изучение, исследование</w:t>
      </w:r>
      <w:r w:rsidRPr="00FF2F79">
        <w:rPr>
          <w:sz w:val="28"/>
          <w:szCs w:val="28"/>
        </w:rPr>
        <w:t xml:space="preserve"> того или иного явления, факта, события, происшедших или имеющих место в различных местностях для выявления определенной тенденции или принятия, решения, разработки предложений; </w:t>
      </w:r>
    </w:p>
    <w:p w:rsidR="00FF2F79" w:rsidRPr="00FF2F79" w:rsidRDefault="00FF2F79" w:rsidP="00CB2F13">
      <w:pPr>
        <w:numPr>
          <w:ilvl w:val="0"/>
          <w:numId w:val="10"/>
        </w:numPr>
        <w:spacing w:line="240" w:lineRule="auto"/>
        <w:ind w:right="73"/>
        <w:rPr>
          <w:sz w:val="28"/>
          <w:szCs w:val="28"/>
        </w:rPr>
      </w:pPr>
      <w:r w:rsidRPr="00FF2F79">
        <w:rPr>
          <w:sz w:val="28"/>
          <w:szCs w:val="28"/>
        </w:rPr>
        <w:t xml:space="preserve">предусматривается </w:t>
      </w:r>
      <w:r w:rsidRPr="00FF2F79">
        <w:rPr>
          <w:b/>
          <w:sz w:val="28"/>
          <w:szCs w:val="28"/>
        </w:rPr>
        <w:t>сравнительное изучение эффективности использования</w:t>
      </w:r>
      <w:r w:rsidRPr="00FF2F79">
        <w:rPr>
          <w:sz w:val="28"/>
          <w:szCs w:val="28"/>
        </w:rPr>
        <w:t xml:space="preserve"> одного и того же или разных (альтернативных) способов решения одной проблемы, одной задачи для выявления наиболее эффективного, приемлемого для любых ситуаций, решения, т.е. для получения данных об объективной эффективности предлагаемого способа решения проблемы; </w:t>
      </w:r>
    </w:p>
    <w:p w:rsidR="00FF2F79" w:rsidRPr="00FF2F79" w:rsidRDefault="00FF2F79" w:rsidP="00CB2F13">
      <w:pPr>
        <w:numPr>
          <w:ilvl w:val="0"/>
          <w:numId w:val="10"/>
        </w:numPr>
        <w:spacing w:line="240" w:lineRule="auto"/>
        <w:ind w:right="73"/>
        <w:rPr>
          <w:sz w:val="28"/>
          <w:szCs w:val="28"/>
        </w:rPr>
      </w:pPr>
      <w:r w:rsidRPr="00FF2F79">
        <w:rPr>
          <w:sz w:val="28"/>
          <w:szCs w:val="28"/>
        </w:rPr>
        <w:lastRenderedPageBreak/>
        <w:t xml:space="preserve">предлагается </w:t>
      </w:r>
      <w:r w:rsidRPr="00FF2F79">
        <w:rPr>
          <w:b/>
          <w:sz w:val="28"/>
          <w:szCs w:val="28"/>
        </w:rPr>
        <w:t>совместное творческое создание,</w:t>
      </w:r>
      <w:r w:rsidRPr="00FF2F79">
        <w:rPr>
          <w:sz w:val="28"/>
          <w:szCs w:val="28"/>
        </w:rPr>
        <w:t xml:space="preserve"> какая-то разработка, практическая (выведение нового сорта растения в разных климатических зонах) или творческая работа (создание журнала, газеты, пьесы и т.п.); </w:t>
      </w:r>
    </w:p>
    <w:p w:rsidR="00FF2F79" w:rsidRPr="00FF2F79" w:rsidRDefault="00FF2F79" w:rsidP="00CB2F13">
      <w:pPr>
        <w:numPr>
          <w:ilvl w:val="0"/>
          <w:numId w:val="10"/>
        </w:numPr>
        <w:spacing w:line="240" w:lineRule="auto"/>
        <w:ind w:right="73"/>
        <w:rPr>
          <w:sz w:val="28"/>
          <w:szCs w:val="28"/>
        </w:rPr>
      </w:pPr>
      <w:r w:rsidRPr="00FF2F79">
        <w:rPr>
          <w:sz w:val="28"/>
          <w:szCs w:val="28"/>
        </w:rPr>
        <w:t xml:space="preserve">предполагается </w:t>
      </w:r>
      <w:r w:rsidRPr="00FF2F79">
        <w:rPr>
          <w:sz w:val="28"/>
          <w:szCs w:val="28"/>
        </w:rPr>
        <w:tab/>
        <w:t xml:space="preserve">провести </w:t>
      </w:r>
      <w:r w:rsidRPr="00FF2F79">
        <w:rPr>
          <w:sz w:val="28"/>
          <w:szCs w:val="28"/>
        </w:rPr>
        <w:tab/>
        <w:t xml:space="preserve">увлекательные </w:t>
      </w:r>
      <w:r w:rsidRPr="00FF2F79">
        <w:rPr>
          <w:sz w:val="28"/>
          <w:szCs w:val="28"/>
        </w:rPr>
        <w:tab/>
        <w:t xml:space="preserve">приключенческие совместные </w:t>
      </w:r>
      <w:r w:rsidRPr="00FF2F79">
        <w:rPr>
          <w:b/>
          <w:sz w:val="28"/>
          <w:szCs w:val="28"/>
        </w:rPr>
        <w:t>игры,</w:t>
      </w:r>
      <w:r w:rsidRPr="00FF2F79">
        <w:rPr>
          <w:sz w:val="28"/>
          <w:szCs w:val="28"/>
        </w:rPr>
        <w:t xml:space="preserve"> </w:t>
      </w:r>
      <w:r w:rsidRPr="00FF2F79">
        <w:rPr>
          <w:b/>
          <w:sz w:val="28"/>
          <w:szCs w:val="28"/>
        </w:rPr>
        <w:t>состязания.</w:t>
      </w:r>
      <w:r w:rsidRPr="00FF2F79">
        <w:rPr>
          <w:sz w:val="28"/>
          <w:szCs w:val="28"/>
        </w:rPr>
        <w:t xml:space="preserve"> </w:t>
      </w:r>
    </w:p>
    <w:p w:rsidR="00FF2F79" w:rsidRPr="00FF2F79" w:rsidRDefault="00FF2F79" w:rsidP="00CB2F13">
      <w:pPr>
        <w:spacing w:line="240" w:lineRule="auto"/>
        <w:ind w:left="4" w:right="73" w:firstLine="708"/>
        <w:rPr>
          <w:sz w:val="28"/>
          <w:szCs w:val="28"/>
        </w:rPr>
      </w:pPr>
      <w:r w:rsidRPr="00FF2F79">
        <w:rPr>
          <w:sz w:val="28"/>
          <w:szCs w:val="28"/>
        </w:rPr>
        <w:t xml:space="preserve">В настоящее время в отечественной методике разработано немало </w:t>
      </w:r>
      <w:r w:rsidRPr="00FF2F79">
        <w:rPr>
          <w:b/>
          <w:sz w:val="28"/>
          <w:szCs w:val="28"/>
        </w:rPr>
        <w:t>типов телекоммуникационных проектов</w:t>
      </w:r>
      <w:r w:rsidRPr="00FF2F79">
        <w:rPr>
          <w:sz w:val="28"/>
          <w:szCs w:val="28"/>
        </w:rPr>
        <w:t xml:space="preserve">. При этом главными типологическими признаками являются следующие: </w:t>
      </w:r>
    </w:p>
    <w:p w:rsidR="00FF2F79" w:rsidRPr="00FF2F79" w:rsidRDefault="00FF2F79" w:rsidP="00CB2F13">
      <w:pPr>
        <w:numPr>
          <w:ilvl w:val="0"/>
          <w:numId w:val="11"/>
        </w:numPr>
        <w:spacing w:line="240" w:lineRule="auto"/>
        <w:ind w:left="244" w:right="73"/>
        <w:rPr>
          <w:sz w:val="28"/>
          <w:szCs w:val="28"/>
        </w:rPr>
      </w:pPr>
      <w:r w:rsidRPr="00FF2F79">
        <w:rPr>
          <w:sz w:val="28"/>
          <w:szCs w:val="28"/>
        </w:rPr>
        <w:t xml:space="preserve">Доминирующий в проекте метод: исследовательский, творческий, ролево-игровой, ознакомительно-ориентировочный, пр. </w:t>
      </w:r>
    </w:p>
    <w:p w:rsidR="00FF2F79" w:rsidRPr="00FF2F79" w:rsidRDefault="00FF2F79" w:rsidP="00CB2F13">
      <w:pPr>
        <w:numPr>
          <w:ilvl w:val="0"/>
          <w:numId w:val="11"/>
        </w:numPr>
        <w:spacing w:line="240" w:lineRule="auto"/>
        <w:ind w:left="244" w:right="73"/>
        <w:rPr>
          <w:sz w:val="28"/>
          <w:szCs w:val="28"/>
        </w:rPr>
      </w:pPr>
      <w:r w:rsidRPr="00FF2F79">
        <w:rPr>
          <w:sz w:val="28"/>
          <w:szCs w:val="28"/>
        </w:rPr>
        <w:t xml:space="preserve">Характер координации проекта: непосредственный (жесткий, гибкий), скрытый (неявный, имитирующий участника проекта).  </w:t>
      </w:r>
    </w:p>
    <w:p w:rsidR="00FF2F79" w:rsidRPr="00FF2F79" w:rsidRDefault="00FF2F79" w:rsidP="00CB2F13">
      <w:pPr>
        <w:numPr>
          <w:ilvl w:val="0"/>
          <w:numId w:val="11"/>
        </w:numPr>
        <w:spacing w:line="240" w:lineRule="auto"/>
        <w:ind w:left="244" w:right="73"/>
        <w:rPr>
          <w:sz w:val="28"/>
          <w:szCs w:val="28"/>
        </w:rPr>
      </w:pPr>
      <w:r w:rsidRPr="00FF2F79">
        <w:rPr>
          <w:sz w:val="28"/>
          <w:szCs w:val="28"/>
        </w:rPr>
        <w:t>Характер контактов (среди участ</w:t>
      </w:r>
      <w:r w:rsidRPr="00CB2F13">
        <w:rPr>
          <w:sz w:val="28"/>
          <w:szCs w:val="28"/>
        </w:rPr>
        <w:t>ников одного  класса</w:t>
      </w:r>
      <w:r w:rsidR="002B7CDF" w:rsidRPr="00CB2F13">
        <w:rPr>
          <w:sz w:val="28"/>
          <w:szCs w:val="28"/>
        </w:rPr>
        <w:t xml:space="preserve">, учащиеся двух школ </w:t>
      </w:r>
      <w:r w:rsidRPr="00FF2F79">
        <w:rPr>
          <w:sz w:val="28"/>
          <w:szCs w:val="28"/>
        </w:rPr>
        <w:t xml:space="preserve">). </w:t>
      </w:r>
    </w:p>
    <w:p w:rsidR="00FF2F79" w:rsidRPr="00FF2F79" w:rsidRDefault="00FF2F79" w:rsidP="00CB2F13">
      <w:pPr>
        <w:numPr>
          <w:ilvl w:val="0"/>
          <w:numId w:val="11"/>
        </w:numPr>
        <w:spacing w:after="15" w:line="240" w:lineRule="auto"/>
        <w:ind w:left="244" w:right="73"/>
        <w:rPr>
          <w:sz w:val="28"/>
          <w:szCs w:val="28"/>
        </w:rPr>
      </w:pPr>
      <w:r w:rsidRPr="00FF2F79">
        <w:rPr>
          <w:sz w:val="28"/>
          <w:szCs w:val="28"/>
        </w:rPr>
        <w:t xml:space="preserve">Количество участников проекта.  </w:t>
      </w:r>
    </w:p>
    <w:p w:rsidR="00FF2F79" w:rsidRPr="00FF2F79" w:rsidRDefault="00FF2F79" w:rsidP="00CB2F13">
      <w:pPr>
        <w:numPr>
          <w:ilvl w:val="0"/>
          <w:numId w:val="11"/>
        </w:numPr>
        <w:spacing w:after="15" w:line="240" w:lineRule="auto"/>
        <w:ind w:left="244" w:right="73"/>
        <w:rPr>
          <w:sz w:val="28"/>
          <w:szCs w:val="28"/>
        </w:rPr>
      </w:pPr>
      <w:r w:rsidRPr="00FF2F79">
        <w:rPr>
          <w:sz w:val="28"/>
          <w:szCs w:val="28"/>
        </w:rPr>
        <w:t xml:space="preserve">Продолжительность проекта. </w:t>
      </w:r>
    </w:p>
    <w:p w:rsidR="00FF2F79" w:rsidRPr="00FF2F79" w:rsidRDefault="00FF2F79" w:rsidP="00CB2F13">
      <w:pPr>
        <w:spacing w:line="240" w:lineRule="auto"/>
        <w:ind w:left="4" w:right="73" w:firstLine="708"/>
        <w:rPr>
          <w:sz w:val="28"/>
          <w:szCs w:val="28"/>
        </w:rPr>
      </w:pPr>
      <w:r w:rsidRPr="00FF2F79">
        <w:rPr>
          <w:sz w:val="28"/>
          <w:szCs w:val="28"/>
        </w:rPr>
        <w:t xml:space="preserve">Любой телекоммуникационный проект проводится в несколько этапов, которые тщательно планируются и продумываются. В настоящее время принято выделять </w:t>
      </w:r>
      <w:r w:rsidRPr="00FF2F79">
        <w:rPr>
          <w:b/>
          <w:sz w:val="28"/>
          <w:szCs w:val="28"/>
        </w:rPr>
        <w:t>семь основных этапов работы над проектом</w:t>
      </w:r>
      <w:r w:rsidRPr="00FF2F79">
        <w:rPr>
          <w:sz w:val="28"/>
          <w:szCs w:val="28"/>
        </w:rPr>
        <w:t xml:space="preserve">: </w:t>
      </w:r>
    </w:p>
    <w:p w:rsidR="00FF2F79" w:rsidRPr="00FF2F79" w:rsidRDefault="00FF2F79" w:rsidP="00CB2F13">
      <w:pPr>
        <w:numPr>
          <w:ilvl w:val="0"/>
          <w:numId w:val="12"/>
        </w:numPr>
        <w:spacing w:line="240" w:lineRule="auto"/>
        <w:ind w:left="424" w:right="73"/>
        <w:rPr>
          <w:sz w:val="28"/>
          <w:szCs w:val="28"/>
        </w:rPr>
      </w:pPr>
      <w:r w:rsidRPr="00FF2F79">
        <w:rPr>
          <w:sz w:val="28"/>
          <w:szCs w:val="28"/>
        </w:rPr>
        <w:t xml:space="preserve">Организационный; </w:t>
      </w:r>
    </w:p>
    <w:p w:rsidR="00FF2F79" w:rsidRPr="00FF2F79" w:rsidRDefault="00FF2F79" w:rsidP="00CB2F13">
      <w:pPr>
        <w:numPr>
          <w:ilvl w:val="0"/>
          <w:numId w:val="12"/>
        </w:numPr>
        <w:spacing w:line="240" w:lineRule="auto"/>
        <w:ind w:left="424" w:right="73"/>
        <w:rPr>
          <w:sz w:val="28"/>
          <w:szCs w:val="28"/>
        </w:rPr>
      </w:pPr>
      <w:r w:rsidRPr="00FF2F79">
        <w:rPr>
          <w:sz w:val="28"/>
          <w:szCs w:val="28"/>
        </w:rPr>
        <w:t xml:space="preserve">Выбор и обсуждение главной идеи, целей и задач будущего проекта; </w:t>
      </w:r>
    </w:p>
    <w:p w:rsidR="00FF2F79" w:rsidRPr="00FF2F79" w:rsidRDefault="00FF2F79" w:rsidP="00CB2F13">
      <w:pPr>
        <w:numPr>
          <w:ilvl w:val="0"/>
          <w:numId w:val="12"/>
        </w:numPr>
        <w:spacing w:line="240" w:lineRule="auto"/>
        <w:ind w:left="424" w:right="73"/>
        <w:rPr>
          <w:sz w:val="28"/>
          <w:szCs w:val="28"/>
        </w:rPr>
      </w:pPr>
      <w:r w:rsidRPr="00FF2F79">
        <w:rPr>
          <w:sz w:val="28"/>
          <w:szCs w:val="28"/>
        </w:rPr>
        <w:t xml:space="preserve">Обсуждение методических аспектов и организация работы учащихся; </w:t>
      </w:r>
    </w:p>
    <w:p w:rsidR="00FF2F79" w:rsidRPr="00FF2F79" w:rsidRDefault="00FF2F79" w:rsidP="00CB2F13">
      <w:pPr>
        <w:numPr>
          <w:ilvl w:val="0"/>
          <w:numId w:val="12"/>
        </w:numPr>
        <w:spacing w:line="240" w:lineRule="auto"/>
        <w:ind w:left="424" w:right="73"/>
        <w:rPr>
          <w:sz w:val="28"/>
          <w:szCs w:val="28"/>
        </w:rPr>
      </w:pPr>
      <w:r w:rsidRPr="00FF2F79">
        <w:rPr>
          <w:sz w:val="28"/>
          <w:szCs w:val="28"/>
        </w:rPr>
        <w:t xml:space="preserve">Структурирование проекта с выделением подзадач для определенных групп учащихся, подбор необходимых материалов; </w:t>
      </w:r>
    </w:p>
    <w:p w:rsidR="00FF2F79" w:rsidRPr="00FF2F79" w:rsidRDefault="00FF2F79" w:rsidP="00CB2F13">
      <w:pPr>
        <w:numPr>
          <w:ilvl w:val="0"/>
          <w:numId w:val="12"/>
        </w:numPr>
        <w:spacing w:line="240" w:lineRule="auto"/>
        <w:ind w:left="424" w:right="73"/>
        <w:rPr>
          <w:sz w:val="28"/>
          <w:szCs w:val="28"/>
        </w:rPr>
      </w:pPr>
      <w:r w:rsidRPr="00FF2F79">
        <w:rPr>
          <w:sz w:val="28"/>
          <w:szCs w:val="28"/>
        </w:rPr>
        <w:t xml:space="preserve">Работа над проектом; </w:t>
      </w:r>
    </w:p>
    <w:p w:rsidR="00FF2F79" w:rsidRPr="00FF2F79" w:rsidRDefault="00FF2F79" w:rsidP="00CB2F13">
      <w:pPr>
        <w:numPr>
          <w:ilvl w:val="0"/>
          <w:numId w:val="12"/>
        </w:numPr>
        <w:spacing w:line="240" w:lineRule="auto"/>
        <w:ind w:left="424" w:right="73"/>
        <w:rPr>
          <w:sz w:val="28"/>
          <w:szCs w:val="28"/>
        </w:rPr>
      </w:pPr>
      <w:r w:rsidRPr="00FF2F79">
        <w:rPr>
          <w:sz w:val="28"/>
          <w:szCs w:val="28"/>
        </w:rPr>
        <w:t xml:space="preserve">Подведение итогов, оформление результатов; </w:t>
      </w:r>
    </w:p>
    <w:p w:rsidR="00FF2F79" w:rsidRPr="00FF2F79" w:rsidRDefault="00FF2F79" w:rsidP="00CB2F13">
      <w:pPr>
        <w:numPr>
          <w:ilvl w:val="0"/>
          <w:numId w:val="12"/>
        </w:numPr>
        <w:spacing w:line="240" w:lineRule="auto"/>
        <w:ind w:left="424" w:right="73"/>
        <w:rPr>
          <w:sz w:val="28"/>
          <w:szCs w:val="28"/>
        </w:rPr>
      </w:pPr>
      <w:r w:rsidRPr="00FF2F79">
        <w:rPr>
          <w:sz w:val="28"/>
          <w:szCs w:val="28"/>
        </w:rPr>
        <w:t xml:space="preserve">Презентация проекта. </w:t>
      </w:r>
    </w:p>
    <w:p w:rsidR="00FF2F79" w:rsidRPr="00FF2F79" w:rsidRDefault="00FF2F79" w:rsidP="00CB2F13">
      <w:pPr>
        <w:spacing w:line="240" w:lineRule="auto"/>
        <w:ind w:left="4" w:right="73" w:firstLine="708"/>
        <w:rPr>
          <w:sz w:val="28"/>
          <w:szCs w:val="28"/>
        </w:rPr>
      </w:pPr>
      <w:r w:rsidRPr="00FF2F79">
        <w:rPr>
          <w:sz w:val="28"/>
          <w:szCs w:val="28"/>
        </w:rPr>
        <w:t xml:space="preserve">В ходе работы над телекоммуникационными проектами может возникнуть необходимость не только в обычном обмене идеями, мыслями, мнениями по тому или иному поводу, но и необходимость в быстром поиске решения какой-то проблемы, поиске идей. В этом случае хорошо зарекомендовал себя такой метод, как «мозговой штурм». </w:t>
      </w:r>
    </w:p>
    <w:p w:rsidR="00FF2F79" w:rsidRPr="00FF2F79" w:rsidRDefault="00FF2F79" w:rsidP="00CB2F13">
      <w:pPr>
        <w:spacing w:after="33" w:line="240" w:lineRule="auto"/>
        <w:ind w:left="4" w:right="73" w:firstLine="708"/>
        <w:rPr>
          <w:sz w:val="28"/>
          <w:szCs w:val="28"/>
        </w:rPr>
      </w:pPr>
      <w:r w:rsidRPr="00FF2F79">
        <w:rPr>
          <w:sz w:val="28"/>
          <w:szCs w:val="28"/>
        </w:rPr>
        <w:t xml:space="preserve">При планировании телекоммуникационных проектов необходимо также продумать </w:t>
      </w:r>
      <w:r w:rsidRPr="00FF2F79">
        <w:rPr>
          <w:b/>
          <w:sz w:val="28"/>
          <w:szCs w:val="28"/>
        </w:rPr>
        <w:t>формы организации работы учащихся</w:t>
      </w:r>
      <w:r w:rsidRPr="00FF2F79">
        <w:rPr>
          <w:sz w:val="28"/>
          <w:szCs w:val="28"/>
        </w:rPr>
        <w:t xml:space="preserve">. Эти формы могут быть различны: </w:t>
      </w:r>
    </w:p>
    <w:p w:rsidR="00FF2F79" w:rsidRPr="00FF2F79" w:rsidRDefault="00FF2F79" w:rsidP="00CB2F13">
      <w:pPr>
        <w:numPr>
          <w:ilvl w:val="0"/>
          <w:numId w:val="13"/>
        </w:numPr>
        <w:spacing w:line="240" w:lineRule="auto"/>
        <w:ind w:right="73"/>
        <w:rPr>
          <w:sz w:val="28"/>
          <w:szCs w:val="28"/>
        </w:rPr>
      </w:pPr>
      <w:r w:rsidRPr="00FF2F79">
        <w:rPr>
          <w:b/>
          <w:sz w:val="28"/>
          <w:szCs w:val="28"/>
        </w:rPr>
        <w:t>индивидуальные</w:t>
      </w:r>
      <w:r w:rsidRPr="00FF2F79">
        <w:rPr>
          <w:sz w:val="28"/>
          <w:szCs w:val="28"/>
        </w:rPr>
        <w:t xml:space="preserve"> проекты (внутри большого другого проекта), </w:t>
      </w:r>
    </w:p>
    <w:p w:rsidR="00FF2F79" w:rsidRPr="00FF2F79" w:rsidRDefault="00FF2F79" w:rsidP="00CB2F13">
      <w:pPr>
        <w:numPr>
          <w:ilvl w:val="0"/>
          <w:numId w:val="13"/>
        </w:numPr>
        <w:spacing w:line="240" w:lineRule="auto"/>
        <w:ind w:right="73"/>
        <w:rPr>
          <w:sz w:val="28"/>
          <w:szCs w:val="28"/>
        </w:rPr>
      </w:pPr>
      <w:r w:rsidRPr="00FF2F79">
        <w:rPr>
          <w:b/>
          <w:sz w:val="28"/>
          <w:szCs w:val="28"/>
        </w:rPr>
        <w:t>парные</w:t>
      </w:r>
      <w:r w:rsidRPr="00FF2F79">
        <w:rPr>
          <w:sz w:val="28"/>
          <w:szCs w:val="28"/>
        </w:rPr>
        <w:t xml:space="preserve"> проекты, когда над одним проектом работают партнеры в паре, </w:t>
      </w:r>
    </w:p>
    <w:p w:rsidR="00FF2F79" w:rsidRPr="00FF2F79" w:rsidRDefault="00FF2F79" w:rsidP="00CB2F13">
      <w:pPr>
        <w:numPr>
          <w:ilvl w:val="0"/>
          <w:numId w:val="13"/>
        </w:numPr>
        <w:spacing w:line="240" w:lineRule="auto"/>
        <w:ind w:right="73"/>
        <w:rPr>
          <w:sz w:val="28"/>
          <w:szCs w:val="28"/>
        </w:rPr>
      </w:pPr>
      <w:r w:rsidRPr="00FF2F79">
        <w:rPr>
          <w:b/>
          <w:sz w:val="28"/>
          <w:szCs w:val="28"/>
        </w:rPr>
        <w:t>групповые</w:t>
      </w:r>
      <w:r w:rsidRPr="00FF2F79">
        <w:rPr>
          <w:sz w:val="28"/>
          <w:szCs w:val="28"/>
        </w:rPr>
        <w:t xml:space="preserve"> проекты, когда в проекте принимают участие группы с обеих сторон или даже группы из нескольких регионов. </w:t>
      </w:r>
    </w:p>
    <w:p w:rsidR="00FF2F79" w:rsidRPr="00FF2F79" w:rsidRDefault="00FF2F79" w:rsidP="00CB2F13">
      <w:pPr>
        <w:spacing w:line="240" w:lineRule="auto"/>
        <w:ind w:left="4" w:right="73" w:firstLine="708"/>
        <w:rPr>
          <w:sz w:val="28"/>
          <w:szCs w:val="28"/>
        </w:rPr>
      </w:pPr>
      <w:r w:rsidRPr="00FF2F79">
        <w:rPr>
          <w:sz w:val="28"/>
          <w:szCs w:val="28"/>
        </w:rPr>
        <w:t xml:space="preserve">Проекты могут проводиться с использованием электронной почты, в виде телеконференций или Web-квестов. Формы организации совместной деятельности учащихся над проектом определяются, исходя из особенностей тематики, целей совместной деятельности, интересов участников проекта. Главное, что в любом случае это разные виды самостоятельной деятельности </w:t>
      </w:r>
      <w:r w:rsidRPr="00FF2F79">
        <w:rPr>
          <w:sz w:val="28"/>
          <w:szCs w:val="28"/>
        </w:rPr>
        <w:lastRenderedPageBreak/>
        <w:t xml:space="preserve">учащихся. Успех проектной деятельности учащихся в большой степени зависит от организации работы внутри группы, от четкого распределения обязанностей и определения форм ответственности за выполняемую часть работы. </w:t>
      </w:r>
    </w:p>
    <w:p w:rsidR="002374CA" w:rsidRPr="00CB2F13" w:rsidRDefault="002374CA" w:rsidP="00CB2F13">
      <w:pPr>
        <w:spacing w:line="240" w:lineRule="auto"/>
        <w:ind w:left="4" w:right="73" w:firstLine="708"/>
        <w:rPr>
          <w:sz w:val="28"/>
          <w:szCs w:val="28"/>
        </w:rPr>
      </w:pPr>
    </w:p>
    <w:p w:rsidR="00D1040C" w:rsidRPr="00CB2F13" w:rsidRDefault="002B7CDF" w:rsidP="00CB2F13">
      <w:pPr>
        <w:spacing w:line="240" w:lineRule="auto"/>
        <w:ind w:left="4" w:right="73" w:firstLine="708"/>
        <w:jc w:val="center"/>
        <w:rPr>
          <w:b/>
          <w:sz w:val="28"/>
          <w:szCs w:val="28"/>
        </w:rPr>
      </w:pPr>
      <w:r w:rsidRPr="00CB2F13">
        <w:rPr>
          <w:b/>
          <w:sz w:val="28"/>
          <w:szCs w:val="28"/>
        </w:rPr>
        <w:t>Заключение</w:t>
      </w:r>
    </w:p>
    <w:p w:rsidR="00D1040C" w:rsidRPr="00CB2F13" w:rsidRDefault="00D1040C" w:rsidP="00CB2F13">
      <w:pPr>
        <w:spacing w:line="240" w:lineRule="auto"/>
        <w:ind w:right="73"/>
        <w:rPr>
          <w:sz w:val="28"/>
          <w:szCs w:val="28"/>
        </w:rPr>
      </w:pPr>
    </w:p>
    <w:p w:rsidR="002B7CDF" w:rsidRPr="002B7CDF" w:rsidRDefault="002B7CDF" w:rsidP="00CB2F13">
      <w:pPr>
        <w:spacing w:line="240" w:lineRule="auto"/>
        <w:ind w:left="4" w:right="2" w:firstLine="708"/>
        <w:rPr>
          <w:sz w:val="28"/>
          <w:szCs w:val="28"/>
        </w:rPr>
      </w:pPr>
      <w:r w:rsidRPr="002B7CDF">
        <w:rPr>
          <w:sz w:val="28"/>
          <w:szCs w:val="28"/>
        </w:rPr>
        <w:t>Главным достои</w:t>
      </w:r>
      <w:r w:rsidRPr="00CB2F13">
        <w:rPr>
          <w:sz w:val="28"/>
          <w:szCs w:val="28"/>
        </w:rPr>
        <w:t>нством данных технологий считаю</w:t>
      </w:r>
      <w:r w:rsidRPr="002B7CDF">
        <w:rPr>
          <w:sz w:val="28"/>
          <w:szCs w:val="28"/>
        </w:rPr>
        <w:t xml:space="preserve"> то, что  они достаточно легко вливаются в общий образовательный процесс в условиях классно-урочных занятий и никак не изменяют установленные стандарты образования. Проникая в реальный процесс обучения, такие технологии помогают достичь поставленных целей по определенному предмету. С их помощью беспрепятственно осуществляется гуманизация образования и реализуется личностно-ориентированный подход к обучающимся. Современные педагогические технологии помогают школьникам развиваться интеллектуально, учат самостоятельности, доброжелательности в отношениях с учителем и со сверстниками. Особенностью педагогической технологии является ее индивидуальный подход к развитию личности ученика и его творческих способностей. </w:t>
      </w:r>
    </w:p>
    <w:p w:rsidR="002B7CDF" w:rsidRPr="00CB2F13" w:rsidRDefault="002B7CDF" w:rsidP="00CB2F13">
      <w:pPr>
        <w:spacing w:after="0" w:line="240" w:lineRule="auto"/>
        <w:ind w:left="0" w:firstLine="0"/>
        <w:jc w:val="left"/>
        <w:rPr>
          <w:sz w:val="28"/>
          <w:szCs w:val="28"/>
        </w:rPr>
      </w:pPr>
      <w:r w:rsidRPr="00CB2F13">
        <w:rPr>
          <w:sz w:val="28"/>
          <w:szCs w:val="28"/>
        </w:rPr>
        <w:t xml:space="preserve"> </w:t>
      </w:r>
    </w:p>
    <w:p w:rsidR="002B7CDF" w:rsidRPr="002B7CDF" w:rsidRDefault="002B7CDF" w:rsidP="00ED51F1">
      <w:pPr>
        <w:spacing w:after="0" w:line="240" w:lineRule="auto"/>
        <w:ind w:left="0" w:firstLine="0"/>
        <w:jc w:val="left"/>
        <w:rPr>
          <w:sz w:val="28"/>
          <w:szCs w:val="28"/>
        </w:rPr>
      </w:pPr>
      <w:r w:rsidRPr="00CB2F13">
        <w:rPr>
          <w:sz w:val="28"/>
          <w:szCs w:val="28"/>
        </w:rPr>
        <w:t xml:space="preserve">                                                    </w:t>
      </w:r>
    </w:p>
    <w:p w:rsidR="00D1040C" w:rsidRPr="00CB2F13" w:rsidRDefault="00D1040C" w:rsidP="00CB2F13">
      <w:pPr>
        <w:spacing w:line="240" w:lineRule="auto"/>
        <w:ind w:right="73"/>
        <w:rPr>
          <w:sz w:val="28"/>
          <w:szCs w:val="28"/>
        </w:rPr>
      </w:pPr>
    </w:p>
    <w:p w:rsidR="00D1040C" w:rsidRPr="00CB2F13" w:rsidRDefault="00D1040C" w:rsidP="00CB2F13">
      <w:pPr>
        <w:spacing w:line="240" w:lineRule="auto"/>
        <w:ind w:right="73"/>
        <w:rPr>
          <w:sz w:val="28"/>
          <w:szCs w:val="28"/>
        </w:rPr>
      </w:pPr>
    </w:p>
    <w:p w:rsidR="00D1040C" w:rsidRPr="00CB2F13" w:rsidRDefault="00D1040C" w:rsidP="00CB2F13">
      <w:pPr>
        <w:spacing w:line="240" w:lineRule="auto"/>
        <w:ind w:right="73"/>
        <w:rPr>
          <w:sz w:val="28"/>
          <w:szCs w:val="28"/>
        </w:rPr>
      </w:pPr>
    </w:p>
    <w:p w:rsidR="00D1040C" w:rsidRPr="00CB2F13" w:rsidRDefault="00D1040C" w:rsidP="00CB2F13">
      <w:pPr>
        <w:spacing w:line="240" w:lineRule="auto"/>
        <w:ind w:right="73"/>
        <w:rPr>
          <w:sz w:val="28"/>
          <w:szCs w:val="28"/>
        </w:rPr>
      </w:pPr>
    </w:p>
    <w:p w:rsidR="00D1040C" w:rsidRPr="00CB2F13" w:rsidRDefault="00D1040C" w:rsidP="00CB2F13">
      <w:pPr>
        <w:spacing w:line="240" w:lineRule="auto"/>
        <w:ind w:right="73"/>
        <w:rPr>
          <w:sz w:val="28"/>
          <w:szCs w:val="28"/>
        </w:rPr>
      </w:pPr>
    </w:p>
    <w:p w:rsidR="00D1040C" w:rsidRPr="00CB2F13" w:rsidRDefault="00D1040C" w:rsidP="00CB2F13">
      <w:pPr>
        <w:spacing w:line="240" w:lineRule="auto"/>
        <w:ind w:right="73"/>
        <w:rPr>
          <w:sz w:val="28"/>
          <w:szCs w:val="28"/>
        </w:rPr>
      </w:pPr>
    </w:p>
    <w:p w:rsidR="0011035B" w:rsidRPr="00CB2F13" w:rsidRDefault="0011035B" w:rsidP="00CB2F13">
      <w:pPr>
        <w:spacing w:after="0" w:line="240" w:lineRule="auto"/>
        <w:ind w:left="728" w:firstLine="0"/>
        <w:jc w:val="left"/>
        <w:rPr>
          <w:sz w:val="28"/>
          <w:szCs w:val="28"/>
        </w:rPr>
      </w:pPr>
      <w:r w:rsidRPr="00CB2F13">
        <w:rPr>
          <w:sz w:val="28"/>
          <w:szCs w:val="28"/>
        </w:rPr>
        <w:t xml:space="preserve"> </w:t>
      </w:r>
    </w:p>
    <w:p w:rsidR="00E96431" w:rsidRPr="00CB2F13" w:rsidRDefault="00E96431" w:rsidP="00CB2F13">
      <w:pPr>
        <w:spacing w:line="240" w:lineRule="auto"/>
        <w:rPr>
          <w:sz w:val="28"/>
          <w:szCs w:val="28"/>
        </w:rPr>
      </w:pPr>
    </w:p>
    <w:sectPr w:rsidR="00E96431" w:rsidRPr="00CB2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3143"/>
    <w:multiLevelType w:val="hybridMultilevel"/>
    <w:tmpl w:val="0C2678C0"/>
    <w:lvl w:ilvl="0" w:tplc="F1B65F12">
      <w:start w:val="16"/>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2C1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0B5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2DE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C2A0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027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AD7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2F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0E7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2804B9"/>
    <w:multiLevelType w:val="hybridMultilevel"/>
    <w:tmpl w:val="98406AA8"/>
    <w:lvl w:ilvl="0" w:tplc="1CA4263C">
      <w:start w:val="25"/>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287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24D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12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0F3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C24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E2E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0D5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60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8401F6"/>
    <w:multiLevelType w:val="hybridMultilevel"/>
    <w:tmpl w:val="EA0A4654"/>
    <w:lvl w:ilvl="0" w:tplc="68E0D61E">
      <w:start w:val="1"/>
      <w:numFmt w:val="bullet"/>
      <w:lvlText w:val="•"/>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A2B2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72B1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7A4A0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7C117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9A2E7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A61A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7623E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B413C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4B5B55"/>
    <w:multiLevelType w:val="hybridMultilevel"/>
    <w:tmpl w:val="4BE85AAC"/>
    <w:lvl w:ilvl="0" w:tplc="F40C1668">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C88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2DF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C7A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F8D1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2D0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FA7E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852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2B7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B2935"/>
    <w:multiLevelType w:val="hybridMultilevel"/>
    <w:tmpl w:val="0CE62642"/>
    <w:lvl w:ilvl="0" w:tplc="373A2C16">
      <w:start w:val="3"/>
      <w:numFmt w:val="decimal"/>
      <w:lvlText w:val="%1."/>
      <w:lvlJc w:val="left"/>
      <w:pPr>
        <w:ind w:left="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B8F998">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A4E19A">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D8F0CA">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C604C4">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2E0E92">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E023E4">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462DB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DABCF2">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A43604"/>
    <w:multiLevelType w:val="hybridMultilevel"/>
    <w:tmpl w:val="D4E60244"/>
    <w:lvl w:ilvl="0" w:tplc="266C534E">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7A2B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40C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C2B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4E2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CC6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8CD9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C844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AC9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86082F"/>
    <w:multiLevelType w:val="hybridMultilevel"/>
    <w:tmpl w:val="297E3FAE"/>
    <w:lvl w:ilvl="0" w:tplc="6986C612">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99684E6">
      <w:start w:val="1"/>
      <w:numFmt w:val="decimal"/>
      <w:lvlText w:val="%2."/>
      <w:lvlJc w:val="left"/>
      <w:pPr>
        <w:ind w:left="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F1CBB26">
      <w:start w:val="1"/>
      <w:numFmt w:val="lowerRoman"/>
      <w:lvlText w:val="%3"/>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C0E21A">
      <w:start w:val="1"/>
      <w:numFmt w:val="decimal"/>
      <w:lvlText w:val="%4"/>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BB83E14">
      <w:start w:val="1"/>
      <w:numFmt w:val="lowerLetter"/>
      <w:lvlText w:val="%5"/>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9A45BAC">
      <w:start w:val="1"/>
      <w:numFmt w:val="lowerRoman"/>
      <w:lvlText w:val="%6"/>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8F8B358">
      <w:start w:val="1"/>
      <w:numFmt w:val="decimal"/>
      <w:lvlText w:val="%7"/>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96A71DA">
      <w:start w:val="1"/>
      <w:numFmt w:val="lowerLetter"/>
      <w:lvlText w:val="%8"/>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DD4694E">
      <w:start w:val="1"/>
      <w:numFmt w:val="lowerRoman"/>
      <w:lvlText w:val="%9"/>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197A64"/>
    <w:multiLevelType w:val="hybridMultilevel"/>
    <w:tmpl w:val="20D29E0A"/>
    <w:lvl w:ilvl="0" w:tplc="593825B8">
      <w:start w:val="1"/>
      <w:numFmt w:val="decimal"/>
      <w:lvlText w:val="%1."/>
      <w:lvlJc w:val="left"/>
      <w:pPr>
        <w:ind w:left="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B38FFB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49E9E2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0EE8AD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B3EE24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4E0050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A9CF0D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BCC43F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6442A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74727F"/>
    <w:multiLevelType w:val="hybridMultilevel"/>
    <w:tmpl w:val="6FB607AC"/>
    <w:lvl w:ilvl="0" w:tplc="BB10D0E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0697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46F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C22B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475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21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A6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20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660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7A6130"/>
    <w:multiLevelType w:val="hybridMultilevel"/>
    <w:tmpl w:val="8D289A2C"/>
    <w:lvl w:ilvl="0" w:tplc="34B4372E">
      <w:start w:val="1"/>
      <w:numFmt w:val="bullet"/>
      <w:lvlText w:val="•"/>
      <w:lvlJc w:val="left"/>
      <w:pPr>
        <w:ind w:left="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CE77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140A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F8D7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72CA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ACEF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EA24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56DA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2071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EB466B"/>
    <w:multiLevelType w:val="hybridMultilevel"/>
    <w:tmpl w:val="8A428C3C"/>
    <w:lvl w:ilvl="0" w:tplc="653623AC">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2D4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DABA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8F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8E2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442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ED7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6E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2E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EB5FB9"/>
    <w:multiLevelType w:val="hybridMultilevel"/>
    <w:tmpl w:val="15C20464"/>
    <w:lvl w:ilvl="0" w:tplc="C1C88F62">
      <w:start w:val="67"/>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ED9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624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E44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9C9B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671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A0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22A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EAAA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A77E0F"/>
    <w:multiLevelType w:val="hybridMultilevel"/>
    <w:tmpl w:val="95488262"/>
    <w:lvl w:ilvl="0" w:tplc="474A7018">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8CE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8ADB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644A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8292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420C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B885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F20FC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A4A2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6D5655"/>
    <w:multiLevelType w:val="hybridMultilevel"/>
    <w:tmpl w:val="87BE105A"/>
    <w:lvl w:ilvl="0" w:tplc="CEE840CC">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4E6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879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A8A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0E1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262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A243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42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8B0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0344D7"/>
    <w:multiLevelType w:val="hybridMultilevel"/>
    <w:tmpl w:val="7F6857D2"/>
    <w:lvl w:ilvl="0" w:tplc="78E0AA50">
      <w:start w:val="54"/>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ABD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80F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034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CD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FCF3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C73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CB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A5B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435360"/>
    <w:multiLevelType w:val="hybridMultilevel"/>
    <w:tmpl w:val="8F8C94C0"/>
    <w:lvl w:ilvl="0" w:tplc="30BAAC5A">
      <w:start w:val="40"/>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8FD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2CC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6AB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65C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8C6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180B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499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83A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BC4956"/>
    <w:multiLevelType w:val="hybridMultilevel"/>
    <w:tmpl w:val="7668D5C0"/>
    <w:lvl w:ilvl="0" w:tplc="CC78AE9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C5546">
      <w:start w:val="2"/>
      <w:numFmt w:val="decimal"/>
      <w:lvlRestart w:val="0"/>
      <w:lvlText w:val="%2)"/>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E189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6AF9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32479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A033F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25BB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60AB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E89C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59095E"/>
    <w:multiLevelType w:val="hybridMultilevel"/>
    <w:tmpl w:val="F614DE6E"/>
    <w:lvl w:ilvl="0" w:tplc="9E56BC4C">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6FF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B42B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1073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E4FB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147F4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F0F5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7497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74D7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1008DF"/>
    <w:multiLevelType w:val="hybridMultilevel"/>
    <w:tmpl w:val="E32E09EC"/>
    <w:lvl w:ilvl="0" w:tplc="F2B2292E">
      <w:start w:val="46"/>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619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2A0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487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AB0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189B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807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46B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266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0B72A4"/>
    <w:multiLevelType w:val="hybridMultilevel"/>
    <w:tmpl w:val="AAA62400"/>
    <w:lvl w:ilvl="0" w:tplc="8EF0299A">
      <w:start w:val="1"/>
      <w:numFmt w:val="bullet"/>
      <w:lvlText w:val="-"/>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EF6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4416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120F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A659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E0B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482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674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E8F3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9"/>
  </w:num>
  <w:num w:numId="3">
    <w:abstractNumId w:val="9"/>
  </w:num>
  <w:num w:numId="4">
    <w:abstractNumId w:val="10"/>
  </w:num>
  <w:num w:numId="5">
    <w:abstractNumId w:val="7"/>
  </w:num>
  <w:num w:numId="6">
    <w:abstractNumId w:val="16"/>
  </w:num>
  <w:num w:numId="7">
    <w:abstractNumId w:val="6"/>
  </w:num>
  <w:num w:numId="8">
    <w:abstractNumId w:val="5"/>
  </w:num>
  <w:num w:numId="9">
    <w:abstractNumId w:val="4"/>
  </w:num>
  <w:num w:numId="10">
    <w:abstractNumId w:val="2"/>
  </w:num>
  <w:num w:numId="11">
    <w:abstractNumId w:val="3"/>
  </w:num>
  <w:num w:numId="12">
    <w:abstractNumId w:val="8"/>
  </w:num>
  <w:num w:numId="13">
    <w:abstractNumId w:val="17"/>
  </w:num>
  <w:num w:numId="14">
    <w:abstractNumId w:val="13"/>
  </w:num>
  <w:num w:numId="15">
    <w:abstractNumId w:val="0"/>
  </w:num>
  <w:num w:numId="16">
    <w:abstractNumId w:val="1"/>
  </w:num>
  <w:num w:numId="17">
    <w:abstractNumId w:val="15"/>
  </w:num>
  <w:num w:numId="18">
    <w:abstractNumId w:val="18"/>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8"/>
    <w:rsid w:val="0011035B"/>
    <w:rsid w:val="002374CA"/>
    <w:rsid w:val="002B7CDF"/>
    <w:rsid w:val="00420688"/>
    <w:rsid w:val="008C02FF"/>
    <w:rsid w:val="009B0489"/>
    <w:rsid w:val="00C6205A"/>
    <w:rsid w:val="00CB2F13"/>
    <w:rsid w:val="00D1040C"/>
    <w:rsid w:val="00E96431"/>
    <w:rsid w:val="00ED51F1"/>
    <w:rsid w:val="00FF2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DAA4"/>
  <w15:chartTrackingRefBased/>
  <w15:docId w15:val="{94B533F6-9CB1-4E04-BD81-129070F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35B"/>
    <w:pPr>
      <w:spacing w:after="13" w:line="267" w:lineRule="auto"/>
      <w:ind w:left="29" w:hanging="10"/>
      <w:jc w:val="both"/>
    </w:pPr>
    <w:rPr>
      <w:rFonts w:ascii="Times New Roman" w:eastAsia="Times New Roman" w:hAnsi="Times New Roman" w:cs="Times New Roman"/>
      <w:color w:val="000000"/>
      <w:sz w:val="24"/>
      <w:lang w:eastAsia="ru-RU"/>
    </w:rPr>
  </w:style>
  <w:style w:type="paragraph" w:styleId="4">
    <w:name w:val="heading 4"/>
    <w:basedOn w:val="a"/>
    <w:next w:val="a"/>
    <w:link w:val="40"/>
    <w:uiPriority w:val="9"/>
    <w:unhideWhenUsed/>
    <w:qFormat/>
    <w:rsid w:val="00D104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B7CD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1040C"/>
    <w:rPr>
      <w:rFonts w:asciiTheme="majorHAnsi" w:eastAsiaTheme="majorEastAsia" w:hAnsiTheme="majorHAnsi" w:cstheme="majorBidi"/>
      <w:i/>
      <w:iCs/>
      <w:color w:val="2E74B5" w:themeColor="accent1" w:themeShade="BF"/>
      <w:sz w:val="24"/>
      <w:lang w:eastAsia="ru-RU"/>
    </w:rPr>
  </w:style>
  <w:style w:type="paragraph" w:customStyle="1" w:styleId="c1">
    <w:name w:val="c1"/>
    <w:basedOn w:val="a"/>
    <w:rsid w:val="00FF2F79"/>
    <w:pPr>
      <w:spacing w:before="100" w:beforeAutospacing="1" w:after="100" w:afterAutospacing="1" w:line="240" w:lineRule="auto"/>
      <w:ind w:left="0" w:firstLine="0"/>
      <w:jc w:val="left"/>
    </w:pPr>
    <w:rPr>
      <w:color w:val="auto"/>
      <w:szCs w:val="24"/>
    </w:rPr>
  </w:style>
  <w:style w:type="character" w:customStyle="1" w:styleId="c0">
    <w:name w:val="c0"/>
    <w:basedOn w:val="a0"/>
    <w:rsid w:val="00FF2F79"/>
  </w:style>
  <w:style w:type="character" w:customStyle="1" w:styleId="50">
    <w:name w:val="Заголовок 5 Знак"/>
    <w:basedOn w:val="a0"/>
    <w:link w:val="5"/>
    <w:uiPriority w:val="9"/>
    <w:semiHidden/>
    <w:rsid w:val="002B7CDF"/>
    <w:rPr>
      <w:rFonts w:asciiTheme="majorHAnsi" w:eastAsiaTheme="majorEastAsia" w:hAnsiTheme="majorHAnsi" w:cstheme="majorBidi"/>
      <w:color w:val="2E74B5" w:themeColor="accent1" w:themeShade="BF"/>
      <w:sz w:val="24"/>
      <w:lang w:eastAsia="ru-RU"/>
    </w:rPr>
  </w:style>
  <w:style w:type="paragraph" w:styleId="a3">
    <w:name w:val="List Paragraph"/>
    <w:basedOn w:val="a"/>
    <w:uiPriority w:val="34"/>
    <w:qFormat/>
    <w:rsid w:val="002B7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6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3041</Words>
  <Characters>17336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2021-01-27T15:47:00Z</dcterms:created>
  <dcterms:modified xsi:type="dcterms:W3CDTF">2022-02-27T15:06:00Z</dcterms:modified>
</cp:coreProperties>
</file>