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6F" w:rsidRPr="000F7B6F" w:rsidRDefault="000F7B6F" w:rsidP="000F7B6F">
      <w:pPr>
        <w:pStyle w:val="a3"/>
        <w:shd w:val="clear" w:color="auto" w:fill="F9FAFA"/>
        <w:tabs>
          <w:tab w:val="left" w:pos="3045"/>
          <w:tab w:val="right" w:pos="9355"/>
        </w:tabs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93B06">
        <w:rPr>
          <w:b/>
          <w:color w:val="000000"/>
          <w:sz w:val="28"/>
          <w:szCs w:val="28"/>
        </w:rPr>
        <w:t xml:space="preserve">Доклад  </w:t>
      </w:r>
      <w:r>
        <w:rPr>
          <w:color w:val="000000"/>
          <w:sz w:val="28"/>
          <w:szCs w:val="28"/>
        </w:rPr>
        <w:tab/>
      </w:r>
      <w:r w:rsidR="0026114C">
        <w:rPr>
          <w:color w:val="000000"/>
          <w:sz w:val="28"/>
          <w:szCs w:val="28"/>
        </w:rPr>
        <w:t xml:space="preserve">                                     </w:t>
      </w:r>
      <w:r w:rsidRPr="000F7B6F">
        <w:rPr>
          <w:color w:val="000000"/>
          <w:sz w:val="28"/>
          <w:szCs w:val="28"/>
        </w:rPr>
        <w:t xml:space="preserve">           </w:t>
      </w:r>
      <w:r w:rsidR="0026114C">
        <w:rPr>
          <w:color w:val="000000"/>
          <w:sz w:val="28"/>
          <w:szCs w:val="28"/>
        </w:rPr>
        <w:t xml:space="preserve">  </w:t>
      </w:r>
      <w:r w:rsidRPr="000F7B6F">
        <w:rPr>
          <w:color w:val="000000"/>
          <w:sz w:val="28"/>
          <w:szCs w:val="28"/>
        </w:rPr>
        <w:t xml:space="preserve">        </w:t>
      </w:r>
    </w:p>
    <w:p w:rsidR="00F90F37" w:rsidRPr="000F7B6F" w:rsidRDefault="000F7B6F" w:rsidP="000F7B6F">
      <w:pPr>
        <w:pStyle w:val="a3"/>
        <w:shd w:val="clear" w:color="auto" w:fill="F9FAFA"/>
        <w:spacing w:before="0" w:beforeAutospacing="0" w:after="24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C610CB" w:rsidRPr="00F93B06">
        <w:rPr>
          <w:b/>
          <w:color w:val="000000"/>
          <w:sz w:val="28"/>
          <w:szCs w:val="28"/>
        </w:rPr>
        <w:t xml:space="preserve">              </w:t>
      </w:r>
      <w:r w:rsidR="0026114C" w:rsidRPr="00F93B06">
        <w:rPr>
          <w:b/>
          <w:color w:val="000000"/>
          <w:sz w:val="28"/>
          <w:szCs w:val="28"/>
        </w:rPr>
        <w:t xml:space="preserve">                        </w:t>
      </w:r>
      <w:r w:rsidR="00C610CB" w:rsidRPr="00F93B06">
        <w:rPr>
          <w:b/>
          <w:color w:val="000000"/>
          <w:sz w:val="28"/>
          <w:szCs w:val="28"/>
        </w:rPr>
        <w:t xml:space="preserve">    </w:t>
      </w:r>
      <w:bookmarkStart w:id="0" w:name="_GoBack"/>
      <w:bookmarkEnd w:id="0"/>
      <w:r w:rsidR="00F90F37" w:rsidRPr="00F93B06">
        <w:rPr>
          <w:b/>
          <w:color w:val="000000"/>
        </w:rPr>
        <w:t>Тема:</w:t>
      </w:r>
      <w:r w:rsidR="00F90F37" w:rsidRPr="00F93B06">
        <w:rPr>
          <w:b/>
          <w:iCs/>
          <w:color w:val="000000"/>
        </w:rPr>
        <w:t xml:space="preserve"> «Реализация ФГОС в начальной школе»</w:t>
      </w:r>
    </w:p>
    <w:p w:rsidR="00F90F37" w:rsidRPr="000F7B6F" w:rsidRDefault="00F90F37" w:rsidP="0026114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iCs/>
          <w:color w:val="000000"/>
        </w:rPr>
      </w:pPr>
      <w:r w:rsidRPr="00F93B06">
        <w:rPr>
          <w:b/>
          <w:iCs/>
          <w:color w:val="000000"/>
        </w:rPr>
        <w:t xml:space="preserve">Подготовила: уч. нач. классов </w:t>
      </w:r>
      <w:r w:rsidR="000F7B6F">
        <w:rPr>
          <w:b/>
          <w:iCs/>
          <w:color w:val="000000"/>
        </w:rPr>
        <w:t>Тимохина Е.А.</w:t>
      </w:r>
    </w:p>
    <w:p w:rsidR="00C610CB" w:rsidRPr="00C610CB" w:rsidRDefault="00C610CB" w:rsidP="00C610CB">
      <w:pPr>
        <w:pStyle w:val="a3"/>
        <w:spacing w:before="0" w:beforeAutospacing="0" w:after="240" w:afterAutospacing="0"/>
        <w:ind w:firstLine="709"/>
        <w:jc w:val="both"/>
        <w:rPr>
          <w:shd w:val="clear" w:color="auto" w:fill="F7F7F7"/>
        </w:rPr>
      </w:pPr>
      <w:r w:rsidRPr="00C610CB">
        <w:rPr>
          <w:shd w:val="clear" w:color="auto" w:fill="F7F7F7"/>
        </w:rPr>
        <w:t>Начальная школа играет исключительно важную роль в общей системе образования. Это звено, которое должно обеспечить целостное развитие личности ребенка, его социализацию, становление элементарной культуры деятельности и поведения, формирование интеллекта и общей культуры. Определить современные требования к начальной школе, обеспечить качество начального образования - основная задача федеральных государственных образовательных стандартов (далее ФГОС) второго поколения.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соответствии с Законом РФ «Об образовании» федеральный государственный образовательный стандарт начального общего образования представляет собой совокупность требований, обязательных при реализации основных образовательных программ начального общего образования образовательными учреждениями, имеющими государственную аккредитацию.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Федеральный государственный образовательный стандарт начального общего образования должен обеспечивать: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образовательного пространства Российской Федерации;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основных образовательных программ начального общего и основного общего образования.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стандартов включает три группы требований:</w:t>
      </w:r>
    </w:p>
    <w:p w:rsidR="00C610CB" w:rsidRPr="00C610CB" w:rsidRDefault="00C610CB" w:rsidP="00C610CB">
      <w:pPr>
        <w:numPr>
          <w:ilvl w:val="0"/>
          <w:numId w:val="1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результатам освоения основной образовательной программы начального общего образования;</w:t>
      </w:r>
    </w:p>
    <w:p w:rsidR="00C610CB" w:rsidRPr="00C610CB" w:rsidRDefault="00C610CB" w:rsidP="00C610CB">
      <w:pPr>
        <w:numPr>
          <w:ilvl w:val="0"/>
          <w:numId w:val="1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начального общего образования и их объему, а также к соотношению обязательной части основной образовательной программы начального общего образования и части, формируемой участниками образовательного процесса;</w:t>
      </w:r>
    </w:p>
    <w:p w:rsidR="00C610CB" w:rsidRPr="00C610CB" w:rsidRDefault="00C610CB" w:rsidP="00C610CB">
      <w:pPr>
        <w:numPr>
          <w:ilvl w:val="0"/>
          <w:numId w:val="1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</w:t>
      </w: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ступени начального общего образования,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начального общего образования как фундамента всего последующего образования.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Остановимся на некоторых нормативных документах, сопровождающих ФГОС начального общего образования и обеспечивающих его реализацию.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результатам освоения основной образовательной программы начального общего образования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содержат описание целевых установок, компетенций выпускника начальной школы,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 задают ориентиры оценки личностных,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обучения.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готовность и способность обучающихся к саморазвитию,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 личностные позиции, социальные компетентности, личностные качества;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 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освоенные </w:t>
      </w: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 (познавательные, регулятивные и коммуникативные);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определяют планируемые результаты начального общего образования, возможность достижения которых должна быть гарантирована всеми учреждениями, реализующими основные образовательные программы начального общего образования, независимо от их вида, местонахождения и организационно-правовой формы. Планируемые результаты являются обязательной составной частью основной образовательной программы начального общего образования.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структуре основной образовательной программы начального общего образования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вступления в силу нового федерального государственного образовательного стандарта начального общего образования стали предъявляться новые требования к структуре основной образовательной программы, которая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творческих способностей, саморазвитие и самосовершенствование, сохранение и укрепление здоровья младших школьников.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образовательная программа начального общего образования включает в себя следующие разделы: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пояснительную записку;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планируемые результаты освоения обучающимися основной образовательной программы начального общего образования;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базисный учебный план образовательного учреждения;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программу формирования универсальных учебных действий у обучающихся на ступени начального общего образования;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рабочие программы отдельных учебных предметов, курсов;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программу духовно-нравственного развития, воспитания обучающихся на ступени начального общего образования;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программу формирования культуры здорового и безопасного образа жизни;</w:t>
      </w:r>
    </w:p>
    <w:p w:rsidR="00C610CB" w:rsidRPr="00C610CB" w:rsidRDefault="00C610CB" w:rsidP="00C610CB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программу коррекционной работы;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систему </w:t>
      </w: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Образовательное учреждение, реализующее основную образовательную программу начального общего образования, должно самостоятельно разработать с учётом типа и вида образовательного учреждения, образовательных потребностей и запросов обучающихся, воспитанников основную образовательную программу, включающую в себя иные локальные акты по вопросам организации и осуществления образовательного процесса, определённые уставом образовательного учреждения.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Рассмотрим некоторые разделы основной образовательной программы начального общего образования.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Базисный учебный план образовательного учреждения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нового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включение в учебный план общеобразовательного учреждения раздела «Внеурочная деятельность», обеспечивающего духовно-нравственное развитие и воспитание обучающихся на ступени начального общего образования, становление их гражданской идентичности как основы развития гражданского общества, приобретение первоначальных навыков совместной продуктивной  деятельности, сотрудничества, взаимопомощи, формирование у 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активной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позиции.</w:t>
      </w:r>
      <w:proofErr w:type="gramEnd"/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счёт часов данного раздела </w:t>
      </w: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возможность выбора широкого спектра занятий, направленных на выявление и развитие способностей детей, удовлетворение их индивидуальных потребностей, решаются проблемы социализации младшего школьника.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 может выбрать любое из перечисленных выше направлений или взять другой (собственный) вариант, опираясь на интересы и запросы обучающихся.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также определяет образовательное учреждение, при необходимости привлекая образовательные учреждения дополнительного образования детей, организации культуры и спорта.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частью основной образовательной программы начального общего образования является Программа формирования универсальных учебных действий (далее УУД). Суть универсальных учебных действий заключается в умении учиться, т.е. способности субъекта к саморазвитию и совершенствованию путём сознательного и активного присвоения нового социального опыта. Таким образом, авторы рассматривают УУД как обеспечение возможностей обучающегося самостоятельно действовать при получении образования. УУД носят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надпредметный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обеспечивают целостность общекультурного, познавательного развития и саморазвития личности, лежат в основе организации и регуляции деятельности обучающегося независимо от её специально-предметного содержания, обеспечивают усвоение учебного содержания и формирование психологических способностей обучающихся.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образованию ребенка проявляется и в выборе разнообразных способов оценки учебных и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обучающихся, разнообразных оценочных шкал и оценочных материалов. Дополняют систему формализованной оценки оценкой аутентичной, фиксирующей индивидуальные достижения учащегося в образовательном процессе. Учитель создает условия для совместной с учащимися деятельности в данном 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направлении, предлагая к использованию такие технологии учета достижений, которые требуют от учащегося развития навыков самооценки, постановки цели и коррекции процесса учения, а также обеспечивая необходимую поддержку в их реализации. В современных условиях особенно актуальными становятся способы учета достижений, основанные на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самооценочных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процессах (индивидуальных дневник достижений, портфолио и т.д.) 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Альтернативные подходы к оценке достижений обучающихся обусловлены тем, что основанные на них педагогические технологии обладают значительным воспитательным и развивающим, а также, что очень важно,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потенциалом, что отвечает современным приоритетным потребностям личности, общества и государства.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состояние здоровья школьников внушает вполне обоснованную тревогу и требует принятия срочных мер по охране и укреплению здоровья в процессе обучения.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реализации основной образовательной программы начального общего образования представляют собой систему требований к кадровым, финансовым, материально-техническим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Интегративным результатом реализации указанных требований должно быть создание комфортной развивающей образовательной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беспечивающей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</w:t>
      </w:r>
      <w:proofErr w:type="spell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обучающихся;гарантирующей</w:t>
      </w:r>
      <w:proofErr w:type="spell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обучающихся;</w:t>
      </w: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комфортной по отношению к обучающимся и педагогическим работникам.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современных требований потребует от учителя особого профессионализма: кроме функции координатора, организатора, помощника, консультанта, он должен овладеть командной, совместной, коллективной формой работы; быть союзником психолога, социального педагога и пр.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данных функций определяет и выбор педагогом приоритетных образовательных технологий -  проектного, исследовательского, рефлексивного обучения, информационно-коммуникативных технологий. Указанные технологии не только решают задачи освоения содержания предмета, но и способствуют становлению компетентностей обучающихся: информационной, социальной, личностной, коммуникативной, что в полной мере соответствует задачам развития современного образования в условиях новой социально-образовательной ситуации.</w:t>
      </w:r>
    </w:p>
    <w:p w:rsidR="00C610CB" w:rsidRPr="00C610CB" w:rsidRDefault="00C610CB" w:rsidP="00C610CB">
      <w:pPr>
        <w:shd w:val="clear" w:color="auto" w:fill="F7F7F7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введение в российские школы новых образовательных стандартов требует серьезной подготовки педагогической общественности и </w:t>
      </w:r>
      <w:r w:rsidRPr="00C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ряда мероприятий: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разработка и утверждение основной образовательной программы начального общего образования образовательного учреждения;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приведение нормативной базы образовательного учреждения в соответствии с требованиями ФГОС (цели образовательного процесса, режим занятий, финансирование, материально-техническое обеспечение и т. п.);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приведение в соответствие с требованиями ФГОС начального образования и новыми тарифно-квалификационными характеристиками должностные инструкции работников образовательного учреждения;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определение списка учебников и учебных пособий, используемых в образовательном процессе в соответствии с ФГОС начального общего образования;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 разработка локальных актов,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 в соответствии с НСОТ;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заключение дополнительных соглашений к трудовому договору с педагогическими работниками;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определение оптимальных для реализации модели организации образовательного процесса, обеспечивающей организацию внеурочной деятельности обучающихся (например, модель взаимодействия с учреждениям</w:t>
      </w:r>
      <w:proofErr w:type="gramStart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ем) дополнительного образования детей);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разработка плана методической работы, обеспечивающей сопровождение введения ФГОС;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осуществление повышения квалификации всех учителей начальных классов (возможно поэтапно по мере введения ФГОС начального общего образования);</w:t>
      </w:r>
    </w:p>
    <w:p w:rsidR="00C610CB" w:rsidRPr="00C610CB" w:rsidRDefault="00C610CB" w:rsidP="00C610CB">
      <w:pPr>
        <w:numPr>
          <w:ilvl w:val="0"/>
          <w:numId w:val="2"/>
        </w:numPr>
        <w:shd w:val="clear" w:color="auto" w:fill="F7F7F7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обеспечение кадровых, финансовых, материально-технических и иных условий реализации основной образовательной программы начального общего образования в соответствии с требованиями ФГОС.</w:t>
      </w:r>
    </w:p>
    <w:p w:rsidR="00C610CB" w:rsidRPr="00C610CB" w:rsidRDefault="00C610CB" w:rsidP="00C610CB">
      <w:pPr>
        <w:pStyle w:val="a3"/>
        <w:spacing w:before="0" w:beforeAutospacing="0" w:after="240" w:afterAutospacing="0"/>
        <w:ind w:firstLine="709"/>
        <w:jc w:val="both"/>
      </w:pPr>
    </w:p>
    <w:p w:rsidR="00321D12" w:rsidRPr="00C610CB" w:rsidRDefault="00321D12" w:rsidP="00C610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1D12" w:rsidRPr="00C610CB" w:rsidSect="0032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27487"/>
    <w:multiLevelType w:val="multilevel"/>
    <w:tmpl w:val="5D6C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83A1B"/>
    <w:multiLevelType w:val="multilevel"/>
    <w:tmpl w:val="B57C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F37"/>
    <w:rsid w:val="000F7B6F"/>
    <w:rsid w:val="0026114C"/>
    <w:rsid w:val="00321D12"/>
    <w:rsid w:val="003E006F"/>
    <w:rsid w:val="00C610CB"/>
    <w:rsid w:val="00F90F37"/>
    <w:rsid w:val="00F93B06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0CB"/>
    <w:rPr>
      <w:b/>
      <w:bCs/>
    </w:rPr>
  </w:style>
  <w:style w:type="character" w:customStyle="1" w:styleId="zag11">
    <w:name w:val="zag11"/>
    <w:basedOn w:val="a0"/>
    <w:rsid w:val="00C610CB"/>
  </w:style>
  <w:style w:type="paragraph" w:styleId="a5">
    <w:name w:val="Balloon Text"/>
    <w:basedOn w:val="a"/>
    <w:link w:val="a6"/>
    <w:uiPriority w:val="99"/>
    <w:semiHidden/>
    <w:unhideWhenUsed/>
    <w:rsid w:val="000F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2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7</cp:revision>
  <cp:lastPrinted>2021-02-16T05:21:00Z</cp:lastPrinted>
  <dcterms:created xsi:type="dcterms:W3CDTF">2020-06-16T08:42:00Z</dcterms:created>
  <dcterms:modified xsi:type="dcterms:W3CDTF">2021-02-16T05:22:00Z</dcterms:modified>
</cp:coreProperties>
</file>