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6B" w:rsidRPr="00770D6B" w:rsidRDefault="001D463B" w:rsidP="00770D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D6B">
        <w:rPr>
          <w:rFonts w:ascii="Times New Roman" w:hAnsi="Times New Roman" w:cs="Times New Roman"/>
          <w:b/>
          <w:sz w:val="28"/>
          <w:szCs w:val="28"/>
        </w:rPr>
        <w:t>«</w:t>
      </w:r>
      <w:r w:rsidR="00770D6B" w:rsidRPr="00770D6B">
        <w:rPr>
          <w:rFonts w:ascii="Times New Roman" w:hAnsi="Times New Roman" w:cs="Times New Roman"/>
          <w:b/>
          <w:sz w:val="28"/>
          <w:szCs w:val="28"/>
        </w:rPr>
        <w:t>Пути укрепления и воспитания правовой психологии граждан</w:t>
      </w:r>
      <w:r w:rsidR="00770D6B">
        <w:rPr>
          <w:rFonts w:ascii="Times New Roman" w:hAnsi="Times New Roman" w:cs="Times New Roman"/>
          <w:b/>
          <w:sz w:val="28"/>
          <w:szCs w:val="28"/>
        </w:rPr>
        <w:t>»</w:t>
      </w:r>
    </w:p>
    <w:p w:rsidR="00B6697A" w:rsidRDefault="00770D6B" w:rsidP="00770D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воспитание один из важнейших элемент</w:t>
      </w:r>
      <w:r w:rsidR="00B6697A">
        <w:rPr>
          <w:rFonts w:ascii="Times New Roman" w:hAnsi="Times New Roman" w:cs="Times New Roman"/>
          <w:sz w:val="28"/>
          <w:szCs w:val="28"/>
        </w:rPr>
        <w:t xml:space="preserve">ов жизни современного общества, и является одной из общегосударственных задач. Это связано с тем, что показатели и качество правового воспитания граждан влияют на развитие правового государства. Принципы, которого положены в ст.1 Конституции Российской Федерации. </w:t>
      </w:r>
    </w:p>
    <w:p w:rsidR="00EA6C37" w:rsidRDefault="00FB07ED" w:rsidP="00CB4D8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Правовое воспитание рассматривают в двух аспектах: в широком и узком смысле. </w:t>
      </w:r>
      <w:r w:rsidR="00EA6C37">
        <w:rPr>
          <w:rFonts w:ascii="Times New Roman" w:eastAsia="Times New Roman" w:hAnsi="Times New Roman" w:cs="Times New Roman"/>
          <w:color w:val="000000"/>
          <w:sz w:val="28"/>
          <w:szCs w:val="28"/>
        </w:rPr>
        <w:t>А.А. Кваша определяет правовое воспитание через составные элементы: «правовое воспитание состоит в передаче, накоплении и усвоении знаний принципов и норм права, а также в формировании соответствующего отношения к праву и практике его реализации, умении использовать свои права, соблюдать запреты и исполнять обязанности. Отсюда необходимость в осознанном усвоении основных, нужных положений законодательства, выработке чувства глубокого уважения к праву. Полученные знания должны превратиться в личное убеждение, в прочную установку строго следовать правовым предписаниям, а затем - во внутреннюю потребность соблюдать закон»</w:t>
      </w:r>
      <w:r w:rsidR="00EA6C37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footnoteReference w:id="1"/>
      </w:r>
      <w:r w:rsidR="00EA6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A6C37" w:rsidRDefault="00EA6C37" w:rsidP="00EA6C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работе К.В.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Науменкова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отмечает, что «правовое воспитание можно определить, как систему мер, направленных на формирование правовых идей, норм, принципов, представляющих ценности мировой и национальной правовой культуры».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C37" w:rsidRDefault="009803E8" w:rsidP="00EA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можно сказать, что п</w:t>
      </w:r>
      <w:r w:rsidR="00EA6C37" w:rsidRPr="00770D6B">
        <w:rPr>
          <w:rFonts w:ascii="Times New Roman" w:hAnsi="Times New Roman" w:cs="Times New Roman"/>
          <w:sz w:val="28"/>
          <w:szCs w:val="28"/>
        </w:rPr>
        <w:t>равовое воспитание – процесс формирования правовой культуры и правового поведения, т.е. активного и сознательного соблюдения норм нравственности, формирования умения взаимодействовать с другими людьми, строить свои взаимоотношения на уровне доброжелательности и уважения не зависимо от ситуации.</w:t>
      </w:r>
    </w:p>
    <w:p w:rsidR="00B6697A" w:rsidRDefault="00B6697A" w:rsidP="00770D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7A">
        <w:rPr>
          <w:rFonts w:ascii="Times New Roman" w:hAnsi="Times New Roman" w:cs="Times New Roman"/>
          <w:sz w:val="28"/>
          <w:szCs w:val="28"/>
        </w:rPr>
        <w:lastRenderedPageBreak/>
        <w:t>Правовое воспитание представляет собой сложный, многогранный процесс, решающий важные задачи формир</w:t>
      </w:r>
      <w:r>
        <w:rPr>
          <w:rFonts w:ascii="Times New Roman" w:hAnsi="Times New Roman" w:cs="Times New Roman"/>
          <w:sz w:val="28"/>
          <w:szCs w:val="28"/>
        </w:rPr>
        <w:t xml:space="preserve">ования высокого правосознания и </w:t>
      </w:r>
      <w:r w:rsidRPr="00B6697A">
        <w:rPr>
          <w:rFonts w:ascii="Times New Roman" w:hAnsi="Times New Roman" w:cs="Times New Roman"/>
          <w:sz w:val="28"/>
          <w:szCs w:val="28"/>
        </w:rPr>
        <w:t>высокой правовой культуры.</w:t>
      </w:r>
      <w:r w:rsidRPr="00770D6B">
        <w:rPr>
          <w:rFonts w:ascii="Times New Roman" w:hAnsi="Times New Roman" w:cs="Times New Roman"/>
          <w:sz w:val="28"/>
          <w:szCs w:val="28"/>
        </w:rPr>
        <w:t xml:space="preserve"> </w:t>
      </w:r>
      <w:r w:rsidRPr="00B6697A">
        <w:rPr>
          <w:rFonts w:ascii="Times New Roman" w:hAnsi="Times New Roman" w:cs="Times New Roman"/>
          <w:sz w:val="28"/>
          <w:szCs w:val="28"/>
        </w:rPr>
        <w:t>Правовое воспитание осуществляется разнооб</w:t>
      </w:r>
      <w:r>
        <w:rPr>
          <w:rFonts w:ascii="Times New Roman" w:hAnsi="Times New Roman" w:cs="Times New Roman"/>
          <w:sz w:val="28"/>
          <w:szCs w:val="28"/>
        </w:rPr>
        <w:t xml:space="preserve">разными способами и протекает в </w:t>
      </w:r>
      <w:r w:rsidRPr="00B6697A">
        <w:rPr>
          <w:rFonts w:ascii="Times New Roman" w:hAnsi="Times New Roman" w:cs="Times New Roman"/>
          <w:sz w:val="28"/>
          <w:szCs w:val="28"/>
        </w:rPr>
        <w:t>различных формах.</w:t>
      </w:r>
      <w:r>
        <w:rPr>
          <w:rFonts w:ascii="Times New Roman" w:hAnsi="Times New Roman" w:cs="Times New Roman"/>
          <w:sz w:val="28"/>
          <w:szCs w:val="28"/>
        </w:rPr>
        <w:t xml:space="preserve"> Ранее в России существовала система правового воспитания, которая осуществлялась на всех ступенях. Проводились лекции, заседания</w:t>
      </w:r>
      <w:r w:rsidR="008B2643">
        <w:rPr>
          <w:rFonts w:ascii="Times New Roman" w:hAnsi="Times New Roman" w:cs="Times New Roman"/>
          <w:sz w:val="28"/>
          <w:szCs w:val="28"/>
        </w:rPr>
        <w:t xml:space="preserve">, существовали различные организации, также велась активная пропаганда в средствах массовой информации. </w:t>
      </w:r>
      <w:r w:rsidR="008B2643" w:rsidRPr="008B2643">
        <w:rPr>
          <w:rFonts w:ascii="Times New Roman" w:hAnsi="Times New Roman" w:cs="Times New Roman"/>
          <w:sz w:val="28"/>
          <w:szCs w:val="28"/>
        </w:rPr>
        <w:t>В современный период, к сожалению, внимание к правовому воспитанию, особенно по месту жительства граждан, в значительной степени ослабло. Некоторые формы исчезли или проявляются в недолжной степени.</w:t>
      </w:r>
      <w:r w:rsidR="008B2643">
        <w:rPr>
          <w:rFonts w:ascii="Times New Roman" w:hAnsi="Times New Roman" w:cs="Times New Roman"/>
          <w:sz w:val="28"/>
          <w:szCs w:val="28"/>
        </w:rPr>
        <w:t xml:space="preserve"> В настоящее время в периодической печати, юридической и другой литературе отмечается невысокий уровень правового воспитания и правовой культуры. Об этом свидетельствует рост правонарушений и преступности. </w:t>
      </w:r>
      <w:r w:rsidR="008B2643" w:rsidRPr="008B2643">
        <w:rPr>
          <w:rFonts w:ascii="Times New Roman" w:hAnsi="Times New Roman" w:cs="Times New Roman"/>
          <w:sz w:val="28"/>
          <w:szCs w:val="28"/>
        </w:rPr>
        <w:t>Существует и пробл</w:t>
      </w:r>
      <w:r w:rsidR="008B2643">
        <w:rPr>
          <w:rFonts w:ascii="Times New Roman" w:hAnsi="Times New Roman" w:cs="Times New Roman"/>
          <w:sz w:val="28"/>
          <w:szCs w:val="28"/>
        </w:rPr>
        <w:t>ема правового нигилизма. Суть</w:t>
      </w:r>
      <w:r w:rsidR="008B2643" w:rsidRPr="008B2643">
        <w:rPr>
          <w:rFonts w:ascii="Times New Roman" w:hAnsi="Times New Roman" w:cs="Times New Roman"/>
          <w:sz w:val="28"/>
          <w:szCs w:val="28"/>
        </w:rPr>
        <w:t xml:space="preserve"> состоит в недооценке значе</w:t>
      </w:r>
      <w:r w:rsidR="008B2643">
        <w:rPr>
          <w:rFonts w:ascii="Times New Roman" w:hAnsi="Times New Roman" w:cs="Times New Roman"/>
          <w:sz w:val="28"/>
          <w:szCs w:val="28"/>
        </w:rPr>
        <w:t>ния</w:t>
      </w:r>
      <w:r w:rsidR="008B2643" w:rsidRPr="008B2643">
        <w:rPr>
          <w:rFonts w:ascii="Times New Roman" w:hAnsi="Times New Roman" w:cs="Times New Roman"/>
          <w:sz w:val="28"/>
          <w:szCs w:val="28"/>
        </w:rPr>
        <w:t xml:space="preserve"> роли</w:t>
      </w:r>
      <w:r w:rsidR="008B2643">
        <w:rPr>
          <w:rFonts w:ascii="Times New Roman" w:hAnsi="Times New Roman" w:cs="Times New Roman"/>
          <w:sz w:val="28"/>
          <w:szCs w:val="28"/>
        </w:rPr>
        <w:t xml:space="preserve"> права и законности, а порой и игнорирования</w:t>
      </w:r>
      <w:r w:rsidR="008B2643" w:rsidRPr="008B2643">
        <w:rPr>
          <w:rFonts w:ascii="Times New Roman" w:hAnsi="Times New Roman" w:cs="Times New Roman"/>
          <w:sz w:val="28"/>
          <w:szCs w:val="28"/>
        </w:rPr>
        <w:t xml:space="preserve"> требований законов.</w:t>
      </w:r>
    </w:p>
    <w:p w:rsidR="008B2643" w:rsidRDefault="00D54A4E" w:rsidP="00D54A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8C7">
        <w:rPr>
          <w:rFonts w:ascii="Times New Roman" w:hAnsi="Times New Roman" w:cs="Times New Roman"/>
          <w:sz w:val="28"/>
          <w:szCs w:val="28"/>
        </w:rPr>
        <w:t>Формирование позитивного отношения к закону, праву, знание гражданами своих прав и обязанностей перед государством и обществом является составной частью правовой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643" w:rsidRPr="008B2643">
        <w:rPr>
          <w:rFonts w:ascii="Times New Roman" w:hAnsi="Times New Roman" w:cs="Times New Roman"/>
          <w:sz w:val="28"/>
          <w:szCs w:val="28"/>
        </w:rPr>
        <w:t>Поэтому для повышения уровня правовой культуры общества особое внимание следует отнести к правовому воспитанию и обучению населения.</w:t>
      </w:r>
    </w:p>
    <w:p w:rsidR="004658C7" w:rsidRDefault="00D54A4E" w:rsidP="00D54A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A4E">
        <w:rPr>
          <w:rFonts w:ascii="Times New Roman" w:hAnsi="Times New Roman" w:cs="Times New Roman"/>
          <w:sz w:val="28"/>
          <w:szCs w:val="28"/>
        </w:rPr>
        <w:t>Правовое воспитание должно начинаться с семьи, продолжаться в дошкольных, средних и высших учебных заведениях.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8C7">
        <w:rPr>
          <w:rFonts w:ascii="Times New Roman" w:hAnsi="Times New Roman" w:cs="Times New Roman"/>
          <w:sz w:val="28"/>
          <w:szCs w:val="28"/>
        </w:rPr>
        <w:t>Система мероприятий правового обучения включает в себя работу специальных правовых курсов, школ, семинаров, проведение которых осуществляют государственные и общественные органы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58C7" w:rsidRPr="004658C7">
        <w:rPr>
          <w:rFonts w:ascii="Times New Roman" w:hAnsi="Times New Roman" w:cs="Times New Roman"/>
          <w:sz w:val="28"/>
          <w:szCs w:val="28"/>
        </w:rPr>
        <w:t xml:space="preserve">Большую роль в правовом воспитании играют средства массовой информации. К формам </w:t>
      </w:r>
      <w:proofErr w:type="spellStart"/>
      <w:r w:rsidR="004658C7" w:rsidRPr="004658C7">
        <w:rPr>
          <w:rFonts w:ascii="Times New Roman" w:hAnsi="Times New Roman" w:cs="Times New Roman"/>
          <w:sz w:val="28"/>
          <w:szCs w:val="28"/>
        </w:rPr>
        <w:t>правовоспитательной</w:t>
      </w:r>
      <w:proofErr w:type="spellEnd"/>
      <w:r w:rsidR="004658C7" w:rsidRPr="004658C7">
        <w:rPr>
          <w:rFonts w:ascii="Times New Roman" w:hAnsi="Times New Roman" w:cs="Times New Roman"/>
          <w:sz w:val="28"/>
          <w:szCs w:val="28"/>
        </w:rPr>
        <w:t xml:space="preserve"> работы через средства массовой информации относятся беседы на правовые темы, дискуссии по актуальным вопросам политико-правовых отношений, тематические передачи, комментарии нового законодательства специалистами и т.д. </w:t>
      </w:r>
    </w:p>
    <w:p w:rsidR="00B6697A" w:rsidRPr="00F377CD" w:rsidRDefault="008B2643" w:rsidP="00770D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2643">
        <w:rPr>
          <w:rFonts w:ascii="Times New Roman" w:hAnsi="Times New Roman" w:cs="Times New Roman"/>
          <w:sz w:val="28"/>
          <w:szCs w:val="28"/>
        </w:rPr>
        <w:lastRenderedPageBreak/>
        <w:t>Формирование правосознания личности означает создание таких условий, при которых у граждан появляется положительное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отношение к праву. Правильное воспитание каждой отдельной личности ведет к созданию культурного, социально активного и законопослушного общества</w:t>
      </w:r>
    </w:p>
    <w:p w:rsidR="00B6697A" w:rsidRPr="00F377CD" w:rsidRDefault="00F377CD" w:rsidP="00770D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правового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процесса формирования правовой культуры личности включает в себя следующие структурные компоненты: информационный (информирование о праве), оценочный (формирование отношения к праву), регулятивный (воспитание установки на правомерное поведение), организационный (организация деятельности субъектов правового воспитания). </w:t>
      </w:r>
    </w:p>
    <w:p w:rsidR="00EA6C37" w:rsidRDefault="00D54A4E" w:rsidP="00F377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правовое воспитание – это сложная и многоаспектная система деятельности, особую роль в которой принадлежит образовательной системы. Основы, которой необходимо закладывать еще в детском возрасте. </w:t>
      </w:r>
      <w:r w:rsidR="00CB4D8F" w:rsidRPr="00CB4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Важной задачей правового воспитания </w:t>
      </w:r>
      <w:r w:rsidR="00CB4D8F" w:rsidRPr="00D54A4E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назвать его ориентир на борьбу с правонарушениями, предупреждение противозаконных деяний.</w:t>
      </w:r>
      <w:r w:rsidRPr="00D54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п</w:t>
      </w:r>
      <w:r w:rsidRPr="00D54A4E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равовая воспитанность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</w:t>
      </w:r>
      <w:r w:rsidRPr="00D54A4E">
        <w:rPr>
          <w:rFonts w:ascii="Times New Roman" w:eastAsia="Times New Roman" w:hAnsi="Times New Roman" w:cs="Times New Roman"/>
          <w:color w:val="000000"/>
          <w:sz w:val="28"/>
          <w:szCs w:val="28"/>
        </w:rPr>
        <w:t>, ведет в итоге к процветанию государства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4D3B" w:rsidRPr="00D54A4E" w:rsidRDefault="00394D3B" w:rsidP="00D54A4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94D3B" w:rsidRPr="00D5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37E" w:rsidRDefault="000D137E" w:rsidP="00F377CD">
      <w:pPr>
        <w:spacing w:after="0" w:line="240" w:lineRule="auto"/>
      </w:pPr>
      <w:r>
        <w:separator/>
      </w:r>
    </w:p>
  </w:endnote>
  <w:endnote w:type="continuationSeparator" w:id="0">
    <w:p w:rsidR="000D137E" w:rsidRDefault="000D137E" w:rsidP="00F3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37E" w:rsidRDefault="000D137E" w:rsidP="00F377CD">
      <w:pPr>
        <w:spacing w:after="0" w:line="240" w:lineRule="auto"/>
      </w:pPr>
      <w:r>
        <w:separator/>
      </w:r>
    </w:p>
  </w:footnote>
  <w:footnote w:type="continuationSeparator" w:id="0">
    <w:p w:rsidR="000D137E" w:rsidRDefault="000D137E" w:rsidP="00F377CD">
      <w:pPr>
        <w:spacing w:after="0" w:line="240" w:lineRule="auto"/>
      </w:pPr>
      <w:r>
        <w:continuationSeparator/>
      </w:r>
    </w:p>
  </w:footnote>
  <w:footnote w:id="1">
    <w:p w:rsidR="00EA6C37" w:rsidRDefault="00EA6C37" w:rsidP="00EA6C3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Кваша А.А. Правовые установки граждан: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Дис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....</w:t>
      </w:r>
      <w:proofErr w:type="gram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канд. 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юрид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. наук: 12.00.01/ 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А.А.Кваша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-Волгоград. – 2002. – с.18.</w:t>
      </w:r>
    </w:p>
  </w:footnote>
  <w:footnote w:id="2">
    <w:p w:rsidR="00EA6C37" w:rsidRDefault="00EA6C37" w:rsidP="00EA6C37">
      <w:pPr>
        <w:pStyle w:val="a3"/>
        <w:jc w:val="both"/>
        <w:rPr>
          <w:sz w:val="22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Н</w:t>
      </w:r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ауменкова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К.В. Проблемы правового воспитания граждан России на рубеже веков. [Электронный ресурс]. Режим доступа: </w:t>
      </w:r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http</w:t>
      </w:r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://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tsu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tmb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nu</w:t>
      </w:r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kon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arhiv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/2004 /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kon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1.11/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sek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2/2/</w:t>
      </w:r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http</w:t>
      </w:r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://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tsu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tmb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nu</w:t>
      </w:r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kon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arhiv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/2004/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kon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22.03/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sek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>1/13.</w:t>
      </w:r>
      <w:proofErr w:type="spellStart"/>
      <w:r>
        <w:rPr>
          <w:rFonts w:ascii="Times New Roman" w:hAnsi="Times New Roman" w:cs="Times New Roman"/>
          <w:color w:val="000000"/>
          <w:sz w:val="22"/>
          <w:shd w:val="clear" w:color="auto" w:fill="FFFFFF"/>
          <w:lang w:val="en-US"/>
        </w:rPr>
        <w:t>htm</w:t>
      </w:r>
      <w:proofErr w:type="spellEnd"/>
      <w:r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(дата обращения 26.10.2020)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B1"/>
    <w:rsid w:val="000321B1"/>
    <w:rsid w:val="000D137E"/>
    <w:rsid w:val="001D463B"/>
    <w:rsid w:val="002B7D21"/>
    <w:rsid w:val="00394D3B"/>
    <w:rsid w:val="004658C7"/>
    <w:rsid w:val="00770D6B"/>
    <w:rsid w:val="008B2643"/>
    <w:rsid w:val="009803E8"/>
    <w:rsid w:val="00A83D26"/>
    <w:rsid w:val="00B6697A"/>
    <w:rsid w:val="00CB4D8F"/>
    <w:rsid w:val="00D54A4E"/>
    <w:rsid w:val="00EA6C37"/>
    <w:rsid w:val="00F377CD"/>
    <w:rsid w:val="00F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D252"/>
  <w15:chartTrackingRefBased/>
  <w15:docId w15:val="{97A1EBF1-587C-45CA-9AAC-C53E4B80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D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77C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377C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37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Лисевцева</dc:creator>
  <cp:keywords/>
  <dc:description/>
  <cp:lastModifiedBy>пк</cp:lastModifiedBy>
  <cp:revision>2</cp:revision>
  <dcterms:created xsi:type="dcterms:W3CDTF">2022-03-16T18:56:00Z</dcterms:created>
  <dcterms:modified xsi:type="dcterms:W3CDTF">2022-03-16T18:56:00Z</dcterms:modified>
</cp:coreProperties>
</file>