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371" w:rsidRPr="00EB2371" w:rsidRDefault="00EB2371" w:rsidP="00EB2371">
      <w:pPr>
        <w:pStyle w:val="c6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EB2371">
        <w:rPr>
          <w:sz w:val="28"/>
          <w:szCs w:val="28"/>
        </w:rPr>
        <w:t>Елизарова Марина Владиславовна</w:t>
      </w:r>
    </w:p>
    <w:p w:rsidR="00282769" w:rsidRDefault="00EB2371" w:rsidP="00282769">
      <w:pPr>
        <w:pStyle w:val="c6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EB2371">
        <w:rPr>
          <w:sz w:val="28"/>
          <w:szCs w:val="28"/>
        </w:rPr>
        <w:t>МАОУ  «СОШ№9» г. Северодвинска</w:t>
      </w:r>
    </w:p>
    <w:p w:rsidR="00282769" w:rsidRDefault="00282769" w:rsidP="00282769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rStyle w:val="c0"/>
          <w:sz w:val="28"/>
          <w:szCs w:val="28"/>
        </w:rPr>
        <w:t xml:space="preserve">                         </w:t>
      </w:r>
      <w:r w:rsidRPr="00282769">
        <w:rPr>
          <w:rStyle w:val="c0"/>
          <w:sz w:val="28"/>
          <w:szCs w:val="28"/>
        </w:rPr>
        <w:t>Обобщение педагогического опыта по теме:</w:t>
      </w:r>
      <w:r w:rsidRPr="00282769">
        <w:rPr>
          <w:sz w:val="28"/>
          <w:szCs w:val="28"/>
          <w:shd w:val="clear" w:color="auto" w:fill="FFFFFF"/>
        </w:rPr>
        <w:t xml:space="preserve"> </w:t>
      </w:r>
    </w:p>
    <w:p w:rsidR="00EB2371" w:rsidRDefault="00282769" w:rsidP="00282769">
      <w:pPr>
        <w:pStyle w:val="c6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sz w:val="28"/>
          <w:szCs w:val="28"/>
          <w:shd w:val="clear" w:color="auto" w:fill="FFFFFF"/>
        </w:rPr>
        <w:t>«</w:t>
      </w:r>
      <w:r w:rsidRPr="00282769">
        <w:rPr>
          <w:sz w:val="28"/>
          <w:szCs w:val="28"/>
          <w:shd w:val="clear" w:color="auto" w:fill="FFFFFF"/>
        </w:rPr>
        <w:t>Проектная деятельность на уроках  обществознания и во внеурочной деятельности  в условиях реализации ФГОС СОО</w:t>
      </w:r>
      <w:r>
        <w:rPr>
          <w:sz w:val="28"/>
          <w:szCs w:val="28"/>
        </w:rPr>
        <w:t>»</w:t>
      </w:r>
    </w:p>
    <w:p w:rsidR="008173D4" w:rsidRPr="007232EA" w:rsidRDefault="008329A3" w:rsidP="007232EA">
      <w:pPr>
        <w:pStyle w:val="c6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7232EA">
        <w:rPr>
          <w:rStyle w:val="c0"/>
          <w:sz w:val="28"/>
          <w:szCs w:val="28"/>
        </w:rPr>
        <w:t xml:space="preserve">Я считаю, что </w:t>
      </w:r>
      <w:r w:rsidR="00FB631D">
        <w:rPr>
          <w:rStyle w:val="c0"/>
          <w:sz w:val="28"/>
          <w:szCs w:val="28"/>
        </w:rPr>
        <w:t xml:space="preserve"> учитель должен стремиться </w:t>
      </w:r>
      <w:r w:rsidRPr="007232EA">
        <w:rPr>
          <w:rStyle w:val="c0"/>
          <w:sz w:val="28"/>
          <w:szCs w:val="28"/>
        </w:rPr>
        <w:t xml:space="preserve"> </w:t>
      </w:r>
      <w:r w:rsidR="008173D4" w:rsidRPr="007232EA">
        <w:rPr>
          <w:rStyle w:val="c0"/>
          <w:sz w:val="28"/>
          <w:szCs w:val="28"/>
        </w:rPr>
        <w:t xml:space="preserve"> к самосовершен</w:t>
      </w:r>
      <w:r w:rsidR="00FB631D">
        <w:rPr>
          <w:rStyle w:val="c0"/>
          <w:sz w:val="28"/>
          <w:szCs w:val="28"/>
        </w:rPr>
        <w:t>ствованию</w:t>
      </w:r>
      <w:r w:rsidR="00973F7E" w:rsidRPr="007232EA">
        <w:rPr>
          <w:rStyle w:val="c0"/>
          <w:sz w:val="28"/>
          <w:szCs w:val="28"/>
        </w:rPr>
        <w:t xml:space="preserve">.  Регулярная </w:t>
      </w:r>
      <w:r w:rsidR="008173D4" w:rsidRPr="007232EA">
        <w:rPr>
          <w:rStyle w:val="c0"/>
          <w:sz w:val="28"/>
          <w:szCs w:val="28"/>
        </w:rPr>
        <w:t xml:space="preserve"> работа учителя </w:t>
      </w:r>
      <w:r w:rsidR="002F1EAA" w:rsidRPr="007232EA">
        <w:rPr>
          <w:rStyle w:val="c0"/>
          <w:sz w:val="28"/>
          <w:szCs w:val="28"/>
        </w:rPr>
        <w:t xml:space="preserve"> </w:t>
      </w:r>
      <w:r w:rsidR="00861E70">
        <w:rPr>
          <w:rStyle w:val="c0"/>
          <w:sz w:val="28"/>
          <w:szCs w:val="28"/>
        </w:rPr>
        <w:t xml:space="preserve">по самосовершенствованию  </w:t>
      </w:r>
      <w:r w:rsidR="002F1EAA" w:rsidRPr="007232EA">
        <w:rPr>
          <w:rStyle w:val="c0"/>
          <w:sz w:val="28"/>
          <w:szCs w:val="28"/>
        </w:rPr>
        <w:t>важна</w:t>
      </w:r>
      <w:r w:rsidRPr="007232EA">
        <w:rPr>
          <w:rStyle w:val="c0"/>
          <w:sz w:val="28"/>
          <w:szCs w:val="28"/>
        </w:rPr>
        <w:t xml:space="preserve">, так как   педагогическая  деятельность  направлена </w:t>
      </w:r>
      <w:r w:rsidR="002F1EAA" w:rsidRPr="007232EA">
        <w:rPr>
          <w:rStyle w:val="c0"/>
          <w:sz w:val="28"/>
          <w:szCs w:val="28"/>
        </w:rPr>
        <w:t xml:space="preserve"> на развитие и воспитание ребенка. </w:t>
      </w:r>
      <w:r w:rsidR="008173D4" w:rsidRPr="007232EA">
        <w:rPr>
          <w:sz w:val="28"/>
          <w:szCs w:val="28"/>
        </w:rPr>
        <w:t>Самообразование и творческий поиск приведут учителя к мастерству. Учитель выделяет для себя проблему,</w:t>
      </w:r>
      <w:r w:rsidR="00582415" w:rsidRPr="007232EA">
        <w:rPr>
          <w:sz w:val="28"/>
          <w:szCs w:val="28"/>
        </w:rPr>
        <w:t xml:space="preserve"> </w:t>
      </w:r>
      <w:r w:rsidRPr="007232EA">
        <w:rPr>
          <w:sz w:val="28"/>
          <w:szCs w:val="28"/>
        </w:rPr>
        <w:t xml:space="preserve">которая </w:t>
      </w:r>
      <w:r w:rsidR="00582415" w:rsidRPr="007232EA">
        <w:rPr>
          <w:sz w:val="28"/>
          <w:szCs w:val="28"/>
        </w:rPr>
        <w:t xml:space="preserve"> является для него наиболее интересной. Это и будет тема по </w:t>
      </w:r>
      <w:r w:rsidRPr="007232EA">
        <w:rPr>
          <w:sz w:val="28"/>
          <w:szCs w:val="28"/>
        </w:rPr>
        <w:t xml:space="preserve">самообразованию, которой он </w:t>
      </w:r>
      <w:r w:rsidR="00582415" w:rsidRPr="007232EA">
        <w:rPr>
          <w:sz w:val="28"/>
          <w:szCs w:val="28"/>
        </w:rPr>
        <w:t xml:space="preserve"> будет углубленно заниматься на протяжении нескольких лет.</w:t>
      </w:r>
    </w:p>
    <w:p w:rsidR="000A2193" w:rsidRPr="007232EA" w:rsidRDefault="00582415" w:rsidP="007232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32EA">
        <w:rPr>
          <w:rStyle w:val="c0"/>
          <w:rFonts w:ascii="Times New Roman" w:hAnsi="Times New Roman" w:cs="Times New Roman"/>
          <w:sz w:val="28"/>
          <w:szCs w:val="28"/>
        </w:rPr>
        <w:t>Для меня такой темой стала проектная деятельность. Начинала я с</w:t>
      </w:r>
      <w:r w:rsidR="00FB631D">
        <w:rPr>
          <w:rStyle w:val="c0"/>
          <w:rFonts w:ascii="Times New Roman" w:hAnsi="Times New Roman" w:cs="Times New Roman"/>
          <w:sz w:val="28"/>
          <w:szCs w:val="28"/>
        </w:rPr>
        <w:t xml:space="preserve"> основной школы</w:t>
      </w:r>
      <w:proofErr w:type="gramStart"/>
      <w:r w:rsidR="00FB631D">
        <w:rPr>
          <w:rStyle w:val="c0"/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B631D">
        <w:rPr>
          <w:rStyle w:val="c0"/>
          <w:rFonts w:ascii="Times New Roman" w:hAnsi="Times New Roman" w:cs="Times New Roman"/>
          <w:sz w:val="28"/>
          <w:szCs w:val="28"/>
        </w:rPr>
        <w:t xml:space="preserve">5-9 классы), потом </w:t>
      </w:r>
      <w:r w:rsidRPr="007232EA">
        <w:rPr>
          <w:rStyle w:val="c0"/>
          <w:rFonts w:ascii="Times New Roman" w:hAnsi="Times New Roman" w:cs="Times New Roman"/>
          <w:sz w:val="28"/>
          <w:szCs w:val="28"/>
        </w:rPr>
        <w:t xml:space="preserve"> мои ученики пошли в 10 класс. Изменилась и тема по самообразованию: «</w:t>
      </w:r>
      <w:r w:rsidRPr="007232EA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Проектная деятельность на уроках истории и обществознания и во внеурочной деятельности  в условиях реализации ФГОС СОО». Хочу поделиться своим опытом, полученным на уроках обществознания и во внеурочной деятельности.</w:t>
      </w:r>
      <w:r w:rsidR="007232EA" w:rsidRPr="007232E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B631D">
        <w:rPr>
          <w:rFonts w:ascii="Times New Roman" w:hAnsi="Times New Roman" w:cs="Times New Roman"/>
          <w:sz w:val="28"/>
          <w:szCs w:val="28"/>
        </w:rPr>
        <w:t xml:space="preserve">    </w:t>
      </w:r>
      <w:r w:rsidR="007232EA" w:rsidRPr="007232E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A2193" w:rsidRPr="007232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п.18.2.1 ФГОС СОО перед учителем ставятся задачи:</w:t>
      </w:r>
    </w:p>
    <w:p w:rsidR="00054B27" w:rsidRPr="00E8394D" w:rsidRDefault="000A2193" w:rsidP="00E8394D">
      <w:pPr>
        <w:pStyle w:val="s1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7232EA">
        <w:rPr>
          <w:sz w:val="28"/>
          <w:szCs w:val="28"/>
        </w:rPr>
        <w:t>« 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</w:t>
      </w:r>
      <w:r w:rsidR="007232EA" w:rsidRPr="007232EA">
        <w:rPr>
          <w:sz w:val="28"/>
          <w:szCs w:val="28"/>
        </w:rPr>
        <w:t xml:space="preserve">                                                                                    </w:t>
      </w:r>
      <w:r w:rsidRPr="007232EA">
        <w:rPr>
          <w:sz w:val="28"/>
          <w:szCs w:val="28"/>
        </w:rPr>
        <w:t xml:space="preserve">формирование навыков разработки, реализации и общественной презентации </w:t>
      </w:r>
      <w:proofErr w:type="gramStart"/>
      <w:r w:rsidRPr="007232EA">
        <w:rPr>
          <w:sz w:val="28"/>
          <w:szCs w:val="28"/>
        </w:rPr>
        <w:t>обучающимися</w:t>
      </w:r>
      <w:proofErr w:type="gramEnd"/>
      <w:r w:rsidRPr="007232EA">
        <w:rPr>
          <w:sz w:val="28"/>
          <w:szCs w:val="28"/>
        </w:rPr>
        <w:t xml:space="preserve"> результатов исследования, индивидуального проекта, направленного на решение научной, личностно и (или) социально значимой проблемы».</w:t>
      </w:r>
      <w:r w:rsidR="007232EA" w:rsidRPr="007232EA">
        <w:rPr>
          <w:sz w:val="28"/>
          <w:szCs w:val="28"/>
        </w:rPr>
        <w:t xml:space="preserve">                                                                                                            </w:t>
      </w:r>
      <w:r w:rsidRPr="007232EA">
        <w:rPr>
          <w:color w:val="111115"/>
          <w:sz w:val="28"/>
          <w:szCs w:val="28"/>
        </w:rPr>
        <w:t>Учитель, реализующий ФГОС, должен уметь выстраивать</w:t>
      </w:r>
      <w:r w:rsidR="00FB631D">
        <w:rPr>
          <w:color w:val="111115"/>
          <w:sz w:val="28"/>
          <w:szCs w:val="28"/>
        </w:rPr>
        <w:t xml:space="preserve"> </w:t>
      </w:r>
      <w:r w:rsidR="00575A98" w:rsidRPr="007232EA">
        <w:rPr>
          <w:color w:val="111115"/>
          <w:sz w:val="28"/>
          <w:szCs w:val="28"/>
        </w:rPr>
        <w:t xml:space="preserve"> систему проек</w:t>
      </w:r>
      <w:r w:rsidR="00FB631D">
        <w:rPr>
          <w:color w:val="111115"/>
          <w:sz w:val="28"/>
          <w:szCs w:val="28"/>
        </w:rPr>
        <w:t xml:space="preserve">тного </w:t>
      </w:r>
      <w:r w:rsidR="008B2547">
        <w:rPr>
          <w:color w:val="111115"/>
          <w:sz w:val="28"/>
          <w:szCs w:val="28"/>
        </w:rPr>
        <w:t>обучения. У</w:t>
      </w:r>
      <w:r w:rsidR="00575A98" w:rsidRPr="007232EA">
        <w:rPr>
          <w:color w:val="111115"/>
          <w:sz w:val="28"/>
          <w:szCs w:val="28"/>
        </w:rPr>
        <w:t xml:space="preserve">читель должен хорошо понимать суть проектного обучения. Проектная деятельность и метод проектов являются компонентами проектного обучения, которое представляет собой дидактическую систему. Проектная деятельность-это творческая деятельность, которая направлена на </w:t>
      </w:r>
      <w:r w:rsidR="00195D31" w:rsidRPr="007232EA">
        <w:rPr>
          <w:color w:val="111115"/>
          <w:sz w:val="28"/>
          <w:szCs w:val="28"/>
        </w:rPr>
        <w:t>практическое решение задачи; она призвана выявить и удовлетворить пот</w:t>
      </w:r>
      <w:r w:rsidR="009F64B8">
        <w:rPr>
          <w:color w:val="111115"/>
          <w:sz w:val="28"/>
          <w:szCs w:val="28"/>
        </w:rPr>
        <w:t xml:space="preserve">ребности </w:t>
      </w:r>
      <w:proofErr w:type="gramStart"/>
      <w:r w:rsidR="009F64B8">
        <w:rPr>
          <w:color w:val="111115"/>
          <w:sz w:val="28"/>
          <w:szCs w:val="28"/>
        </w:rPr>
        <w:t>обучающихся</w:t>
      </w:r>
      <w:proofErr w:type="gramEnd"/>
      <w:r w:rsidR="009F64B8">
        <w:rPr>
          <w:color w:val="111115"/>
          <w:sz w:val="28"/>
          <w:szCs w:val="28"/>
        </w:rPr>
        <w:t xml:space="preserve"> через  проектирование и создание</w:t>
      </w:r>
      <w:r w:rsidR="00195D31" w:rsidRPr="007232EA">
        <w:rPr>
          <w:color w:val="111115"/>
          <w:sz w:val="28"/>
          <w:szCs w:val="28"/>
        </w:rPr>
        <w:t xml:space="preserve"> материального или идеал</w:t>
      </w:r>
      <w:r w:rsidR="009F64B8">
        <w:rPr>
          <w:color w:val="111115"/>
          <w:sz w:val="28"/>
          <w:szCs w:val="28"/>
        </w:rPr>
        <w:t xml:space="preserve">ьного продукта, обладающего </w:t>
      </w:r>
      <w:r w:rsidR="00195D31" w:rsidRPr="007232EA">
        <w:rPr>
          <w:color w:val="111115"/>
          <w:sz w:val="28"/>
          <w:szCs w:val="28"/>
        </w:rPr>
        <w:t xml:space="preserve"> новизной, как объективной, так и субъективной.</w:t>
      </w:r>
      <w:r w:rsidR="008B2547">
        <w:rPr>
          <w:color w:val="111115"/>
          <w:sz w:val="28"/>
          <w:szCs w:val="28"/>
        </w:rPr>
        <w:t xml:space="preserve"> </w:t>
      </w:r>
      <w:r w:rsidR="002D585C" w:rsidRPr="007232EA">
        <w:rPr>
          <w:color w:val="111115"/>
          <w:sz w:val="28"/>
          <w:szCs w:val="28"/>
        </w:rPr>
        <w:t>Обучающиеся сами определяют цели и содержание проектной деятельности. Реализация цели проекта и его содержания  проходит в процессе теоретической работы с информационными источниками и осуществления практической части проекта. Следует отметить особую роль учител</w:t>
      </w:r>
      <w:r w:rsidR="00E17ADE" w:rsidRPr="007232EA">
        <w:rPr>
          <w:color w:val="111115"/>
          <w:sz w:val="28"/>
          <w:szCs w:val="28"/>
        </w:rPr>
        <w:t xml:space="preserve">я, он выполняет функции </w:t>
      </w:r>
      <w:proofErr w:type="spellStart"/>
      <w:r w:rsidR="00E17ADE" w:rsidRPr="007232EA">
        <w:rPr>
          <w:color w:val="111115"/>
          <w:sz w:val="28"/>
          <w:szCs w:val="28"/>
        </w:rPr>
        <w:t>тьютора</w:t>
      </w:r>
      <w:proofErr w:type="spellEnd"/>
      <w:r w:rsidR="00E17ADE" w:rsidRPr="007232EA">
        <w:rPr>
          <w:color w:val="111115"/>
          <w:sz w:val="28"/>
          <w:szCs w:val="28"/>
        </w:rPr>
        <w:t xml:space="preserve">, такие как: помощь </w:t>
      </w:r>
      <w:proofErr w:type="gramStart"/>
      <w:r w:rsidR="00E17ADE" w:rsidRPr="007232EA">
        <w:rPr>
          <w:color w:val="111115"/>
          <w:sz w:val="28"/>
          <w:szCs w:val="28"/>
        </w:rPr>
        <w:t>обучающемуся</w:t>
      </w:r>
      <w:proofErr w:type="gramEnd"/>
      <w:r w:rsidR="00E17ADE" w:rsidRPr="007232EA">
        <w:rPr>
          <w:color w:val="111115"/>
          <w:sz w:val="28"/>
          <w:szCs w:val="28"/>
        </w:rPr>
        <w:t xml:space="preserve"> в выборе цели деятельности, опир</w:t>
      </w:r>
      <w:r w:rsidR="00965A00" w:rsidRPr="007232EA">
        <w:rPr>
          <w:color w:val="111115"/>
          <w:sz w:val="28"/>
          <w:szCs w:val="28"/>
        </w:rPr>
        <w:t>аясь на понимание его интересов;</w:t>
      </w:r>
      <w:r w:rsidR="00E17ADE" w:rsidRPr="007232EA">
        <w:rPr>
          <w:color w:val="111115"/>
          <w:sz w:val="28"/>
          <w:szCs w:val="28"/>
        </w:rPr>
        <w:t xml:space="preserve"> поддержка обучающегося при определении путей и формы реализации проектной деятельности, оценки результатов и методов анализа.</w:t>
      </w:r>
      <w:r w:rsidR="009F22CA" w:rsidRPr="007232EA">
        <w:rPr>
          <w:color w:val="111115"/>
          <w:sz w:val="28"/>
          <w:szCs w:val="28"/>
        </w:rPr>
        <w:t xml:space="preserve"> </w:t>
      </w:r>
      <w:r w:rsidR="007232EA" w:rsidRPr="007232EA">
        <w:rPr>
          <w:color w:val="111115"/>
          <w:sz w:val="28"/>
          <w:szCs w:val="28"/>
        </w:rPr>
        <w:t xml:space="preserve">                                          </w:t>
      </w:r>
      <w:r w:rsidR="009F22CA" w:rsidRPr="007232EA">
        <w:rPr>
          <w:color w:val="111115"/>
          <w:sz w:val="28"/>
          <w:szCs w:val="28"/>
        </w:rPr>
        <w:t xml:space="preserve">В организации проектного обучения ведущим является метод проектов,  при котором  обучающийся </w:t>
      </w:r>
      <w:r w:rsidR="00054B27" w:rsidRPr="007232EA">
        <w:rPr>
          <w:color w:val="111115"/>
          <w:sz w:val="28"/>
          <w:szCs w:val="28"/>
        </w:rPr>
        <w:t xml:space="preserve"> получает знания и умения в процессе </w:t>
      </w:r>
      <w:r w:rsidR="00054B27" w:rsidRPr="007232EA">
        <w:rPr>
          <w:color w:val="111115"/>
          <w:sz w:val="28"/>
          <w:szCs w:val="28"/>
        </w:rPr>
        <w:lastRenderedPageBreak/>
        <w:t>самостоятельной деятельности: планирования и реализации проектов, ко</w:t>
      </w:r>
      <w:r w:rsidR="009F22CA" w:rsidRPr="007232EA">
        <w:rPr>
          <w:color w:val="111115"/>
          <w:sz w:val="28"/>
          <w:szCs w:val="28"/>
        </w:rPr>
        <w:t xml:space="preserve">торые по мере взросления </w:t>
      </w:r>
      <w:r w:rsidR="00054B27" w:rsidRPr="007232EA">
        <w:rPr>
          <w:color w:val="111115"/>
          <w:sz w:val="28"/>
          <w:szCs w:val="28"/>
        </w:rPr>
        <w:t xml:space="preserve"> должны усложняться.</w:t>
      </w:r>
      <w:r w:rsidR="008B2547">
        <w:rPr>
          <w:color w:val="111115"/>
          <w:sz w:val="28"/>
          <w:szCs w:val="28"/>
        </w:rPr>
        <w:t xml:space="preserve">                                      </w:t>
      </w:r>
      <w:r w:rsidR="009F22CA" w:rsidRPr="007232EA">
        <w:rPr>
          <w:color w:val="111115"/>
          <w:sz w:val="28"/>
          <w:szCs w:val="28"/>
        </w:rPr>
        <w:t xml:space="preserve">Работая над проектом, обучающиеся </w:t>
      </w:r>
      <w:r w:rsidR="00054B27" w:rsidRPr="007232EA">
        <w:rPr>
          <w:color w:val="111115"/>
          <w:sz w:val="28"/>
          <w:szCs w:val="28"/>
        </w:rPr>
        <w:t>должны иметь положительный эмоциональный настрой и чувство удовлетворения. Рез</w:t>
      </w:r>
      <w:r w:rsidR="009F22CA" w:rsidRPr="007232EA">
        <w:rPr>
          <w:color w:val="111115"/>
          <w:sz w:val="28"/>
          <w:szCs w:val="28"/>
        </w:rPr>
        <w:t xml:space="preserve">ультатом совместного труда </w:t>
      </w:r>
      <w:proofErr w:type="gramStart"/>
      <w:r w:rsidR="009F22CA" w:rsidRPr="007232EA">
        <w:rPr>
          <w:color w:val="111115"/>
          <w:sz w:val="28"/>
          <w:szCs w:val="28"/>
        </w:rPr>
        <w:t>обучающихся</w:t>
      </w:r>
      <w:proofErr w:type="gramEnd"/>
      <w:r w:rsidR="009F22CA" w:rsidRPr="007232EA">
        <w:rPr>
          <w:color w:val="111115"/>
          <w:sz w:val="28"/>
          <w:szCs w:val="28"/>
        </w:rPr>
        <w:t xml:space="preserve"> </w:t>
      </w:r>
      <w:r w:rsidR="00054B27" w:rsidRPr="007232EA">
        <w:rPr>
          <w:color w:val="111115"/>
          <w:sz w:val="28"/>
          <w:szCs w:val="28"/>
        </w:rPr>
        <w:t xml:space="preserve"> должен быть конкретный продукт, реализована ситуация успеха. В процессе проектной деятельности осуще</w:t>
      </w:r>
      <w:r w:rsidR="009F22CA" w:rsidRPr="007232EA">
        <w:rPr>
          <w:color w:val="111115"/>
          <w:sz w:val="28"/>
          <w:szCs w:val="28"/>
        </w:rPr>
        <w:t xml:space="preserve">ствляется самореализация </w:t>
      </w:r>
      <w:proofErr w:type="gramStart"/>
      <w:r w:rsidR="009F22CA" w:rsidRPr="007232EA">
        <w:rPr>
          <w:color w:val="111115"/>
          <w:sz w:val="28"/>
          <w:szCs w:val="28"/>
        </w:rPr>
        <w:t>обучающегося</w:t>
      </w:r>
      <w:proofErr w:type="gramEnd"/>
      <w:r w:rsidR="00054B27" w:rsidRPr="007232EA">
        <w:rPr>
          <w:color w:val="111115"/>
          <w:sz w:val="28"/>
          <w:szCs w:val="28"/>
        </w:rPr>
        <w:t>.</w:t>
      </w:r>
      <w:r w:rsidR="008B2547">
        <w:rPr>
          <w:color w:val="111115"/>
          <w:sz w:val="28"/>
          <w:szCs w:val="28"/>
        </w:rPr>
        <w:t xml:space="preserve">                                                               </w:t>
      </w:r>
      <w:r w:rsidR="00E348C5" w:rsidRPr="008B2547">
        <w:rPr>
          <w:color w:val="111115"/>
          <w:sz w:val="28"/>
          <w:szCs w:val="28"/>
        </w:rPr>
        <w:t xml:space="preserve">Создателями </w:t>
      </w:r>
      <w:r w:rsidR="00054B27" w:rsidRPr="008B2547">
        <w:rPr>
          <w:color w:val="111115"/>
          <w:sz w:val="28"/>
          <w:szCs w:val="28"/>
        </w:rPr>
        <w:t xml:space="preserve"> метода проектов являются Джон </w:t>
      </w:r>
      <w:proofErr w:type="spellStart"/>
      <w:r w:rsidR="00054B27" w:rsidRPr="008B2547">
        <w:rPr>
          <w:color w:val="111115"/>
          <w:sz w:val="28"/>
          <w:szCs w:val="28"/>
        </w:rPr>
        <w:t>Дьюи</w:t>
      </w:r>
      <w:proofErr w:type="spellEnd"/>
      <w:r w:rsidR="00054B27" w:rsidRPr="008B2547">
        <w:rPr>
          <w:color w:val="111115"/>
          <w:sz w:val="28"/>
          <w:szCs w:val="28"/>
        </w:rPr>
        <w:t xml:space="preserve"> и Уильям </w:t>
      </w:r>
      <w:proofErr w:type="spellStart"/>
      <w:r w:rsidR="00054B27" w:rsidRPr="008B2547">
        <w:rPr>
          <w:color w:val="111115"/>
          <w:sz w:val="28"/>
          <w:szCs w:val="28"/>
        </w:rPr>
        <w:t>Херд</w:t>
      </w:r>
      <w:proofErr w:type="spellEnd"/>
      <w:r w:rsidR="00054B27" w:rsidRPr="008B2547">
        <w:rPr>
          <w:color w:val="111115"/>
          <w:sz w:val="28"/>
          <w:szCs w:val="28"/>
        </w:rPr>
        <w:t xml:space="preserve"> </w:t>
      </w:r>
      <w:proofErr w:type="spellStart"/>
      <w:r w:rsidR="00054B27" w:rsidRPr="008B2547">
        <w:rPr>
          <w:color w:val="111115"/>
          <w:sz w:val="28"/>
          <w:szCs w:val="28"/>
        </w:rPr>
        <w:t>Килпатрик</w:t>
      </w:r>
      <w:proofErr w:type="spellEnd"/>
      <w:r w:rsidR="00054B27" w:rsidRPr="008B2547">
        <w:rPr>
          <w:color w:val="111115"/>
          <w:sz w:val="28"/>
          <w:szCs w:val="28"/>
        </w:rPr>
        <w:t xml:space="preserve">. Именно им принадлежит идея строить обучение на основе активности ученика, через его проектную деятельность, ориентируясь </w:t>
      </w:r>
      <w:r w:rsidR="00E348C5" w:rsidRPr="008B2547">
        <w:rPr>
          <w:color w:val="111115"/>
          <w:sz w:val="28"/>
          <w:szCs w:val="28"/>
        </w:rPr>
        <w:t xml:space="preserve"> на </w:t>
      </w:r>
      <w:r w:rsidR="00054B27" w:rsidRPr="008B2547">
        <w:rPr>
          <w:color w:val="111115"/>
          <w:sz w:val="28"/>
          <w:szCs w:val="28"/>
        </w:rPr>
        <w:t>практическое применение полученных знаний и опираясь на личный интерес ребенка.</w:t>
      </w:r>
      <w:r w:rsidR="007232EA" w:rsidRPr="008B2547">
        <w:rPr>
          <w:color w:val="111115"/>
          <w:sz w:val="28"/>
          <w:szCs w:val="28"/>
        </w:rPr>
        <w:t xml:space="preserve"> </w:t>
      </w:r>
      <w:r w:rsidR="00054B27" w:rsidRPr="008B2547">
        <w:rPr>
          <w:color w:val="111115"/>
          <w:sz w:val="28"/>
          <w:szCs w:val="28"/>
        </w:rPr>
        <w:t>Целью проектной технологии является самостоятельное познание обучающимися различных проблем, имеющих для детей жизненный смысл. Данная технология выстроена на «проживании» ребенком определенного отрезка времени в процессе обучения, на приобщении к элементам формирования научного представления об окружающем мире, конструировании материальных или иных объектов.</w:t>
      </w:r>
      <w:r w:rsidR="007232EA" w:rsidRPr="008B2547">
        <w:rPr>
          <w:color w:val="111115"/>
          <w:sz w:val="28"/>
          <w:szCs w:val="28"/>
        </w:rPr>
        <w:t xml:space="preserve"> </w:t>
      </w:r>
      <w:r w:rsidR="00054B27" w:rsidRPr="008B2547">
        <w:rPr>
          <w:color w:val="111115"/>
          <w:sz w:val="28"/>
          <w:szCs w:val="28"/>
        </w:rPr>
        <w:t>Продуктом активного проектирования выступает учебный проект, который представляет собой самостоятельно принятое учеником развернутое решение учебной проблемы. В проекте всегда присутствуют три компонента:</w:t>
      </w:r>
      <w:r w:rsidR="007232EA" w:rsidRPr="008B2547">
        <w:rPr>
          <w:color w:val="111115"/>
          <w:sz w:val="28"/>
          <w:szCs w:val="28"/>
        </w:rPr>
        <w:t xml:space="preserve"> </w:t>
      </w:r>
      <w:r w:rsidR="00054B27" w:rsidRPr="008B2547">
        <w:rPr>
          <w:color w:val="111115"/>
          <w:sz w:val="28"/>
          <w:szCs w:val="28"/>
        </w:rPr>
        <w:t>познавательный</w:t>
      </w:r>
      <w:r w:rsidR="007232EA" w:rsidRPr="008B2547">
        <w:rPr>
          <w:color w:val="111115"/>
          <w:sz w:val="28"/>
          <w:szCs w:val="28"/>
        </w:rPr>
        <w:t xml:space="preserve">, </w:t>
      </w:r>
      <w:r w:rsidR="00054B27" w:rsidRPr="008B2547">
        <w:rPr>
          <w:color w:val="111115"/>
          <w:sz w:val="28"/>
          <w:szCs w:val="28"/>
        </w:rPr>
        <w:t>личностный</w:t>
      </w:r>
      <w:r w:rsidR="007232EA" w:rsidRPr="008B2547">
        <w:rPr>
          <w:color w:val="111115"/>
          <w:sz w:val="28"/>
          <w:szCs w:val="28"/>
        </w:rPr>
        <w:t xml:space="preserve">, </w:t>
      </w:r>
      <w:r w:rsidR="00054B27" w:rsidRPr="008B2547">
        <w:rPr>
          <w:color w:val="111115"/>
          <w:sz w:val="28"/>
          <w:szCs w:val="28"/>
        </w:rPr>
        <w:t>творческий.</w:t>
      </w:r>
      <w:r w:rsidR="007232EA" w:rsidRPr="008B2547">
        <w:rPr>
          <w:color w:val="111115"/>
          <w:sz w:val="28"/>
          <w:szCs w:val="28"/>
        </w:rPr>
        <w:t xml:space="preserve">                                                                                        </w:t>
      </w:r>
      <w:proofErr w:type="spellStart"/>
      <w:r w:rsidR="009F64B8">
        <w:rPr>
          <w:color w:val="111115"/>
          <w:sz w:val="28"/>
          <w:szCs w:val="28"/>
        </w:rPr>
        <w:t>Е.С.Полат</w:t>
      </w:r>
      <w:proofErr w:type="spellEnd"/>
      <w:r w:rsidR="009F64B8">
        <w:rPr>
          <w:color w:val="111115"/>
          <w:sz w:val="28"/>
          <w:szCs w:val="28"/>
        </w:rPr>
        <w:t>, доктор педагогических наук, определила о</w:t>
      </w:r>
      <w:r w:rsidR="00054B27" w:rsidRPr="008B2547">
        <w:rPr>
          <w:color w:val="111115"/>
          <w:sz w:val="28"/>
          <w:szCs w:val="28"/>
        </w:rPr>
        <w:t>сновные требования к реализации метода проектов</w:t>
      </w:r>
      <w:r w:rsidR="009F64B8">
        <w:rPr>
          <w:color w:val="111115"/>
          <w:sz w:val="28"/>
          <w:szCs w:val="28"/>
        </w:rPr>
        <w:t>:</w:t>
      </w:r>
      <w:r w:rsidR="007232EA" w:rsidRPr="008B2547">
        <w:rPr>
          <w:color w:val="111115"/>
          <w:sz w:val="28"/>
          <w:szCs w:val="28"/>
        </w:rPr>
        <w:t xml:space="preserve">                                                                                                        </w:t>
      </w:r>
      <w:r w:rsidR="00E348C5" w:rsidRPr="008B2547">
        <w:rPr>
          <w:color w:val="111115"/>
          <w:sz w:val="28"/>
          <w:szCs w:val="28"/>
        </w:rPr>
        <w:t xml:space="preserve"> </w:t>
      </w:r>
      <w:r w:rsidR="007232EA" w:rsidRPr="008B2547">
        <w:rPr>
          <w:color w:val="111115"/>
          <w:sz w:val="28"/>
          <w:szCs w:val="28"/>
        </w:rPr>
        <w:t xml:space="preserve"> </w:t>
      </w:r>
      <w:r w:rsidR="00E348C5" w:rsidRPr="008B2547">
        <w:rPr>
          <w:color w:val="111115"/>
          <w:sz w:val="28"/>
          <w:szCs w:val="28"/>
        </w:rPr>
        <w:t>н</w:t>
      </w:r>
      <w:r w:rsidR="00054B27" w:rsidRPr="008B2547">
        <w:rPr>
          <w:color w:val="111115"/>
          <w:sz w:val="28"/>
          <w:szCs w:val="28"/>
        </w:rPr>
        <w:t>аличие значимой в исследовательском плане проблемы или задачи, решение которой требует от детей интегрированного знания и последовательного поиска вариантов решен</w:t>
      </w:r>
      <w:r w:rsidR="00E348C5" w:rsidRPr="008B2547">
        <w:rPr>
          <w:color w:val="111115"/>
          <w:sz w:val="28"/>
          <w:szCs w:val="28"/>
        </w:rPr>
        <w:t>ия;</w:t>
      </w:r>
      <w:r w:rsidR="008B2547">
        <w:rPr>
          <w:color w:val="111115"/>
          <w:sz w:val="28"/>
          <w:szCs w:val="28"/>
        </w:rPr>
        <w:t xml:space="preserve">                                                                                </w:t>
      </w:r>
      <w:r w:rsidR="00E348C5" w:rsidRPr="008B2547">
        <w:rPr>
          <w:color w:val="111115"/>
          <w:sz w:val="28"/>
          <w:szCs w:val="28"/>
        </w:rPr>
        <w:t>п</w:t>
      </w:r>
      <w:r w:rsidR="00054B27" w:rsidRPr="008B2547">
        <w:rPr>
          <w:color w:val="111115"/>
          <w:sz w:val="28"/>
          <w:szCs w:val="28"/>
        </w:rPr>
        <w:t>рактическая, познавательная и теоретическая значимость предполагаемых результатов исследов</w:t>
      </w:r>
      <w:r w:rsidR="00E348C5" w:rsidRPr="008B2547">
        <w:rPr>
          <w:color w:val="111115"/>
          <w:sz w:val="28"/>
          <w:szCs w:val="28"/>
        </w:rPr>
        <w:t>ательской деятельности учащихся;</w:t>
      </w:r>
      <w:r w:rsidR="007232EA" w:rsidRPr="008B2547">
        <w:rPr>
          <w:color w:val="111115"/>
          <w:sz w:val="28"/>
          <w:szCs w:val="28"/>
        </w:rPr>
        <w:t xml:space="preserve">                                                                                                      </w:t>
      </w:r>
      <w:r w:rsidR="00E348C5" w:rsidRPr="008B2547">
        <w:rPr>
          <w:color w:val="111115"/>
          <w:sz w:val="28"/>
          <w:szCs w:val="28"/>
        </w:rPr>
        <w:t>о</w:t>
      </w:r>
      <w:r w:rsidR="00054B27" w:rsidRPr="008B2547">
        <w:rPr>
          <w:color w:val="111115"/>
          <w:sz w:val="28"/>
          <w:szCs w:val="28"/>
        </w:rPr>
        <w:t>рганизация самостоятельной деятельнос</w:t>
      </w:r>
      <w:r w:rsidR="00E348C5" w:rsidRPr="008B2547">
        <w:rPr>
          <w:color w:val="111115"/>
          <w:sz w:val="28"/>
          <w:szCs w:val="28"/>
        </w:rPr>
        <w:t>ти обучающихся в рамках проекта;</w:t>
      </w:r>
      <w:r w:rsidR="007232EA" w:rsidRPr="008B2547">
        <w:rPr>
          <w:color w:val="111115"/>
          <w:sz w:val="28"/>
          <w:szCs w:val="28"/>
        </w:rPr>
        <w:t xml:space="preserve">                                                                                                 </w:t>
      </w:r>
      <w:r w:rsidR="00E348C5" w:rsidRPr="008B2547">
        <w:rPr>
          <w:color w:val="111115"/>
          <w:sz w:val="28"/>
          <w:szCs w:val="28"/>
        </w:rPr>
        <w:t>с</w:t>
      </w:r>
      <w:r w:rsidR="00054B27" w:rsidRPr="008B2547">
        <w:rPr>
          <w:color w:val="111115"/>
          <w:sz w:val="28"/>
          <w:szCs w:val="28"/>
        </w:rPr>
        <w:t>труктурирован</w:t>
      </w:r>
      <w:r w:rsidR="00E348C5" w:rsidRPr="008B2547">
        <w:rPr>
          <w:color w:val="111115"/>
          <w:sz w:val="28"/>
          <w:szCs w:val="28"/>
        </w:rPr>
        <w:t>ие содержательной части проекта;</w:t>
      </w:r>
      <w:r w:rsidR="007232EA" w:rsidRPr="008B2547">
        <w:rPr>
          <w:color w:val="111115"/>
          <w:sz w:val="28"/>
          <w:szCs w:val="28"/>
        </w:rPr>
        <w:t xml:space="preserve">                                     </w:t>
      </w:r>
      <w:r w:rsidR="00E348C5" w:rsidRPr="008B2547">
        <w:rPr>
          <w:color w:val="111115"/>
          <w:sz w:val="28"/>
          <w:szCs w:val="28"/>
        </w:rPr>
        <w:t>п</w:t>
      </w:r>
      <w:r w:rsidR="00054B27" w:rsidRPr="008B2547">
        <w:rPr>
          <w:color w:val="111115"/>
          <w:sz w:val="28"/>
          <w:szCs w:val="28"/>
        </w:rPr>
        <w:t>рименение исследовательских методов, реализация алгоритма учебного исследования.</w:t>
      </w:r>
      <w:r w:rsidR="00E8394D">
        <w:rPr>
          <w:color w:val="111115"/>
          <w:sz w:val="28"/>
          <w:szCs w:val="28"/>
        </w:rPr>
        <w:t xml:space="preserve">                                                                                               </w:t>
      </w:r>
      <w:r w:rsidR="00E348C5" w:rsidRPr="007232EA">
        <w:rPr>
          <w:iCs/>
          <w:color w:val="111115"/>
          <w:sz w:val="28"/>
          <w:szCs w:val="28"/>
        </w:rPr>
        <w:t>Проектная деятельность решает следующие задачи:</w:t>
      </w:r>
      <w:r w:rsidR="007232EA">
        <w:rPr>
          <w:color w:val="111115"/>
          <w:sz w:val="28"/>
          <w:szCs w:val="28"/>
        </w:rPr>
        <w:t xml:space="preserve">                                            1.</w:t>
      </w:r>
      <w:r w:rsidR="00054B27" w:rsidRPr="007232EA">
        <w:rPr>
          <w:color w:val="111115"/>
          <w:sz w:val="28"/>
          <w:szCs w:val="28"/>
        </w:rPr>
        <w:t>Обучение детей навыкам планирования:</w:t>
      </w:r>
      <w:r w:rsidR="007232EA">
        <w:rPr>
          <w:color w:val="111115"/>
          <w:sz w:val="28"/>
          <w:szCs w:val="28"/>
        </w:rPr>
        <w:t xml:space="preserve">                                                           </w:t>
      </w:r>
      <w:r w:rsidR="00054B27" w:rsidRPr="007232EA">
        <w:rPr>
          <w:color w:val="111115"/>
          <w:sz w:val="28"/>
          <w:szCs w:val="28"/>
        </w:rPr>
        <w:t>определять цель;</w:t>
      </w:r>
      <w:r w:rsidR="007232EA">
        <w:rPr>
          <w:color w:val="111115"/>
          <w:sz w:val="28"/>
          <w:szCs w:val="28"/>
        </w:rPr>
        <w:t xml:space="preserve">                                                                                                           </w:t>
      </w:r>
      <w:r w:rsidR="00054B27" w:rsidRPr="007232EA">
        <w:rPr>
          <w:color w:val="111115"/>
          <w:sz w:val="28"/>
          <w:szCs w:val="28"/>
        </w:rPr>
        <w:t>видеть основные этапы достижения цели;</w:t>
      </w:r>
      <w:r w:rsidR="007232EA">
        <w:rPr>
          <w:color w:val="111115"/>
          <w:sz w:val="28"/>
          <w:szCs w:val="28"/>
        </w:rPr>
        <w:t xml:space="preserve">                                                           </w:t>
      </w:r>
      <w:r w:rsidR="00054B27" w:rsidRPr="007232EA">
        <w:rPr>
          <w:color w:val="111115"/>
          <w:sz w:val="28"/>
          <w:szCs w:val="28"/>
        </w:rPr>
        <w:t>направлять на достижение цели внутренние ресурсы.</w:t>
      </w:r>
      <w:r w:rsidR="007232EA">
        <w:rPr>
          <w:color w:val="111115"/>
          <w:sz w:val="28"/>
          <w:szCs w:val="28"/>
        </w:rPr>
        <w:t xml:space="preserve">                                       2.</w:t>
      </w:r>
      <w:r w:rsidR="00054B27" w:rsidRPr="007232EA">
        <w:rPr>
          <w:color w:val="111115"/>
          <w:sz w:val="28"/>
          <w:szCs w:val="28"/>
        </w:rPr>
        <w:t>Развитие навыков сбора и переработки найденной информации.</w:t>
      </w:r>
      <w:r w:rsidR="007232EA">
        <w:rPr>
          <w:color w:val="111115"/>
          <w:sz w:val="28"/>
          <w:szCs w:val="28"/>
        </w:rPr>
        <w:t xml:space="preserve">                                 3.</w:t>
      </w:r>
      <w:r w:rsidR="00054B27" w:rsidRPr="007232EA">
        <w:rPr>
          <w:color w:val="111115"/>
          <w:sz w:val="28"/>
          <w:szCs w:val="28"/>
        </w:rPr>
        <w:t xml:space="preserve"> Развитие </w:t>
      </w:r>
      <w:proofErr w:type="spellStart"/>
      <w:r w:rsidR="00054B27" w:rsidRPr="007232EA">
        <w:rPr>
          <w:color w:val="111115"/>
          <w:sz w:val="28"/>
          <w:szCs w:val="28"/>
        </w:rPr>
        <w:t>креативности</w:t>
      </w:r>
      <w:proofErr w:type="spellEnd"/>
      <w:r w:rsidR="00054B27" w:rsidRPr="007232EA">
        <w:rPr>
          <w:color w:val="111115"/>
          <w:sz w:val="28"/>
          <w:szCs w:val="28"/>
        </w:rPr>
        <w:t xml:space="preserve"> и критического мышления.</w:t>
      </w:r>
      <w:r w:rsidR="007232EA">
        <w:rPr>
          <w:color w:val="111115"/>
          <w:sz w:val="28"/>
          <w:szCs w:val="28"/>
        </w:rPr>
        <w:t xml:space="preserve">                                 4.</w:t>
      </w:r>
      <w:r w:rsidR="00054B27" w:rsidRPr="007232EA">
        <w:rPr>
          <w:color w:val="111115"/>
          <w:sz w:val="28"/>
          <w:szCs w:val="28"/>
        </w:rPr>
        <w:t>Формирование навыка составления письменного отчета:</w:t>
      </w:r>
      <w:r w:rsidR="007232EA">
        <w:rPr>
          <w:color w:val="111115"/>
          <w:sz w:val="28"/>
          <w:szCs w:val="28"/>
        </w:rPr>
        <w:t xml:space="preserve">                             </w:t>
      </w:r>
      <w:r w:rsidR="00054B27" w:rsidRPr="007232EA">
        <w:rPr>
          <w:color w:val="111115"/>
          <w:sz w:val="28"/>
          <w:szCs w:val="28"/>
        </w:rPr>
        <w:t>составление плана работы;</w:t>
      </w:r>
      <w:r w:rsidR="007232EA">
        <w:rPr>
          <w:color w:val="111115"/>
          <w:sz w:val="28"/>
          <w:szCs w:val="28"/>
        </w:rPr>
        <w:t xml:space="preserve">                                                                                        </w:t>
      </w:r>
      <w:r w:rsidR="00054B27" w:rsidRPr="007232EA">
        <w:rPr>
          <w:color w:val="111115"/>
          <w:sz w:val="28"/>
          <w:szCs w:val="28"/>
        </w:rPr>
        <w:t>умение четко и последовательно излагать информацию;</w:t>
      </w:r>
      <w:r w:rsidR="007232EA">
        <w:rPr>
          <w:color w:val="111115"/>
          <w:sz w:val="28"/>
          <w:szCs w:val="28"/>
        </w:rPr>
        <w:t xml:space="preserve">                                     </w:t>
      </w:r>
      <w:r w:rsidR="00054B27" w:rsidRPr="007232EA">
        <w:rPr>
          <w:color w:val="111115"/>
          <w:sz w:val="28"/>
          <w:szCs w:val="28"/>
        </w:rPr>
        <w:t>знакомство с правильным оформлением источников.</w:t>
      </w:r>
      <w:r w:rsidR="007232EA">
        <w:rPr>
          <w:color w:val="111115"/>
          <w:sz w:val="28"/>
          <w:szCs w:val="28"/>
        </w:rPr>
        <w:t xml:space="preserve">                          5.</w:t>
      </w:r>
      <w:r w:rsidR="00054B27" w:rsidRPr="007232EA">
        <w:rPr>
          <w:color w:val="111115"/>
          <w:sz w:val="28"/>
          <w:szCs w:val="28"/>
        </w:rPr>
        <w:t>Формирование положительного отношения к деятельности, поддержание инициативы и стремления выполнять задачи в срок.</w:t>
      </w:r>
      <w:r w:rsidR="007232EA">
        <w:rPr>
          <w:color w:val="111115"/>
          <w:sz w:val="28"/>
          <w:szCs w:val="28"/>
        </w:rPr>
        <w:t xml:space="preserve">                                              </w:t>
      </w:r>
      <w:proofErr w:type="gramStart"/>
      <w:r w:rsidR="00054B27" w:rsidRPr="007232EA">
        <w:rPr>
          <w:color w:val="111115"/>
          <w:sz w:val="28"/>
          <w:szCs w:val="28"/>
        </w:rPr>
        <w:lastRenderedPageBreak/>
        <w:t>На основе ведущего вида деятельности обучающихся</w:t>
      </w:r>
      <w:r w:rsidR="00582415" w:rsidRPr="007232EA">
        <w:rPr>
          <w:color w:val="111115"/>
          <w:sz w:val="28"/>
          <w:szCs w:val="28"/>
        </w:rPr>
        <w:t xml:space="preserve"> </w:t>
      </w:r>
      <w:r w:rsidR="00054B27" w:rsidRPr="007232EA">
        <w:rPr>
          <w:color w:val="111115"/>
          <w:sz w:val="28"/>
          <w:szCs w:val="28"/>
        </w:rPr>
        <w:t xml:space="preserve"> доктор педагогических наук Е.С. </w:t>
      </w:r>
      <w:proofErr w:type="spellStart"/>
      <w:r w:rsidR="00054B27" w:rsidRPr="007232EA">
        <w:rPr>
          <w:color w:val="111115"/>
          <w:sz w:val="28"/>
          <w:szCs w:val="28"/>
        </w:rPr>
        <w:t>Полат</w:t>
      </w:r>
      <w:proofErr w:type="spellEnd"/>
      <w:r w:rsidR="00054B27" w:rsidRPr="007232EA">
        <w:rPr>
          <w:color w:val="111115"/>
          <w:sz w:val="28"/>
          <w:szCs w:val="28"/>
        </w:rPr>
        <w:t xml:space="preserve"> выделяет следующие типы проектов: практико-ориентированный, информационный, </w:t>
      </w:r>
      <w:r w:rsidR="007232EA">
        <w:rPr>
          <w:color w:val="111115"/>
          <w:sz w:val="28"/>
          <w:szCs w:val="28"/>
        </w:rPr>
        <w:t xml:space="preserve"> </w:t>
      </w:r>
      <w:r w:rsidR="00054B27" w:rsidRPr="007232EA">
        <w:rPr>
          <w:color w:val="111115"/>
          <w:sz w:val="28"/>
          <w:szCs w:val="28"/>
        </w:rPr>
        <w:t xml:space="preserve">исследовательский, </w:t>
      </w:r>
      <w:r w:rsidR="007232EA">
        <w:rPr>
          <w:color w:val="111115"/>
          <w:sz w:val="28"/>
          <w:szCs w:val="28"/>
        </w:rPr>
        <w:t xml:space="preserve"> </w:t>
      </w:r>
      <w:r w:rsidR="00054B27" w:rsidRPr="007232EA">
        <w:rPr>
          <w:color w:val="111115"/>
          <w:sz w:val="28"/>
          <w:szCs w:val="28"/>
        </w:rPr>
        <w:t>ролевой, творческий.</w:t>
      </w:r>
      <w:proofErr w:type="gramEnd"/>
    </w:p>
    <w:p w:rsidR="00054B27" w:rsidRPr="007232EA" w:rsidRDefault="00054B27" w:rsidP="007232EA">
      <w:pPr>
        <w:shd w:val="clear" w:color="auto" w:fill="FFFFFF"/>
        <w:spacing w:after="0" w:line="240" w:lineRule="auto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7232EA">
        <w:rPr>
          <w:rFonts w:ascii="Times New Roman" w:hAnsi="Times New Roman"/>
          <w:b/>
          <w:iCs/>
          <w:color w:val="111115"/>
          <w:sz w:val="28"/>
          <w:szCs w:val="28"/>
          <w:lang w:eastAsia="ru-RU"/>
        </w:rPr>
        <w:t xml:space="preserve">Практико-ориентированный </w:t>
      </w:r>
      <w:r w:rsidRPr="005352E8">
        <w:rPr>
          <w:rFonts w:ascii="Times New Roman" w:hAnsi="Times New Roman"/>
          <w:iCs/>
          <w:color w:val="111115"/>
          <w:sz w:val="28"/>
          <w:szCs w:val="28"/>
          <w:lang w:eastAsia="ru-RU"/>
        </w:rPr>
        <w:t>проект</w:t>
      </w:r>
      <w:r w:rsidRPr="007232EA">
        <w:rPr>
          <w:rFonts w:ascii="Times New Roman" w:hAnsi="Times New Roman"/>
          <w:i/>
          <w:iCs/>
          <w:color w:val="111115"/>
          <w:sz w:val="28"/>
          <w:szCs w:val="28"/>
          <w:lang w:eastAsia="ru-RU"/>
        </w:rPr>
        <w:t>. </w:t>
      </w:r>
      <w:r w:rsidRPr="007232EA">
        <w:rPr>
          <w:rFonts w:ascii="Times New Roman" w:hAnsi="Times New Roman"/>
          <w:color w:val="111115"/>
          <w:sz w:val="28"/>
          <w:szCs w:val="28"/>
          <w:lang w:eastAsia="ru-RU"/>
        </w:rPr>
        <w:t>В результате осуществления такого проекта всегда ученики предъявляют готовый продукт (документ, проект).</w:t>
      </w:r>
    </w:p>
    <w:p w:rsidR="00941888" w:rsidRPr="007232EA" w:rsidRDefault="00E11DB4" w:rsidP="00723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Изучая тему «Образование, обучающиеся выполнили проекты «Школа будущего». Обучающимися были представлены и групповые, и парные, и </w:t>
      </w:r>
      <w:proofErr w:type="gramStart"/>
      <w:r w:rsidRPr="0072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индивидуальные </w:t>
      </w:r>
      <w:r w:rsidR="00F620E8" w:rsidRPr="0072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32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</w:t>
      </w:r>
      <w:proofErr w:type="gramEnd"/>
      <w:r w:rsidRPr="007232EA">
        <w:rPr>
          <w:rFonts w:ascii="Times New Roman" w:eastAsia="Times New Roman" w:hAnsi="Times New Roman" w:cs="Times New Roman"/>
          <w:sz w:val="28"/>
          <w:szCs w:val="28"/>
          <w:lang w:eastAsia="ru-RU"/>
        </w:rPr>
        <w:t>: о содержании образования, о материально-техническом оснащении школы. Они представляли, в каких школах будут обучаться их дети.</w:t>
      </w:r>
    </w:p>
    <w:p w:rsidR="00E00D28" w:rsidRPr="007232EA" w:rsidRDefault="00F620E8" w:rsidP="00723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«Социальные институты» дала возможность запустить  проект, крайне важный для меня, как учителя. Название проекта  «Учитель, у которого я учился бы с удовольствием». </w:t>
      </w:r>
      <w:proofErr w:type="gramStart"/>
      <w:r w:rsidRPr="007232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Pr="0072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погрузились в работу по группам. Одна группа разрабатывала имидж учителя, другая - правила общения с обучающимися, третья - правила общения с родителями, четвертая – определяла  основные направления развития и совершенствования учителя (в том числе, использование </w:t>
      </w:r>
      <w:proofErr w:type="spellStart"/>
      <w:r w:rsidRPr="007232E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гаджетов</w:t>
      </w:r>
      <w:proofErr w:type="spellEnd"/>
      <w:r w:rsidRPr="0072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грамотность и т.д.), пятая группа определяла, каким должен быть классный руководитель. Каждая группа представила «своего» учителя. </w:t>
      </w:r>
    </w:p>
    <w:p w:rsidR="00E11DB4" w:rsidRPr="007232EA" w:rsidRDefault="00E11DB4" w:rsidP="00723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2E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«Политические партии и движения» дала возможн</w:t>
      </w:r>
      <w:r w:rsidR="009D32DB" w:rsidRPr="007232E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 обучающимся з</w:t>
      </w:r>
      <w:r w:rsidRPr="0072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аявить о себе проектом «Я представляю партию…». </w:t>
      </w:r>
      <w:proofErr w:type="gramStart"/>
      <w:r w:rsidR="002930B7" w:rsidRPr="0072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составлены программы «созданных» </w:t>
      </w:r>
      <w:r w:rsidR="009D32DB" w:rsidRPr="0072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партий, в которых поднимались наиболее актуальные</w:t>
      </w:r>
      <w:r w:rsidR="002930B7" w:rsidRPr="0072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мнению обучающихся, </w:t>
      </w:r>
      <w:r w:rsidR="009D32DB" w:rsidRPr="0072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проблемы.</w:t>
      </w:r>
      <w:proofErr w:type="gramEnd"/>
      <w:r w:rsidR="009D32DB" w:rsidRPr="0072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проект перерос в другой проект «Дебаты».</w:t>
      </w:r>
    </w:p>
    <w:p w:rsidR="009D32DB" w:rsidRPr="007232EA" w:rsidRDefault="009D32DB" w:rsidP="00723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уроке «Современная демографическая ситуация в Российской Федерации» Коллективно определили задачи демографической политики Российской Федерации. Работая в парах, определяли, как решить эти задачи. Кроме того, были представлены </w:t>
      </w:r>
      <w:proofErr w:type="gramStart"/>
      <w:r w:rsidRPr="007232E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проекты</w:t>
      </w:r>
      <w:proofErr w:type="gramEnd"/>
      <w:r w:rsidR="002930B7" w:rsidRPr="007232EA">
        <w:rPr>
          <w:rFonts w:ascii="Times New Roman" w:eastAsia="Times New Roman" w:hAnsi="Times New Roman" w:cs="Times New Roman"/>
          <w:sz w:val="28"/>
          <w:szCs w:val="28"/>
          <w:lang w:eastAsia="ru-RU"/>
        </w:rPr>
        <w:t>: «Демографическая ситуация в РФ», «Демографическая ситуация в нашем регионе», «Северодвинск: проблемы демографии и перспективы». Особый интерес вызывает изучение регионального материала.</w:t>
      </w:r>
    </w:p>
    <w:p w:rsidR="00054B27" w:rsidRPr="007232EA" w:rsidRDefault="00054B27" w:rsidP="00723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352E8">
        <w:rPr>
          <w:rFonts w:ascii="Times New Roman" w:eastAsia="Times New Roman" w:hAnsi="Times New Roman" w:cs="Times New Roman"/>
          <w:b/>
          <w:iCs/>
          <w:color w:val="111115"/>
          <w:sz w:val="28"/>
          <w:szCs w:val="28"/>
          <w:lang w:eastAsia="ru-RU"/>
        </w:rPr>
        <w:t>Информационный</w:t>
      </w:r>
      <w:r w:rsidRPr="007232EA">
        <w:rPr>
          <w:rFonts w:ascii="Times New Roman" w:eastAsia="Times New Roman" w:hAnsi="Times New Roman" w:cs="Times New Roman"/>
          <w:iCs/>
          <w:color w:val="111115"/>
          <w:sz w:val="28"/>
          <w:szCs w:val="28"/>
          <w:lang w:eastAsia="ru-RU"/>
        </w:rPr>
        <w:t xml:space="preserve"> проект</w:t>
      </w:r>
      <w:r w:rsidRPr="007232EA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lang w:eastAsia="ru-RU"/>
        </w:rPr>
        <w:t>. </w:t>
      </w:r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Главная задача деятельности в рамках такого проекта – сбор информации, написание статей, рефератов, репортажей, докладов.</w:t>
      </w:r>
    </w:p>
    <w:p w:rsidR="00EE4073" w:rsidRPr="007232EA" w:rsidRDefault="00EE4073" w:rsidP="00723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В рамках курса внеурочной деятельности «Кем быть…» был представлен </w:t>
      </w:r>
      <w:proofErr w:type="gramStart"/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индивидуальный  проект</w:t>
      </w:r>
      <w:proofErr w:type="gramEnd"/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«Роль Северодвинска в создании атомного судостроения».</w:t>
      </w:r>
    </w:p>
    <w:p w:rsidR="00C745E6" w:rsidRPr="007232EA" w:rsidRDefault="00C745E6" w:rsidP="00723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На уроке «Политический режим» были представлены проекты  о типах поли</w:t>
      </w:r>
      <w:r w:rsidR="00965A00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тических режимов</w:t>
      </w:r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.</w:t>
      </w:r>
    </w:p>
    <w:p w:rsidR="00C745E6" w:rsidRPr="007232EA" w:rsidRDefault="00C745E6" w:rsidP="00723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На уроке «Межнациональные отношения» </w:t>
      </w:r>
      <w:r w:rsidR="00D956B6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обучающиеся демонстрировали проекты «Конфликты в межнациональных отношениях»: в мире, в нашей стране, в нашем регионе.</w:t>
      </w:r>
    </w:p>
    <w:p w:rsidR="00D956B6" w:rsidRPr="007232EA" w:rsidRDefault="00D956B6" w:rsidP="00723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lastRenderedPageBreak/>
        <w:t>На уроке «Современная культура» был</w:t>
      </w:r>
      <w:r w:rsidR="00804B89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и</w:t>
      </w:r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представлен</w:t>
      </w:r>
      <w:r w:rsidR="00804B89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ы</w:t>
      </w:r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proofErr w:type="gramStart"/>
      <w:r w:rsidR="00804B89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индивидуальные</w:t>
      </w:r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проект</w:t>
      </w:r>
      <w:r w:rsidR="00804B89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ы</w:t>
      </w:r>
      <w:proofErr w:type="gramEnd"/>
      <w:r w:rsidR="00804B89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«История песенного конкурса «</w:t>
      </w:r>
      <w:r w:rsidR="00804B89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Евровидение» и его перспективы», а также «Удивительный мир </w:t>
      </w:r>
      <w:proofErr w:type="spellStart"/>
      <w:r w:rsidR="00804B89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косплея</w:t>
      </w:r>
      <w:proofErr w:type="spellEnd"/>
      <w:r w:rsidR="00804B89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» (собственный опыт обучающейся).</w:t>
      </w:r>
    </w:p>
    <w:p w:rsidR="00054B27" w:rsidRPr="007232EA" w:rsidRDefault="00054B27" w:rsidP="00723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352E8">
        <w:rPr>
          <w:rFonts w:ascii="Times New Roman" w:eastAsia="Times New Roman" w:hAnsi="Times New Roman" w:cs="Times New Roman"/>
          <w:b/>
          <w:iCs/>
          <w:color w:val="111115"/>
          <w:sz w:val="28"/>
          <w:szCs w:val="28"/>
          <w:lang w:eastAsia="ru-RU"/>
        </w:rPr>
        <w:t>Исследовательский</w:t>
      </w:r>
      <w:r w:rsidRPr="007232EA">
        <w:rPr>
          <w:rFonts w:ascii="Times New Roman" w:eastAsia="Times New Roman" w:hAnsi="Times New Roman" w:cs="Times New Roman"/>
          <w:iCs/>
          <w:color w:val="111115"/>
          <w:sz w:val="28"/>
          <w:szCs w:val="28"/>
          <w:lang w:eastAsia="ru-RU"/>
        </w:rPr>
        <w:t xml:space="preserve"> проект</w:t>
      </w:r>
      <w:r w:rsidRPr="007232EA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lang w:eastAsia="ru-RU"/>
        </w:rPr>
        <w:t>. </w:t>
      </w:r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В таких проектах особое внимание уделяется определению структуры, цели, актуальности, задач и гипотез деятельности.</w:t>
      </w:r>
    </w:p>
    <w:p w:rsidR="00D956B6" w:rsidRPr="007232EA" w:rsidRDefault="00965A00" w:rsidP="00723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В рамках курса внеурочной деятельности «Кем быть…» был представлен </w:t>
      </w:r>
      <w:proofErr w:type="gramStart"/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индивидуальный  проект</w:t>
      </w:r>
      <w:proofErr w:type="gramEnd"/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«Предпринимательство в Северодвинске».</w:t>
      </w:r>
    </w:p>
    <w:p w:rsidR="00965A00" w:rsidRPr="007232EA" w:rsidRDefault="00965A00" w:rsidP="00723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Тема «Трудовая деятельность» дала обучающимся возможность подготовить и выступить с проектом «Резюме».</w:t>
      </w:r>
    </w:p>
    <w:p w:rsidR="00D703EF" w:rsidRPr="007232EA" w:rsidRDefault="00D703EF" w:rsidP="00723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Тема «Институт семьи и брака» дала возможность поразмышлять над вопросами о видах брака и типах семей (мир, Россия школа). Особенно, интересный проект касался семей нашей школы. </w:t>
      </w:r>
      <w:proofErr w:type="gramStart"/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Обучающиеся</w:t>
      </w:r>
      <w:proofErr w:type="gramEnd"/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обращались за информацией к классным руководителям, родителям. </w:t>
      </w:r>
    </w:p>
    <w:p w:rsidR="00ED407F" w:rsidRPr="007232EA" w:rsidRDefault="00ED407F" w:rsidP="00723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gramStart"/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Индивидуальный проект</w:t>
      </w:r>
      <w:proofErr w:type="gramEnd"/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«Коррупция: что это такое и как ей противостоять» был представлен на региональный конкурс, стал победителем.</w:t>
      </w:r>
    </w:p>
    <w:p w:rsidR="00054B27" w:rsidRPr="007232EA" w:rsidRDefault="00054B27" w:rsidP="00723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352E8">
        <w:rPr>
          <w:rFonts w:ascii="Times New Roman" w:eastAsia="Times New Roman" w:hAnsi="Times New Roman" w:cs="Times New Roman"/>
          <w:b/>
          <w:iCs/>
          <w:color w:val="111115"/>
          <w:sz w:val="28"/>
          <w:szCs w:val="28"/>
          <w:lang w:eastAsia="ru-RU"/>
        </w:rPr>
        <w:t>Ролевой</w:t>
      </w:r>
      <w:r w:rsidRPr="007232EA">
        <w:rPr>
          <w:rFonts w:ascii="Times New Roman" w:eastAsia="Times New Roman" w:hAnsi="Times New Roman" w:cs="Times New Roman"/>
          <w:iCs/>
          <w:color w:val="111115"/>
          <w:sz w:val="28"/>
          <w:szCs w:val="28"/>
          <w:lang w:eastAsia="ru-RU"/>
        </w:rPr>
        <w:t xml:space="preserve"> проект</w:t>
      </w:r>
      <w:r w:rsidRPr="007232EA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lang w:eastAsia="ru-RU"/>
        </w:rPr>
        <w:t>. </w:t>
      </w:r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Представляет собой ролевую игру, в процессе которой решаются учебные задачи.</w:t>
      </w:r>
    </w:p>
    <w:p w:rsidR="00D703EF" w:rsidRPr="007232EA" w:rsidRDefault="00D703EF" w:rsidP="00723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Выше я упоминала проект «Дебаты». Лидеры партий  обсуждали один из наиболее важных вопросов, высказывая свою позицию, аргументировали её.</w:t>
      </w:r>
    </w:p>
    <w:p w:rsidR="00D703EF" w:rsidRPr="007232EA" w:rsidRDefault="00D703EF" w:rsidP="00723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Тема дебатов «Нужно ли помогать бедным?». </w:t>
      </w:r>
    </w:p>
    <w:p w:rsidR="00E00D28" w:rsidRPr="007232EA" w:rsidRDefault="00E00D28" w:rsidP="00723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gramStart"/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К</w:t>
      </w:r>
      <w:proofErr w:type="gramEnd"/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дню Конституции был реализован проект «Учитель о Конституции». Обучающиеся примерили на себя роль учителя, рассказывая </w:t>
      </w:r>
      <w:proofErr w:type="gramStart"/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обучающимся</w:t>
      </w:r>
      <w:proofErr w:type="gramEnd"/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школы о главном документе страны. Ребята разбились на группы, выбрав для себя параллель классов. </w:t>
      </w:r>
      <w:r w:rsidR="005352E8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Были разработаны игры, викторины.</w:t>
      </w:r>
    </w:p>
    <w:p w:rsidR="00054B27" w:rsidRPr="007232EA" w:rsidRDefault="00054B27" w:rsidP="00723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352E8">
        <w:rPr>
          <w:rFonts w:ascii="Times New Roman" w:eastAsia="Times New Roman" w:hAnsi="Times New Roman" w:cs="Times New Roman"/>
          <w:b/>
          <w:iCs/>
          <w:color w:val="111115"/>
          <w:sz w:val="28"/>
          <w:szCs w:val="28"/>
          <w:lang w:eastAsia="ru-RU"/>
        </w:rPr>
        <w:t>Творческий</w:t>
      </w:r>
      <w:r w:rsidRPr="007232EA">
        <w:rPr>
          <w:rFonts w:ascii="Times New Roman" w:eastAsia="Times New Roman" w:hAnsi="Times New Roman" w:cs="Times New Roman"/>
          <w:iCs/>
          <w:color w:val="111115"/>
          <w:sz w:val="28"/>
          <w:szCs w:val="28"/>
          <w:lang w:eastAsia="ru-RU"/>
        </w:rPr>
        <w:t xml:space="preserve"> проект.</w:t>
      </w:r>
      <w:r w:rsidRPr="007232EA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lang w:eastAsia="ru-RU"/>
        </w:rPr>
        <w:t> </w:t>
      </w:r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Такой проект может выглядеть как сценарий к празднику, постановка спектакля, изданная стенгазета или сочинение.</w:t>
      </w:r>
    </w:p>
    <w:p w:rsidR="00E00D28" w:rsidRPr="007232EA" w:rsidRDefault="00E00D28" w:rsidP="00723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Проект «Учитель о Конституции» можно отнести</w:t>
      </w:r>
      <w:r w:rsidR="00E56A87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,</w:t>
      </w:r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в том числе</w:t>
      </w:r>
      <w:r w:rsidR="00E56A87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,</w:t>
      </w:r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и к творческому проекту,</w:t>
      </w:r>
      <w:r w:rsidR="00E56A87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 w:rsidR="005352E8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на мой взгляд.</w:t>
      </w:r>
    </w:p>
    <w:p w:rsidR="00E56A87" w:rsidRPr="007232EA" w:rsidRDefault="00E56A87" w:rsidP="00723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Проект «День учителя» вызвал особый интерес </w:t>
      </w:r>
      <w:proofErr w:type="gramStart"/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обучающихся</w:t>
      </w:r>
      <w:proofErr w:type="gramEnd"/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. Ребята также определились с параллелями. Одни рассказывали о праздновании Дня учителя в мире, другие - в России, третьи - об учителях нашей школы. В одних классах проводили игру, в других - викторину, </w:t>
      </w:r>
      <w:proofErr w:type="gramStart"/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в третьих</w:t>
      </w:r>
      <w:proofErr w:type="gramEnd"/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- показывали презентацию.</w:t>
      </w:r>
    </w:p>
    <w:p w:rsidR="006A103E" w:rsidRPr="007232EA" w:rsidRDefault="006A103E" w:rsidP="00723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В рамках курса внеурочной деятельности «Кем быть…» были представлены индивидуальные, парные  и групповые  проекты о будущих профессиях в виде презентаций, видеофрагментов, коллажей, стенгазет. </w:t>
      </w:r>
    </w:p>
    <w:p w:rsidR="00973F7E" w:rsidRPr="007232EA" w:rsidRDefault="00973F7E" w:rsidP="00723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Некоторые проекты выполнялись и как </w:t>
      </w:r>
      <w:proofErr w:type="spellStart"/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практико-оринтированный</w:t>
      </w:r>
      <w:proofErr w:type="spellEnd"/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, и как исследовательский, и  как творческий  одновременно.</w:t>
      </w:r>
      <w:r w:rsidR="007232EA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                                                 </w:t>
      </w:r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В зависимости от  ряда критериев, проекты делятся:</w:t>
      </w:r>
    </w:p>
    <w:tbl>
      <w:tblPr>
        <w:tblStyle w:val="a4"/>
        <w:tblW w:w="0" w:type="auto"/>
        <w:tblLook w:val="04A0"/>
      </w:tblPr>
      <w:tblGrid>
        <w:gridCol w:w="3085"/>
        <w:gridCol w:w="6486"/>
      </w:tblGrid>
      <w:tr w:rsidR="00973F7E" w:rsidRPr="007232EA" w:rsidTr="00B745F3">
        <w:tc>
          <w:tcPr>
            <w:tcW w:w="3085" w:type="dxa"/>
          </w:tcPr>
          <w:p w:rsidR="00973F7E" w:rsidRPr="007232EA" w:rsidRDefault="00973F7E" w:rsidP="007232EA">
            <w:pPr>
              <w:spacing w:before="225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7232E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6486" w:type="dxa"/>
          </w:tcPr>
          <w:p w:rsidR="00973F7E" w:rsidRPr="007232EA" w:rsidRDefault="00973F7E" w:rsidP="007232EA">
            <w:pPr>
              <w:spacing w:before="225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7232E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Виды проектов</w:t>
            </w:r>
          </w:p>
        </w:tc>
      </w:tr>
      <w:tr w:rsidR="00973F7E" w:rsidRPr="007232EA" w:rsidTr="00B745F3">
        <w:tc>
          <w:tcPr>
            <w:tcW w:w="3085" w:type="dxa"/>
          </w:tcPr>
          <w:p w:rsidR="00973F7E" w:rsidRPr="007232EA" w:rsidRDefault="00973F7E" w:rsidP="007232EA">
            <w:pPr>
              <w:spacing w:before="225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7232E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продолжительность времени</w:t>
            </w:r>
          </w:p>
        </w:tc>
        <w:tc>
          <w:tcPr>
            <w:tcW w:w="6486" w:type="dxa"/>
          </w:tcPr>
          <w:p w:rsidR="00973F7E" w:rsidRPr="007232EA" w:rsidRDefault="00973F7E" w:rsidP="007232EA">
            <w:pPr>
              <w:shd w:val="clear" w:color="auto" w:fill="FFFFFF"/>
              <w:spacing w:before="225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7232E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краткосрочные (разрабатываются на одном - двух уроках); средней продолжительности (реализуются в течение изучения одной</w:t>
            </w:r>
            <w:r w:rsidR="00B745F3" w:rsidRPr="007232E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 </w:t>
            </w:r>
            <w:r w:rsidRPr="007232E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- двух тем); </w:t>
            </w:r>
            <w:r w:rsidRPr="007232E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lastRenderedPageBreak/>
              <w:t>долгосрочные (проект разрабатывается в течение длительного периода времени, часто во внеурочное время, на уроках лишь отслеживаются этапы разработки проекта)</w:t>
            </w:r>
          </w:p>
        </w:tc>
      </w:tr>
      <w:tr w:rsidR="00973F7E" w:rsidRPr="007232EA" w:rsidTr="00B745F3">
        <w:tc>
          <w:tcPr>
            <w:tcW w:w="3085" w:type="dxa"/>
          </w:tcPr>
          <w:p w:rsidR="00973F7E" w:rsidRPr="007232EA" w:rsidRDefault="00973F7E" w:rsidP="007232EA">
            <w:pPr>
              <w:spacing w:before="225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7232E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lastRenderedPageBreak/>
              <w:t>уровень</w:t>
            </w:r>
          </w:p>
        </w:tc>
        <w:tc>
          <w:tcPr>
            <w:tcW w:w="6486" w:type="dxa"/>
          </w:tcPr>
          <w:p w:rsidR="00973F7E" w:rsidRPr="007232EA" w:rsidRDefault="00973F7E" w:rsidP="007232EA">
            <w:pPr>
              <w:shd w:val="clear" w:color="auto" w:fill="FFFFFF"/>
              <w:spacing w:before="225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7232E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проекты с привлечением учебного материала одного предмета и </w:t>
            </w:r>
            <w:proofErr w:type="spellStart"/>
            <w:r w:rsidRPr="007232E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межпредметные</w:t>
            </w:r>
            <w:proofErr w:type="spellEnd"/>
          </w:p>
        </w:tc>
      </w:tr>
      <w:tr w:rsidR="00973F7E" w:rsidRPr="007232EA" w:rsidTr="00B745F3">
        <w:tc>
          <w:tcPr>
            <w:tcW w:w="3085" w:type="dxa"/>
          </w:tcPr>
          <w:p w:rsidR="00973F7E" w:rsidRPr="007232EA" w:rsidRDefault="00973F7E" w:rsidP="007232EA">
            <w:pPr>
              <w:spacing w:before="225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7232E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6486" w:type="dxa"/>
          </w:tcPr>
          <w:p w:rsidR="00973F7E" w:rsidRPr="007232EA" w:rsidRDefault="00973F7E" w:rsidP="007232EA">
            <w:pPr>
              <w:shd w:val="clear" w:color="auto" w:fill="FFFFFF"/>
              <w:spacing w:before="225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7232E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индивидуальные, парные, коллективные, групповые</w:t>
            </w:r>
          </w:p>
        </w:tc>
      </w:tr>
      <w:tr w:rsidR="00973F7E" w:rsidRPr="007232EA" w:rsidTr="00B745F3">
        <w:tc>
          <w:tcPr>
            <w:tcW w:w="3085" w:type="dxa"/>
          </w:tcPr>
          <w:p w:rsidR="00973F7E" w:rsidRPr="007232EA" w:rsidRDefault="00973F7E" w:rsidP="007232EA">
            <w:pPr>
              <w:spacing w:before="225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7232E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применяемые дидактические средства</w:t>
            </w:r>
          </w:p>
        </w:tc>
        <w:tc>
          <w:tcPr>
            <w:tcW w:w="6486" w:type="dxa"/>
          </w:tcPr>
          <w:p w:rsidR="00973F7E" w:rsidRPr="007232EA" w:rsidRDefault="00973F7E" w:rsidP="007232EA">
            <w:pPr>
              <w:shd w:val="clear" w:color="auto" w:fill="FFFFFF"/>
              <w:spacing w:before="225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proofErr w:type="gramStart"/>
            <w:r w:rsidRPr="007232E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классические проекты (используются учебники, атласы, хрестоматии, рабочие тетради, таблицы, схемы, рисунки); проекты с использованием средств информации и коммуникации, которые позволяют осуществлять сбор, хранение и обработку информации.</w:t>
            </w:r>
            <w:proofErr w:type="gramEnd"/>
            <w:r w:rsidRPr="007232E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 К таким средствам относятся компьютеры, периферийное оборудование, технологии мультимедиа и систем «виртуальная реальность», системы машинной графики и искусственного интеллекта, средства коммуникации (сетевое оборудование, программные комплексы, телефонные линии, волоконно-оптические и спутниковые каналы связи) и их инструментарий. </w:t>
            </w:r>
          </w:p>
        </w:tc>
      </w:tr>
    </w:tbl>
    <w:p w:rsidR="00804B89" w:rsidRPr="007232EA" w:rsidRDefault="005352E8" w:rsidP="007232EA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По продолжительности времени, я  чаще реализую краткосрочные и долгосрочные проекты. </w:t>
      </w:r>
      <w:proofErr w:type="gramStart"/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Краткосрочные, как правило,  на уроке, а долгосрочные – во внеурочной деятельности.</w:t>
      </w:r>
      <w:proofErr w:type="gramEnd"/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Часть долгосрочных проектов отправляются  на различные конкурсы и конференции, где становятся победителями и призерами.  Большая часть проектов является </w:t>
      </w: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межпредметными</w:t>
      </w:r>
      <w:proofErr w:type="spellEnd"/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Проекты по обществознанию идут «рука об руку» с политологией, социологией, философией, психологией, биологией, экологией</w:t>
      </w:r>
      <w:r w:rsidR="00E8376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, литературой и т.д.</w:t>
      </w:r>
      <w:proofErr w:type="gramEnd"/>
      <w:r w:rsidR="00E8376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Интереснее реализовываются проекты с использованием средств информации и коммуникации.                                                                    </w:t>
      </w:r>
      <w:r w:rsidR="00B745F3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Обладая высоким уровнем мастерства, учитель будет эффективно использовать технологию проектов. Учителю необходимо:                                  1) </w:t>
      </w:r>
      <w:r w:rsidR="00054B27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знать особенности использования исследовательских и поисковых методов;</w:t>
      </w:r>
      <w:r w:rsidR="00B745F3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                                                                                                                   2) </w:t>
      </w:r>
      <w:r w:rsidR="00054B27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уметь направлять иссл</w:t>
      </w:r>
      <w:r w:rsidR="00B745F3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едовательскую деятельность обучающихся</w:t>
      </w:r>
      <w:r w:rsidR="00054B27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;</w:t>
      </w:r>
      <w:r w:rsidR="00B745F3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                       3) </w:t>
      </w:r>
      <w:r w:rsidR="00054B27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иметь знания о способах организации дискуссий, участвовать в них не навязывая собственную точку зрения;</w:t>
      </w:r>
      <w:r w:rsidR="00B745F3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                                                                   4) </w:t>
      </w:r>
      <w:r w:rsidR="00054B27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быть способным активизиров</w:t>
      </w:r>
      <w:r w:rsidR="00B745F3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ать поисковую деятельность обучающихся</w:t>
      </w:r>
      <w:r w:rsidR="00054B27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;</w:t>
      </w:r>
      <w:r w:rsidR="00B745F3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5) </w:t>
      </w:r>
      <w:r w:rsidR="00054B27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понимать принципы интеграции знаний и</w:t>
      </w:r>
      <w:r w:rsidR="003F6D67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з различных предметных областей.</w:t>
      </w:r>
      <w:r w:rsidR="007232EA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                                                                                                                   О</w:t>
      </w:r>
      <w:r w:rsidR="00B745F3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бучающиеся </w:t>
      </w:r>
      <w:r w:rsidR="00054B27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при осуществ</w:t>
      </w:r>
      <w:r w:rsidR="00B745F3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лении проектов применяют </w:t>
      </w:r>
      <w:r w:rsidR="00054B27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навыки:</w:t>
      </w:r>
      <w:r w:rsidR="007232EA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                      1) </w:t>
      </w:r>
      <w:r w:rsidR="00054B27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способность самостоятельно овладевать знаниями, применять их для </w:t>
      </w:r>
      <w:r w:rsidR="00054B27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lastRenderedPageBreak/>
        <w:t>ре</w:t>
      </w:r>
      <w:r w:rsidR="00B745F3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шения новых проблемных ситуаций, используя различные источники;</w:t>
      </w:r>
      <w:r w:rsidR="007232EA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        2) </w:t>
      </w:r>
      <w:r w:rsidR="00054B27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коммуникативные способности;</w:t>
      </w:r>
      <w:r w:rsidR="007232EA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                                                                             3) </w:t>
      </w:r>
      <w:r w:rsidR="00054B27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практические умения исследовательской работы.</w:t>
      </w:r>
      <w:r w:rsidR="007232EA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                                                       </w:t>
      </w:r>
      <w:r w:rsidR="00054B27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В процессе реализации проекта необходимо</w:t>
      </w:r>
      <w:r w:rsidR="00B745F3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, </w:t>
      </w:r>
      <w:r w:rsidR="00054B27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чтобы действия педагога и </w:t>
      </w:r>
      <w:proofErr w:type="gramStart"/>
      <w:r w:rsidR="00054B27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обучающихся</w:t>
      </w:r>
      <w:proofErr w:type="gramEnd"/>
      <w:r w:rsidR="00054B27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были скоординированными</w:t>
      </w:r>
      <w:r w:rsidR="003F6D67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.</w:t>
      </w:r>
      <w:r w:rsidR="00804B89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 w:rsidR="007232EA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                                                              </w:t>
      </w:r>
      <w:r w:rsidR="00804B89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Я проводила опросы, которые показали перечень тем, интересных для обучающихся</w:t>
      </w:r>
      <w:r w:rsidR="00E8394D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, в том числе для выполнения проектов и исследований</w:t>
      </w:r>
      <w:r w:rsidR="00B745F3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 w:rsidR="00487311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(опрошено 60 человек)</w:t>
      </w:r>
      <w:r w:rsidR="00804B89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.  Данные представлены в таблице.</w:t>
      </w:r>
      <w:r w:rsidR="00B42DC4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804B89" w:rsidRPr="007232EA" w:rsidTr="00804B89">
        <w:tc>
          <w:tcPr>
            <w:tcW w:w="4785" w:type="dxa"/>
          </w:tcPr>
          <w:p w:rsidR="00804B89" w:rsidRPr="007232EA" w:rsidRDefault="00804B89" w:rsidP="007232EA">
            <w:pPr>
              <w:spacing w:before="225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7232E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                   Тема</w:t>
            </w:r>
          </w:p>
        </w:tc>
        <w:tc>
          <w:tcPr>
            <w:tcW w:w="4786" w:type="dxa"/>
          </w:tcPr>
          <w:p w:rsidR="00804B89" w:rsidRPr="007232EA" w:rsidRDefault="00804B89" w:rsidP="007232EA">
            <w:pPr>
              <w:spacing w:before="225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7232E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% обучающихся</w:t>
            </w:r>
          </w:p>
        </w:tc>
      </w:tr>
      <w:tr w:rsidR="00804B89" w:rsidRPr="007232EA" w:rsidTr="00804B89">
        <w:tc>
          <w:tcPr>
            <w:tcW w:w="4785" w:type="dxa"/>
          </w:tcPr>
          <w:p w:rsidR="00804B89" w:rsidRPr="007232EA" w:rsidRDefault="00804B89" w:rsidP="007232EA">
            <w:pPr>
              <w:spacing w:before="225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7232E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Экономика и финансы</w:t>
            </w:r>
          </w:p>
        </w:tc>
        <w:tc>
          <w:tcPr>
            <w:tcW w:w="4786" w:type="dxa"/>
          </w:tcPr>
          <w:p w:rsidR="00804B89" w:rsidRPr="007232EA" w:rsidRDefault="00B42DC4" w:rsidP="007232EA">
            <w:pPr>
              <w:spacing w:before="225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7232E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20</w:t>
            </w:r>
          </w:p>
        </w:tc>
      </w:tr>
      <w:tr w:rsidR="00804B89" w:rsidRPr="007232EA" w:rsidTr="00804B89">
        <w:tc>
          <w:tcPr>
            <w:tcW w:w="4785" w:type="dxa"/>
          </w:tcPr>
          <w:p w:rsidR="00804B89" w:rsidRPr="007232EA" w:rsidRDefault="00804B89" w:rsidP="007232EA">
            <w:pPr>
              <w:spacing w:before="225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7232E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Социальные отношения</w:t>
            </w:r>
          </w:p>
        </w:tc>
        <w:tc>
          <w:tcPr>
            <w:tcW w:w="4786" w:type="dxa"/>
          </w:tcPr>
          <w:p w:rsidR="00804B89" w:rsidRPr="007232EA" w:rsidRDefault="00B42DC4" w:rsidP="007232EA">
            <w:pPr>
              <w:spacing w:before="225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7232E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10</w:t>
            </w:r>
          </w:p>
        </w:tc>
      </w:tr>
      <w:tr w:rsidR="00804B89" w:rsidRPr="007232EA" w:rsidTr="00804B89">
        <w:tc>
          <w:tcPr>
            <w:tcW w:w="4785" w:type="dxa"/>
          </w:tcPr>
          <w:p w:rsidR="00804B89" w:rsidRPr="007232EA" w:rsidRDefault="00804B89" w:rsidP="007232EA">
            <w:pPr>
              <w:spacing w:before="225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7232E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Профессия</w:t>
            </w:r>
          </w:p>
        </w:tc>
        <w:tc>
          <w:tcPr>
            <w:tcW w:w="4786" w:type="dxa"/>
          </w:tcPr>
          <w:p w:rsidR="00804B89" w:rsidRPr="007232EA" w:rsidRDefault="00B42DC4" w:rsidP="007232EA">
            <w:pPr>
              <w:spacing w:before="225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7232E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5</w:t>
            </w:r>
          </w:p>
        </w:tc>
      </w:tr>
      <w:tr w:rsidR="00804B89" w:rsidRPr="007232EA" w:rsidTr="00804B89">
        <w:tc>
          <w:tcPr>
            <w:tcW w:w="4785" w:type="dxa"/>
          </w:tcPr>
          <w:p w:rsidR="00804B89" w:rsidRPr="007232EA" w:rsidRDefault="00804B89" w:rsidP="007232EA">
            <w:pPr>
              <w:spacing w:before="225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7232E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Школа</w:t>
            </w:r>
            <w:r w:rsidR="00B42DC4" w:rsidRPr="007232E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, институт</w:t>
            </w:r>
          </w:p>
        </w:tc>
        <w:tc>
          <w:tcPr>
            <w:tcW w:w="4786" w:type="dxa"/>
          </w:tcPr>
          <w:p w:rsidR="00804B89" w:rsidRPr="007232EA" w:rsidRDefault="00B42DC4" w:rsidP="007232EA">
            <w:pPr>
              <w:spacing w:before="225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7232E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18</w:t>
            </w:r>
          </w:p>
        </w:tc>
      </w:tr>
      <w:tr w:rsidR="00804B89" w:rsidRPr="007232EA" w:rsidTr="00804B89">
        <w:tc>
          <w:tcPr>
            <w:tcW w:w="4785" w:type="dxa"/>
          </w:tcPr>
          <w:p w:rsidR="00804B89" w:rsidRPr="007232EA" w:rsidRDefault="00804B89" w:rsidP="007232EA">
            <w:pPr>
              <w:spacing w:before="225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7232E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Моя мечта</w:t>
            </w:r>
          </w:p>
        </w:tc>
        <w:tc>
          <w:tcPr>
            <w:tcW w:w="4786" w:type="dxa"/>
          </w:tcPr>
          <w:p w:rsidR="00804B89" w:rsidRPr="007232EA" w:rsidRDefault="00B42DC4" w:rsidP="007232EA">
            <w:pPr>
              <w:spacing w:before="225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7232E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12</w:t>
            </w:r>
          </w:p>
        </w:tc>
      </w:tr>
      <w:tr w:rsidR="00804B89" w:rsidRPr="007232EA" w:rsidTr="00804B89">
        <w:tc>
          <w:tcPr>
            <w:tcW w:w="4785" w:type="dxa"/>
          </w:tcPr>
          <w:p w:rsidR="00804B89" w:rsidRPr="007232EA" w:rsidRDefault="00B42DC4" w:rsidP="007232EA">
            <w:pPr>
              <w:spacing w:before="225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7232E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Путешествия</w:t>
            </w:r>
          </w:p>
        </w:tc>
        <w:tc>
          <w:tcPr>
            <w:tcW w:w="4786" w:type="dxa"/>
          </w:tcPr>
          <w:p w:rsidR="00804B89" w:rsidRPr="007232EA" w:rsidRDefault="00487311" w:rsidP="007232EA">
            <w:pPr>
              <w:spacing w:before="225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7232E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7</w:t>
            </w:r>
          </w:p>
        </w:tc>
      </w:tr>
      <w:tr w:rsidR="00804B89" w:rsidRPr="007232EA" w:rsidTr="00804B89">
        <w:tc>
          <w:tcPr>
            <w:tcW w:w="4785" w:type="dxa"/>
          </w:tcPr>
          <w:p w:rsidR="00804B89" w:rsidRPr="007232EA" w:rsidRDefault="00B42DC4" w:rsidP="007232EA">
            <w:pPr>
              <w:spacing w:before="225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7232E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Семья</w:t>
            </w:r>
          </w:p>
        </w:tc>
        <w:tc>
          <w:tcPr>
            <w:tcW w:w="4786" w:type="dxa"/>
          </w:tcPr>
          <w:p w:rsidR="00804B89" w:rsidRPr="007232EA" w:rsidRDefault="00487311" w:rsidP="007232EA">
            <w:pPr>
              <w:spacing w:before="225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7232E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3</w:t>
            </w:r>
          </w:p>
        </w:tc>
      </w:tr>
      <w:tr w:rsidR="00B42DC4" w:rsidRPr="007232EA" w:rsidTr="00804B89">
        <w:tc>
          <w:tcPr>
            <w:tcW w:w="4785" w:type="dxa"/>
          </w:tcPr>
          <w:p w:rsidR="00B42DC4" w:rsidRPr="007232EA" w:rsidRDefault="00B42DC4" w:rsidP="007232EA">
            <w:pPr>
              <w:spacing w:before="225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7232E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4786" w:type="dxa"/>
          </w:tcPr>
          <w:p w:rsidR="00B42DC4" w:rsidRPr="007232EA" w:rsidRDefault="00B42DC4" w:rsidP="007232EA">
            <w:pPr>
              <w:spacing w:before="225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7232E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8</w:t>
            </w:r>
          </w:p>
        </w:tc>
      </w:tr>
      <w:tr w:rsidR="00B42DC4" w:rsidRPr="007232EA" w:rsidTr="00804B89">
        <w:tc>
          <w:tcPr>
            <w:tcW w:w="4785" w:type="dxa"/>
          </w:tcPr>
          <w:p w:rsidR="00B42DC4" w:rsidRPr="007232EA" w:rsidRDefault="00B42DC4" w:rsidP="007232EA">
            <w:pPr>
              <w:spacing w:before="225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7232E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Психология</w:t>
            </w:r>
          </w:p>
        </w:tc>
        <w:tc>
          <w:tcPr>
            <w:tcW w:w="4786" w:type="dxa"/>
          </w:tcPr>
          <w:p w:rsidR="00B42DC4" w:rsidRPr="007232EA" w:rsidRDefault="00B42DC4" w:rsidP="007232EA">
            <w:pPr>
              <w:spacing w:before="225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7232E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10</w:t>
            </w:r>
          </w:p>
        </w:tc>
      </w:tr>
      <w:tr w:rsidR="00B42DC4" w:rsidRPr="007232EA" w:rsidTr="00804B89">
        <w:tc>
          <w:tcPr>
            <w:tcW w:w="4785" w:type="dxa"/>
          </w:tcPr>
          <w:p w:rsidR="00B42DC4" w:rsidRPr="007232EA" w:rsidRDefault="00B42DC4" w:rsidP="007232EA">
            <w:pPr>
              <w:spacing w:before="225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7232E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Политика</w:t>
            </w:r>
          </w:p>
        </w:tc>
        <w:tc>
          <w:tcPr>
            <w:tcW w:w="4786" w:type="dxa"/>
          </w:tcPr>
          <w:p w:rsidR="00B42DC4" w:rsidRPr="007232EA" w:rsidRDefault="00487311" w:rsidP="007232EA">
            <w:pPr>
              <w:spacing w:before="225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7232E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5</w:t>
            </w:r>
          </w:p>
        </w:tc>
      </w:tr>
      <w:tr w:rsidR="00B42DC4" w:rsidRPr="007232EA" w:rsidTr="00804B89">
        <w:tc>
          <w:tcPr>
            <w:tcW w:w="4785" w:type="dxa"/>
          </w:tcPr>
          <w:p w:rsidR="00B42DC4" w:rsidRPr="007232EA" w:rsidRDefault="00B42DC4" w:rsidP="007232EA">
            <w:pPr>
              <w:spacing w:before="225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7232E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Мода</w:t>
            </w:r>
          </w:p>
        </w:tc>
        <w:tc>
          <w:tcPr>
            <w:tcW w:w="4786" w:type="dxa"/>
          </w:tcPr>
          <w:p w:rsidR="00B42DC4" w:rsidRPr="007232EA" w:rsidRDefault="00487311" w:rsidP="007232EA">
            <w:pPr>
              <w:spacing w:before="225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7232E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</w:tbl>
    <w:p w:rsidR="003F6D67" w:rsidRPr="007232EA" w:rsidRDefault="00487311" w:rsidP="007232EA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Это дает  мне возможность планировать образовательный процесс по-иному. </w:t>
      </w:r>
      <w:proofErr w:type="gramStart"/>
      <w:r w:rsidR="008329A3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Ряд проектов выполнялся  обучающимися совместно с родителями.</w:t>
      </w:r>
      <w:proofErr w:type="gramEnd"/>
      <w:r w:rsidR="008329A3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 w:rsidR="00EA1B76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По признанию самих родителей, темы проектов были интересны не только их детям, но и им самим.  Работа над проектом даёт возможность разрешить проблему. Шла  активная работа по планированию и поиску информации, оформлению конечного продукта.  В ходе работы происходило  и столкновение различных точек зрения: родитель – ребенок. Но, родители поддерживали своих детей  в их стремлении «докопаться до истины»</w:t>
      </w:r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, лучше узнавая своих детей во всех смыслах.</w:t>
      </w:r>
      <w:r w:rsidR="00E8394D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                                                    </w:t>
      </w:r>
      <w:r w:rsidR="00054B27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Педагогическая технология разработки проектов не имеет строгого алгоритма деятельности, предполагает творческий подход. Однако педагог д</w:t>
      </w:r>
      <w:r w:rsidR="003F6D67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олжен следить за тем, чтобы обучающиеся </w:t>
      </w:r>
      <w:r w:rsidR="00054B27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следовали логике проектной деятельности.</w:t>
      </w:r>
      <w:r w:rsidR="00E8376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 w:rsidR="003F6D67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М</w:t>
      </w:r>
      <w:r w:rsidR="00054B27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етод проектов является одним из перспективных направлений в деятельности образовательно</w:t>
      </w:r>
      <w:r w:rsidR="003F6D67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го учреждения. </w:t>
      </w:r>
      <w:r w:rsidR="00054B27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Метод проектов активизирует обучение детей, делает его личностно ориентированным, </w:t>
      </w:r>
      <w:r w:rsidR="00054B27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lastRenderedPageBreak/>
        <w:t>позволяет использовать собственный опыт в процессе решения практических задач, прин</w:t>
      </w:r>
      <w:r w:rsidR="003F6D67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осит удовлетворение ученикам, так как </w:t>
      </w:r>
      <w:r w:rsidR="00054B27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они видят результаты своего собственного труда. </w:t>
      </w:r>
      <w:r w:rsidR="003F6D67"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Это интересное занятие для педагогов и детей. </w:t>
      </w:r>
    </w:p>
    <w:p w:rsidR="00054B27" w:rsidRPr="007232EA" w:rsidRDefault="00054B27" w:rsidP="007232E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Список использованных источников:</w:t>
      </w:r>
    </w:p>
    <w:p w:rsidR="00054B27" w:rsidRPr="007232EA" w:rsidRDefault="00054B27" w:rsidP="007232EA">
      <w:pPr>
        <w:numPr>
          <w:ilvl w:val="0"/>
          <w:numId w:val="1"/>
        </w:numPr>
        <w:shd w:val="clear" w:color="auto" w:fill="FFFFFF"/>
        <w:spacing w:after="135" w:line="240" w:lineRule="auto"/>
        <w:ind w:left="480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Лазарев В.С. «Новое понимание метода проектов в образовании» // Проблемы современного образования. – 2011. - №6. - С. 35-43.</w:t>
      </w:r>
    </w:p>
    <w:p w:rsidR="00E83769" w:rsidRDefault="00054B27" w:rsidP="007232EA">
      <w:pPr>
        <w:numPr>
          <w:ilvl w:val="0"/>
          <w:numId w:val="1"/>
        </w:numPr>
        <w:shd w:val="clear" w:color="auto" w:fill="FFFFFF"/>
        <w:spacing w:after="135" w:line="240" w:lineRule="auto"/>
        <w:ind w:left="480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Метод проектов. Д.п.н., проф. </w:t>
      </w:r>
      <w:proofErr w:type="spellStart"/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Полат</w:t>
      </w:r>
      <w:proofErr w:type="spellEnd"/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Е.С., ИОСО РАО </w:t>
      </w:r>
      <w:hyperlink r:id="rId5" w:history="1">
        <w:r w:rsidR="00E83769" w:rsidRPr="00CB444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https://www.sites.google.com/site/metodproektov/osnovy-teorii</w:t>
        </w:r>
      </w:hyperlink>
    </w:p>
    <w:p w:rsidR="00054B27" w:rsidRPr="00E83769" w:rsidRDefault="00E83769" w:rsidP="007232EA">
      <w:pPr>
        <w:numPr>
          <w:ilvl w:val="0"/>
          <w:numId w:val="1"/>
        </w:numPr>
        <w:shd w:val="clear" w:color="auto" w:fill="FFFFFF"/>
        <w:spacing w:after="135" w:line="240" w:lineRule="auto"/>
        <w:ind w:left="480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8376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 w:rsidR="00054B27" w:rsidRPr="00E8376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Примерная основная образовательная программа образовательного учреждения. Основная школа / [сост. Е. С. Савинов]. — М.: Просвещение, 2011. — 342 </w:t>
      </w:r>
      <w:proofErr w:type="gramStart"/>
      <w:r w:rsidR="00054B27" w:rsidRPr="00E8376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</w:t>
      </w:r>
      <w:proofErr w:type="gramEnd"/>
      <w:r w:rsidR="00054B27" w:rsidRPr="00E8376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. — (Стандарты второго поколения).</w:t>
      </w:r>
    </w:p>
    <w:p w:rsidR="00F97CB4" w:rsidRPr="007232EA" w:rsidRDefault="00F97CB4" w:rsidP="007232EA">
      <w:pPr>
        <w:numPr>
          <w:ilvl w:val="0"/>
          <w:numId w:val="1"/>
        </w:numPr>
        <w:shd w:val="clear" w:color="auto" w:fill="FFFFFF"/>
        <w:spacing w:after="135" w:line="240" w:lineRule="auto"/>
        <w:ind w:left="480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Примерная основная образовательная программа среднего общего образования.</w:t>
      </w:r>
      <w:r w:rsidRPr="007232EA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7232E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https://base.garant.ru/71809212/</w:t>
        </w:r>
      </w:hyperlink>
    </w:p>
    <w:p w:rsidR="00324DAC" w:rsidRPr="00324DAC" w:rsidRDefault="00324DAC" w:rsidP="00324DAC">
      <w:pPr>
        <w:numPr>
          <w:ilvl w:val="0"/>
          <w:numId w:val="1"/>
        </w:numPr>
        <w:shd w:val="clear" w:color="auto" w:fill="FFFFFF"/>
        <w:spacing w:after="135" w:line="240" w:lineRule="auto"/>
        <w:ind w:left="480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spellStart"/>
      <w:r w:rsidRPr="00324DAC">
        <w:rPr>
          <w:rFonts w:ascii="Times New Roman" w:hAnsi="Times New Roman" w:cs="Times New Roman"/>
          <w:sz w:val="28"/>
          <w:szCs w:val="28"/>
        </w:rPr>
        <w:t>Муштавинская</w:t>
      </w:r>
      <w:proofErr w:type="spellEnd"/>
      <w:r w:rsidRPr="00324DAC">
        <w:rPr>
          <w:rFonts w:ascii="Times New Roman" w:hAnsi="Times New Roman" w:cs="Times New Roman"/>
          <w:sz w:val="28"/>
          <w:szCs w:val="28"/>
        </w:rPr>
        <w:t xml:space="preserve"> И.В., </w:t>
      </w:r>
      <w:proofErr w:type="spellStart"/>
      <w:r w:rsidRPr="00324DAC">
        <w:rPr>
          <w:rFonts w:ascii="Times New Roman" w:hAnsi="Times New Roman" w:cs="Times New Roman"/>
          <w:sz w:val="28"/>
          <w:szCs w:val="28"/>
        </w:rPr>
        <w:t>М.Б.Сизова</w:t>
      </w:r>
      <w:proofErr w:type="spellEnd"/>
      <w:r w:rsidRPr="00324DAC">
        <w:rPr>
          <w:rFonts w:ascii="Times New Roman" w:hAnsi="Times New Roman" w:cs="Times New Roman"/>
          <w:sz w:val="28"/>
          <w:szCs w:val="28"/>
        </w:rPr>
        <w:t xml:space="preserve">  М.Б. Методические рекомендации для руководителей общеобразовательных организаций и методических объединений учителей по организации проектной деятельности в рамках реализации ФГОС среднего общего образования</w:t>
      </w:r>
      <w:r w:rsidRPr="00324DAC">
        <w:t xml:space="preserve"> </w:t>
      </w:r>
      <w:hyperlink r:id="rId7" w:history="1">
        <w:r w:rsidRPr="00DF5D06">
          <w:rPr>
            <w:rStyle w:val="a5"/>
            <w:rFonts w:ascii="Times New Roman" w:hAnsi="Times New Roman" w:cs="Times New Roman"/>
            <w:sz w:val="28"/>
            <w:szCs w:val="28"/>
          </w:rPr>
          <w:t>https://spbappo.ru/wp-content/uploads/2019/12/МР_Проектная-деятельность.pdf</w:t>
        </w:r>
      </w:hyperlink>
    </w:p>
    <w:p w:rsidR="00054B27" w:rsidRPr="007232EA" w:rsidRDefault="00054B27" w:rsidP="007232EA">
      <w:pPr>
        <w:numPr>
          <w:ilvl w:val="0"/>
          <w:numId w:val="1"/>
        </w:numPr>
        <w:shd w:val="clear" w:color="auto" w:fill="FFFFFF"/>
        <w:spacing w:after="135" w:line="240" w:lineRule="auto"/>
        <w:ind w:left="480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Сергеев И.С. Как организовать проектную деятельность учащихся: Практическое пособие для работников общеобразовательных учреждений. – М.: </w:t>
      </w:r>
      <w:proofErr w:type="spellStart"/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Аркти</w:t>
      </w:r>
      <w:proofErr w:type="spellEnd"/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, 2014. – 80 с.</w:t>
      </w:r>
    </w:p>
    <w:p w:rsidR="00054B27" w:rsidRPr="007232EA" w:rsidRDefault="00054B27" w:rsidP="007232EA">
      <w:pPr>
        <w:numPr>
          <w:ilvl w:val="0"/>
          <w:numId w:val="1"/>
        </w:numPr>
        <w:shd w:val="clear" w:color="auto" w:fill="FFFFFF"/>
        <w:spacing w:after="135" w:line="240" w:lineRule="auto"/>
        <w:ind w:left="480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spellStart"/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Ставрова</w:t>
      </w:r>
      <w:proofErr w:type="spellEnd"/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О.Б. Использование компьютеров в школьных проектах. – М.: «Интеллект-Центр», 2005. – 96 </w:t>
      </w:r>
      <w:proofErr w:type="gramStart"/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</w:t>
      </w:r>
      <w:proofErr w:type="gramEnd"/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.</w:t>
      </w:r>
    </w:p>
    <w:p w:rsidR="00054B27" w:rsidRPr="007232EA" w:rsidRDefault="00054B27" w:rsidP="007232EA">
      <w:pPr>
        <w:numPr>
          <w:ilvl w:val="0"/>
          <w:numId w:val="1"/>
        </w:numPr>
        <w:shd w:val="clear" w:color="auto" w:fill="FFFFFF"/>
        <w:spacing w:after="135" w:line="240" w:lineRule="auto"/>
        <w:ind w:left="480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Пахомова Н.Ю. Учебные проекты: методология поиска. // Учитель, № 1, 2000.</w:t>
      </w:r>
    </w:p>
    <w:p w:rsidR="00054B27" w:rsidRPr="007232EA" w:rsidRDefault="00054B27" w:rsidP="007232EA">
      <w:pPr>
        <w:numPr>
          <w:ilvl w:val="0"/>
          <w:numId w:val="1"/>
        </w:numPr>
        <w:shd w:val="clear" w:color="auto" w:fill="FFFFFF"/>
        <w:spacing w:after="135" w:line="240" w:lineRule="auto"/>
        <w:ind w:left="480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Пахомова Н.Ю. Учебные проекты: его возможности. // Учитель, № 4, 2000.</w:t>
      </w:r>
    </w:p>
    <w:p w:rsidR="00054B27" w:rsidRPr="007232EA" w:rsidRDefault="00054B27" w:rsidP="007232EA">
      <w:pPr>
        <w:numPr>
          <w:ilvl w:val="0"/>
          <w:numId w:val="1"/>
        </w:numPr>
        <w:shd w:val="clear" w:color="auto" w:fill="FFFFFF"/>
        <w:spacing w:after="135" w:line="240" w:lineRule="auto"/>
        <w:ind w:left="480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Пахомова Н.Ю. Проектное обучение — что это? // Методист, №1, 2004.</w:t>
      </w:r>
    </w:p>
    <w:p w:rsidR="00054B27" w:rsidRPr="007232EA" w:rsidRDefault="00054B27" w:rsidP="007232EA">
      <w:pPr>
        <w:numPr>
          <w:ilvl w:val="0"/>
          <w:numId w:val="1"/>
        </w:numPr>
        <w:shd w:val="clear" w:color="auto" w:fill="FFFFFF"/>
        <w:spacing w:after="135" w:line="240" w:lineRule="auto"/>
        <w:ind w:left="480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Пахомова Н.Ю. Проектное обучение в учебно-воспитательном процессе школы. // Методист, № 3, 2004.</w:t>
      </w:r>
    </w:p>
    <w:p w:rsidR="00054B27" w:rsidRPr="007232EA" w:rsidRDefault="00054B27" w:rsidP="007232EA">
      <w:pPr>
        <w:numPr>
          <w:ilvl w:val="0"/>
          <w:numId w:val="1"/>
        </w:numPr>
        <w:shd w:val="clear" w:color="auto" w:fill="FFFFFF"/>
        <w:spacing w:after="135" w:line="240" w:lineRule="auto"/>
        <w:ind w:left="480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Пахомова Н.Ю. Педагогические находки: девять граней опыта учителя информатики. — М.: Просвещение, 1994. — 159 </w:t>
      </w:r>
      <w:proofErr w:type="gramStart"/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</w:t>
      </w:r>
      <w:proofErr w:type="gramEnd"/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.</w:t>
      </w:r>
    </w:p>
    <w:p w:rsidR="00054B27" w:rsidRPr="007232EA" w:rsidRDefault="00054B27" w:rsidP="007232EA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Проектный урок. Сборник статей</w:t>
      </w:r>
      <w:proofErr w:type="gramStart"/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/ П</w:t>
      </w:r>
      <w:proofErr w:type="gramEnd"/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од </w:t>
      </w:r>
      <w:proofErr w:type="spellStart"/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науч</w:t>
      </w:r>
      <w:proofErr w:type="spellEnd"/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. ред. Н.Ю. Пахомовой, редакторы-составители Н.Ю. Пахомова, И.В. </w:t>
      </w:r>
      <w:proofErr w:type="spellStart"/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Суволокина</w:t>
      </w:r>
      <w:proofErr w:type="spellEnd"/>
      <w:r w:rsidRPr="007232E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. — М.: МИОО, 2006.</w:t>
      </w:r>
    </w:p>
    <w:p w:rsidR="00054B27" w:rsidRPr="007232EA" w:rsidRDefault="00054B27" w:rsidP="007232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71471" w:rsidRDefault="00971471"/>
    <w:sectPr w:rsidR="00971471" w:rsidSect="00971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97C14"/>
    <w:multiLevelType w:val="hybridMultilevel"/>
    <w:tmpl w:val="30709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35073D"/>
    <w:multiLevelType w:val="hybridMultilevel"/>
    <w:tmpl w:val="2BE8F0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BC6C34"/>
    <w:multiLevelType w:val="hybridMultilevel"/>
    <w:tmpl w:val="4462FA84"/>
    <w:lvl w:ilvl="0" w:tplc="1C6EF510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9A87863"/>
    <w:multiLevelType w:val="multilevel"/>
    <w:tmpl w:val="9EB89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7678FF"/>
    <w:multiLevelType w:val="multilevel"/>
    <w:tmpl w:val="E64800AA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4B27"/>
    <w:rsid w:val="00017863"/>
    <w:rsid w:val="00037F99"/>
    <w:rsid w:val="00054B27"/>
    <w:rsid w:val="000A2193"/>
    <w:rsid w:val="000C3472"/>
    <w:rsid w:val="000D3342"/>
    <w:rsid w:val="001834F5"/>
    <w:rsid w:val="00195D31"/>
    <w:rsid w:val="00282769"/>
    <w:rsid w:val="002930B7"/>
    <w:rsid w:val="002D585C"/>
    <w:rsid w:val="002F075D"/>
    <w:rsid w:val="002F1EAA"/>
    <w:rsid w:val="00324DAC"/>
    <w:rsid w:val="00356646"/>
    <w:rsid w:val="003F6D67"/>
    <w:rsid w:val="00487311"/>
    <w:rsid w:val="005352E8"/>
    <w:rsid w:val="00574FAA"/>
    <w:rsid w:val="00575A98"/>
    <w:rsid w:val="00582415"/>
    <w:rsid w:val="006A103E"/>
    <w:rsid w:val="00716781"/>
    <w:rsid w:val="007232EA"/>
    <w:rsid w:val="00741A06"/>
    <w:rsid w:val="00804B89"/>
    <w:rsid w:val="008173D4"/>
    <w:rsid w:val="008329A3"/>
    <w:rsid w:val="00834F92"/>
    <w:rsid w:val="00840560"/>
    <w:rsid w:val="00841709"/>
    <w:rsid w:val="00843211"/>
    <w:rsid w:val="00861E70"/>
    <w:rsid w:val="008A4B1A"/>
    <w:rsid w:val="008B2547"/>
    <w:rsid w:val="008B7818"/>
    <w:rsid w:val="009248FE"/>
    <w:rsid w:val="00925D94"/>
    <w:rsid w:val="00941888"/>
    <w:rsid w:val="00955E15"/>
    <w:rsid w:val="00965A00"/>
    <w:rsid w:val="00971471"/>
    <w:rsid w:val="00973F7E"/>
    <w:rsid w:val="009D32DB"/>
    <w:rsid w:val="009F22CA"/>
    <w:rsid w:val="009F64B8"/>
    <w:rsid w:val="00A83D60"/>
    <w:rsid w:val="00AE0AED"/>
    <w:rsid w:val="00B42DC4"/>
    <w:rsid w:val="00B745F3"/>
    <w:rsid w:val="00C46E80"/>
    <w:rsid w:val="00C745E6"/>
    <w:rsid w:val="00CF292B"/>
    <w:rsid w:val="00D703EF"/>
    <w:rsid w:val="00D956B6"/>
    <w:rsid w:val="00E00D28"/>
    <w:rsid w:val="00E11DB4"/>
    <w:rsid w:val="00E17ADE"/>
    <w:rsid w:val="00E348C5"/>
    <w:rsid w:val="00E56A87"/>
    <w:rsid w:val="00E83769"/>
    <w:rsid w:val="00E8394D"/>
    <w:rsid w:val="00EA1B76"/>
    <w:rsid w:val="00EB2371"/>
    <w:rsid w:val="00EB7FEF"/>
    <w:rsid w:val="00ED407F"/>
    <w:rsid w:val="00EE4073"/>
    <w:rsid w:val="00F377F7"/>
    <w:rsid w:val="00F620E8"/>
    <w:rsid w:val="00F97CB4"/>
    <w:rsid w:val="00FB6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0A2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F1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F1EAA"/>
  </w:style>
  <w:style w:type="character" w:customStyle="1" w:styleId="c4">
    <w:name w:val="c4"/>
    <w:basedOn w:val="a0"/>
    <w:rsid w:val="002F075D"/>
  </w:style>
  <w:style w:type="character" w:customStyle="1" w:styleId="c12">
    <w:name w:val="c12"/>
    <w:basedOn w:val="a0"/>
    <w:rsid w:val="002F075D"/>
  </w:style>
  <w:style w:type="paragraph" w:styleId="a3">
    <w:name w:val="List Paragraph"/>
    <w:basedOn w:val="a"/>
    <w:uiPriority w:val="34"/>
    <w:qFormat/>
    <w:rsid w:val="00582415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973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97C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pbappo.ru/wp-content/uploads/2019/12/&#1052;&#1056;_&#1055;&#1088;&#1086;&#1077;&#1082;&#1090;&#1085;&#1072;&#1103;-&#1076;&#1077;&#1103;&#1090;&#1077;&#1083;&#1100;&#1085;&#1086;&#1089;&#1090;&#1100;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1809212/" TargetMode="External"/><Relationship Id="rId5" Type="http://schemas.openxmlformats.org/officeDocument/2006/relationships/hyperlink" Target="https://www.sites.google.com/site/metodproektov/osnovy-teori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1</Pages>
  <Words>2766</Words>
  <Characters>15771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34</cp:revision>
  <dcterms:created xsi:type="dcterms:W3CDTF">2021-06-27T19:57:00Z</dcterms:created>
  <dcterms:modified xsi:type="dcterms:W3CDTF">2021-07-05T17:20:00Z</dcterms:modified>
</cp:coreProperties>
</file>