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7FA7" w14:textId="445B572C" w:rsidR="0084618B" w:rsidRPr="007C6D4A" w:rsidRDefault="001D3341" w:rsidP="001D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7C6D4A">
        <w:rPr>
          <w:rFonts w:ascii="Times New Roman" w:hAnsi="Times New Roman" w:cs="Times New Roman"/>
          <w:sz w:val="24"/>
          <w:szCs w:val="24"/>
        </w:rPr>
        <w:t>Кириллова Н. Н., преподаватель</w:t>
      </w:r>
    </w:p>
    <w:p w14:paraId="7F2C0AB9" w14:textId="34159324" w:rsidR="001D3341" w:rsidRPr="007C6D4A" w:rsidRDefault="001D3341" w:rsidP="001D3341">
      <w:pPr>
        <w:jc w:val="right"/>
        <w:rPr>
          <w:rFonts w:ascii="Times New Roman" w:hAnsi="Times New Roman" w:cs="Times New Roman"/>
          <w:sz w:val="24"/>
          <w:szCs w:val="24"/>
        </w:rPr>
      </w:pPr>
      <w:r w:rsidRPr="007C6D4A">
        <w:rPr>
          <w:rFonts w:ascii="Times New Roman" w:hAnsi="Times New Roman" w:cs="Times New Roman"/>
          <w:sz w:val="24"/>
          <w:szCs w:val="24"/>
        </w:rPr>
        <w:t xml:space="preserve">СПБ ГБПОУ «Невский колледж имени А. Г. </w:t>
      </w:r>
      <w:proofErr w:type="spellStart"/>
      <w:r w:rsidRPr="007C6D4A">
        <w:rPr>
          <w:rFonts w:ascii="Times New Roman" w:hAnsi="Times New Roman" w:cs="Times New Roman"/>
          <w:sz w:val="24"/>
          <w:szCs w:val="24"/>
        </w:rPr>
        <w:t>Неболсина</w:t>
      </w:r>
      <w:proofErr w:type="spellEnd"/>
      <w:r w:rsidRPr="007C6D4A">
        <w:rPr>
          <w:rFonts w:ascii="Times New Roman" w:hAnsi="Times New Roman" w:cs="Times New Roman"/>
          <w:sz w:val="24"/>
          <w:szCs w:val="24"/>
        </w:rPr>
        <w:t>»</w:t>
      </w:r>
    </w:p>
    <w:p w14:paraId="3ABAA8B1" w14:textId="25E65543" w:rsidR="00145EE8" w:rsidRPr="007C6D4A" w:rsidRDefault="00145EE8" w:rsidP="00145E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619F58" w14:textId="58214BE2" w:rsidR="00145EE8" w:rsidRPr="000350A1" w:rsidRDefault="00145EE8" w:rsidP="000D1B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0A1">
        <w:rPr>
          <w:rFonts w:ascii="Times New Roman" w:hAnsi="Times New Roman" w:cs="Times New Roman"/>
          <w:b/>
          <w:bCs/>
          <w:sz w:val="24"/>
          <w:szCs w:val="24"/>
        </w:rPr>
        <w:t>Деятельность преподавателя колледжа в условиях обновления профессионального стандарта</w:t>
      </w:r>
    </w:p>
    <w:p w14:paraId="131B9FE7" w14:textId="16C783F7" w:rsidR="006D1188" w:rsidRPr="000350A1" w:rsidRDefault="006D1188" w:rsidP="000D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Экономический рост страны в целом взаимосвязан с интеллектуальным потенциалом каждой конкретно</w:t>
      </w:r>
      <w:r w:rsidRPr="000350A1">
        <w:rPr>
          <w:rFonts w:ascii="Times New Roman" w:hAnsi="Times New Roman" w:cs="Times New Roman"/>
          <w:sz w:val="24"/>
          <w:szCs w:val="24"/>
        </w:rPr>
        <w:t>го работника</w:t>
      </w:r>
      <w:r w:rsidRPr="000350A1">
        <w:rPr>
          <w:rFonts w:ascii="Times New Roman" w:hAnsi="Times New Roman" w:cs="Times New Roman"/>
          <w:sz w:val="24"/>
          <w:szCs w:val="24"/>
        </w:rPr>
        <w:t>. Способствует этому ряд причин:</w:t>
      </w:r>
    </w:p>
    <w:p w14:paraId="25D2190B" w14:textId="4813A599" w:rsidR="006D1188" w:rsidRPr="000350A1" w:rsidRDefault="006D1188" w:rsidP="00CA0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-</w:t>
      </w:r>
      <w:r w:rsidRPr="000350A1">
        <w:rPr>
          <w:rFonts w:ascii="Times New Roman" w:hAnsi="Times New Roman" w:cs="Times New Roman"/>
          <w:b/>
          <w:bCs/>
          <w:sz w:val="24"/>
          <w:szCs w:val="24"/>
        </w:rPr>
        <w:t>Научно-технический прогресс</w:t>
      </w:r>
      <w:r w:rsidRPr="000350A1">
        <w:rPr>
          <w:rFonts w:ascii="Times New Roman" w:hAnsi="Times New Roman" w:cs="Times New Roman"/>
          <w:sz w:val="24"/>
          <w:szCs w:val="24"/>
        </w:rPr>
        <w:t xml:space="preserve">, рост производительности труда за счет использования наукоемких продуктов и усовершенствования оборудования. </w:t>
      </w:r>
    </w:p>
    <w:p w14:paraId="08177059" w14:textId="77777777" w:rsidR="006D1188" w:rsidRPr="000350A1" w:rsidRDefault="006D1188" w:rsidP="00CA0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- </w:t>
      </w:r>
      <w:r w:rsidRPr="000350A1">
        <w:rPr>
          <w:rFonts w:ascii="Times New Roman" w:hAnsi="Times New Roman" w:cs="Times New Roman"/>
          <w:b/>
          <w:bCs/>
          <w:sz w:val="24"/>
          <w:szCs w:val="24"/>
        </w:rPr>
        <w:t>Информационный прогресс</w:t>
      </w:r>
      <w:r w:rsidRPr="000350A1">
        <w:rPr>
          <w:rFonts w:ascii="Times New Roman" w:hAnsi="Times New Roman" w:cs="Times New Roman"/>
          <w:sz w:val="24"/>
          <w:szCs w:val="24"/>
        </w:rPr>
        <w:t xml:space="preserve"> – повышение доступности и удобства использования информационных технологий, вычислительной техники. </w:t>
      </w:r>
    </w:p>
    <w:p w14:paraId="063DC666" w14:textId="77777777" w:rsidR="006D1188" w:rsidRPr="000350A1" w:rsidRDefault="006D1188" w:rsidP="00CA0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- </w:t>
      </w:r>
      <w:r w:rsidRPr="000350A1">
        <w:rPr>
          <w:rFonts w:ascii="Times New Roman" w:hAnsi="Times New Roman" w:cs="Times New Roman"/>
          <w:b/>
          <w:bCs/>
          <w:sz w:val="24"/>
          <w:szCs w:val="24"/>
        </w:rPr>
        <w:t>Прогрессом в области образования</w:t>
      </w:r>
      <w:r w:rsidRPr="000350A1">
        <w:rPr>
          <w:rFonts w:ascii="Times New Roman" w:hAnsi="Times New Roman" w:cs="Times New Roman"/>
          <w:sz w:val="24"/>
          <w:szCs w:val="24"/>
        </w:rPr>
        <w:t xml:space="preserve"> – современная система образования уже не ограничивается лекциями и работой по одному учебнику, а предлагает большое количество ресурсов, технологий и программ, позволяющих получить знания из различных источников. </w:t>
      </w:r>
    </w:p>
    <w:p w14:paraId="14516EFD" w14:textId="4B93976E" w:rsidR="006D1188" w:rsidRPr="000350A1" w:rsidRDefault="006D1188" w:rsidP="00CA03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- </w:t>
      </w:r>
      <w:r w:rsidRPr="000350A1">
        <w:rPr>
          <w:rFonts w:ascii="Times New Roman" w:hAnsi="Times New Roman" w:cs="Times New Roman"/>
          <w:b/>
          <w:bCs/>
          <w:sz w:val="24"/>
          <w:szCs w:val="24"/>
        </w:rPr>
        <w:t xml:space="preserve">Глобализацией </w:t>
      </w:r>
      <w:r w:rsidRPr="000350A1">
        <w:rPr>
          <w:rFonts w:ascii="Times New Roman" w:hAnsi="Times New Roman" w:cs="Times New Roman"/>
          <w:sz w:val="24"/>
          <w:szCs w:val="24"/>
        </w:rPr>
        <w:t xml:space="preserve">– людям становится не безразлична экономическая, экологическая, социальная, научно-техническая ситуация в стране и мире. У них появляется больше ресурсов для обмена информацией. </w:t>
      </w:r>
    </w:p>
    <w:p w14:paraId="2B79FD42" w14:textId="41206F0F" w:rsidR="00145EE8" w:rsidRPr="000350A1" w:rsidRDefault="00145EE8" w:rsidP="000D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Экономические знания и навыки управленческой деятельности являются необходимым элементом обучения студентов колледжа технических специальностей. Задача педагога</w:t>
      </w:r>
      <w:r w:rsidR="00002E5A" w:rsidRPr="000350A1">
        <w:rPr>
          <w:rFonts w:ascii="Times New Roman" w:hAnsi="Times New Roman" w:cs="Times New Roman"/>
          <w:sz w:val="24"/>
          <w:szCs w:val="24"/>
        </w:rPr>
        <w:t xml:space="preserve">, сформировать у учащихся знания, умения и навыки, способствующие дальнейшему трудоустройству и эффективной профессиональной деятельности. </w:t>
      </w:r>
      <w:r w:rsidR="00002E5A" w:rsidRPr="000350A1">
        <w:rPr>
          <w:rFonts w:ascii="Times New Roman" w:hAnsi="Times New Roman" w:cs="Times New Roman"/>
          <w:sz w:val="24"/>
          <w:szCs w:val="24"/>
        </w:rPr>
        <w:t>Знания – результат нашей познавательной деятельности, то, что мы поняли, осознали, восприняли и запомнили. Навыки – результат фиксации наших знаний на основе неоднократного повторения, доведение наших действий до механического выполнения «на автомате». Умения – творческий подход к полученным знаниям и навыкам, использование последних, исходя из условий и ситуации</w:t>
      </w:r>
      <w:r w:rsidR="00002E5A" w:rsidRPr="000350A1">
        <w:rPr>
          <w:rFonts w:ascii="Times New Roman" w:hAnsi="Times New Roman" w:cs="Times New Roman"/>
          <w:sz w:val="24"/>
          <w:szCs w:val="24"/>
        </w:rPr>
        <w:t>.</w:t>
      </w:r>
    </w:p>
    <w:p w14:paraId="2642A733" w14:textId="77777777" w:rsidR="004A6840" w:rsidRPr="000350A1" w:rsidRDefault="007C6D4A" w:rsidP="000D1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В условиях, обновления профессионального стандарта, педагогу необходимо быть «в тренде», то есть отслеживать текущую внешнюю и внутреннюю экономическую ситуацию в регионе, и включать данную информацию в процесс обучения, что позволит разнообразить теоретический материал, практическими заданиями, с которыми студент может столкнуться в будущей профессиональной деятельности. </w:t>
      </w:r>
      <w:r w:rsidR="004A6840" w:rsidRPr="000350A1">
        <w:rPr>
          <w:rFonts w:ascii="Times New Roman" w:hAnsi="Times New Roman" w:cs="Times New Roman"/>
          <w:sz w:val="24"/>
          <w:szCs w:val="24"/>
        </w:rPr>
        <w:t xml:space="preserve">Важным элементом является грамотный подбор методов обучения. </w:t>
      </w:r>
      <w:r w:rsidR="006D1188" w:rsidRPr="000350A1">
        <w:rPr>
          <w:rFonts w:ascii="Times New Roman" w:hAnsi="Times New Roman" w:cs="Times New Roman"/>
          <w:sz w:val="24"/>
          <w:szCs w:val="24"/>
        </w:rPr>
        <w:t>Здесь можно выделить:</w:t>
      </w:r>
    </w:p>
    <w:p w14:paraId="1558D694" w14:textId="7D02316B" w:rsidR="006D1188" w:rsidRPr="000D1B2B" w:rsidRDefault="006D1188" w:rsidP="000D1B2B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B2B">
        <w:rPr>
          <w:rFonts w:ascii="Times New Roman" w:hAnsi="Times New Roman" w:cs="Times New Roman"/>
          <w:sz w:val="24"/>
          <w:szCs w:val="24"/>
        </w:rPr>
        <w:t>традиционные методы</w:t>
      </w:r>
      <w:r w:rsidR="004A6840" w:rsidRPr="000D1B2B">
        <w:rPr>
          <w:rFonts w:ascii="Times New Roman" w:hAnsi="Times New Roman" w:cs="Times New Roman"/>
          <w:sz w:val="24"/>
          <w:szCs w:val="24"/>
        </w:rPr>
        <w:t>;</w:t>
      </w:r>
    </w:p>
    <w:p w14:paraId="0C2CA7A3" w14:textId="745E666E" w:rsidR="006D1188" w:rsidRPr="000350A1" w:rsidRDefault="006D1188" w:rsidP="000D1B2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lastRenderedPageBreak/>
        <w:t>методы активного обучения</w:t>
      </w:r>
      <w:r w:rsidR="004A6840" w:rsidRPr="000350A1">
        <w:rPr>
          <w:rFonts w:ascii="Times New Roman" w:hAnsi="Times New Roman" w:cs="Times New Roman"/>
          <w:sz w:val="24"/>
          <w:szCs w:val="24"/>
        </w:rPr>
        <w:t>;</w:t>
      </w:r>
    </w:p>
    <w:p w14:paraId="2827D0B6" w14:textId="0F70C5BC" w:rsidR="006D1188" w:rsidRPr="000350A1" w:rsidRDefault="006D1188" w:rsidP="000D1B2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методы обучения на рабочем месте</w:t>
      </w:r>
      <w:r w:rsidR="004A6840" w:rsidRPr="000350A1">
        <w:rPr>
          <w:rFonts w:ascii="Times New Roman" w:hAnsi="Times New Roman" w:cs="Times New Roman"/>
          <w:sz w:val="24"/>
          <w:szCs w:val="24"/>
        </w:rPr>
        <w:t>, то есть в процессе прохождения студентом практики;</w:t>
      </w:r>
      <w:r w:rsidRPr="00035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EAE4F" w14:textId="69E84A21" w:rsidR="006D1188" w:rsidRPr="000350A1" w:rsidRDefault="006D1188" w:rsidP="000D1B2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тренинги, </w:t>
      </w:r>
    </w:p>
    <w:p w14:paraId="08F1DE86" w14:textId="74905BB5" w:rsidR="006D1188" w:rsidRPr="000350A1" w:rsidRDefault="006D1188" w:rsidP="000D1B2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методы дистанционное обучение. </w:t>
      </w:r>
    </w:p>
    <w:p w14:paraId="41F27BA5" w14:textId="77777777" w:rsidR="006D1188" w:rsidRPr="000350A1" w:rsidRDefault="006D1188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b/>
          <w:bCs/>
          <w:sz w:val="24"/>
          <w:szCs w:val="24"/>
        </w:rPr>
        <w:t>Традиционные методы</w:t>
      </w:r>
      <w:r w:rsidRPr="000350A1">
        <w:rPr>
          <w:rFonts w:ascii="Times New Roman" w:hAnsi="Times New Roman" w:cs="Times New Roman"/>
          <w:sz w:val="24"/>
          <w:szCs w:val="24"/>
        </w:rPr>
        <w:t xml:space="preserve"> – методы обучения, с которые мы используем повсеместно. К ним относятся лекции и семинары, работа с учебным текстом и письменные задания, просмотр учебных фильмов. Этот метод наименее затратен, но вместе с этим и наименее эффективен. </w:t>
      </w:r>
    </w:p>
    <w:p w14:paraId="0E7E2EEE" w14:textId="01D7DBE0" w:rsidR="006D1188" w:rsidRPr="000350A1" w:rsidRDefault="006D1188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Более целесообразным является применение </w:t>
      </w:r>
      <w:r w:rsidRPr="000350A1">
        <w:rPr>
          <w:rFonts w:ascii="Times New Roman" w:hAnsi="Times New Roman" w:cs="Times New Roman"/>
          <w:b/>
          <w:bCs/>
          <w:sz w:val="24"/>
          <w:szCs w:val="24"/>
        </w:rPr>
        <w:t>методов активного обучения</w:t>
      </w:r>
      <w:r w:rsidRPr="000350A1">
        <w:rPr>
          <w:rFonts w:ascii="Times New Roman" w:hAnsi="Times New Roman" w:cs="Times New Roman"/>
          <w:sz w:val="24"/>
          <w:szCs w:val="24"/>
        </w:rPr>
        <w:t xml:space="preserve">, которые предполагают </w:t>
      </w:r>
      <w:r w:rsidRPr="000D1B2B">
        <w:rPr>
          <w:rFonts w:ascii="Times New Roman" w:hAnsi="Times New Roman" w:cs="Times New Roman"/>
          <w:sz w:val="24"/>
          <w:szCs w:val="24"/>
        </w:rPr>
        <w:t>[</w:t>
      </w:r>
      <w:r w:rsidR="000D1B2B">
        <w:rPr>
          <w:rFonts w:ascii="Times New Roman" w:hAnsi="Times New Roman" w:cs="Times New Roman"/>
          <w:sz w:val="24"/>
          <w:szCs w:val="24"/>
        </w:rPr>
        <w:t>1</w:t>
      </w:r>
      <w:r w:rsidRPr="000D1B2B">
        <w:rPr>
          <w:rFonts w:ascii="Times New Roman" w:hAnsi="Times New Roman" w:cs="Times New Roman"/>
          <w:sz w:val="24"/>
          <w:szCs w:val="24"/>
        </w:rPr>
        <w:t>]:</w:t>
      </w:r>
    </w:p>
    <w:p w14:paraId="19DB069A" w14:textId="77777777" w:rsidR="006D1188" w:rsidRPr="000350A1" w:rsidRDefault="006D1188" w:rsidP="000D1B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- групповые дискуссии, </w:t>
      </w:r>
    </w:p>
    <w:p w14:paraId="029906E2" w14:textId="77777777" w:rsidR="006D1188" w:rsidRPr="000350A1" w:rsidRDefault="006D1188" w:rsidP="000D1B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- метод кейсов – необходимость проанализировать конкретную ситуацию и предложить решение проблемы. </w:t>
      </w:r>
    </w:p>
    <w:p w14:paraId="43A9C3C6" w14:textId="07FBD59D" w:rsidR="006D1188" w:rsidRPr="000350A1" w:rsidRDefault="006D1188" w:rsidP="000D1B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- баскет-метод – имитация и проработка ситуаций, с которыми может столкнуться </w:t>
      </w:r>
      <w:r w:rsidR="004A6840" w:rsidRPr="000350A1">
        <w:rPr>
          <w:rFonts w:ascii="Times New Roman" w:hAnsi="Times New Roman" w:cs="Times New Roman"/>
          <w:sz w:val="24"/>
          <w:szCs w:val="24"/>
        </w:rPr>
        <w:t>студент</w:t>
      </w:r>
      <w:r w:rsidRPr="000350A1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деятельности. </w:t>
      </w:r>
    </w:p>
    <w:p w14:paraId="62C85B32" w14:textId="77777777" w:rsidR="006D1188" w:rsidRPr="000350A1" w:rsidRDefault="006D1188" w:rsidP="000D1B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- деловые и ролевые игры. </w:t>
      </w:r>
    </w:p>
    <w:p w14:paraId="3B5F7CF5" w14:textId="1196499C" w:rsidR="006D1188" w:rsidRPr="000350A1" w:rsidRDefault="005F5E26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Студентам</w:t>
      </w:r>
      <w:r w:rsidR="006D1188" w:rsidRPr="000350A1">
        <w:rPr>
          <w:rFonts w:ascii="Times New Roman" w:hAnsi="Times New Roman" w:cs="Times New Roman"/>
          <w:sz w:val="24"/>
          <w:szCs w:val="24"/>
        </w:rPr>
        <w:t xml:space="preserve"> предлагается практическая ситуация, содержащая какую-то проблему, решение которой необходимо найти и спрогнозировать последствия своего решения. </w:t>
      </w:r>
    </w:p>
    <w:p w14:paraId="59499D24" w14:textId="633E8A47" w:rsidR="006D1188" w:rsidRPr="000350A1" w:rsidRDefault="006D1188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Эти методы дают возможность моделировать реальные ситуаций и разнообразные аспекты профессиональной деятельности, находить решение конкретной задачи и ощутить последствия принятых решении. Методы активного обучения, наиболее эффективны, поскольку позволяют отработать навыки межличностного общения в типичных рабочих ситуациях, получить обратную связь, скорректировать свое поведение и находить альтернативные способы решения проблем.</w:t>
      </w:r>
    </w:p>
    <w:p w14:paraId="781E5B9F" w14:textId="2C1FB65B" w:rsidR="006D1188" w:rsidRPr="000350A1" w:rsidRDefault="006D1188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b/>
          <w:bCs/>
          <w:sz w:val="24"/>
          <w:szCs w:val="24"/>
        </w:rPr>
        <w:t>Методы обучения на рабочем месте</w:t>
      </w:r>
      <w:r w:rsidR="004A6840" w:rsidRPr="000350A1">
        <w:rPr>
          <w:rFonts w:ascii="Times New Roman" w:hAnsi="Times New Roman" w:cs="Times New Roman"/>
          <w:b/>
          <w:bCs/>
          <w:sz w:val="24"/>
          <w:szCs w:val="24"/>
        </w:rPr>
        <w:t>, во время прохождения пр</w:t>
      </w:r>
      <w:r w:rsidR="0046613B" w:rsidRPr="000350A1">
        <w:rPr>
          <w:rFonts w:ascii="Times New Roman" w:hAnsi="Times New Roman" w:cs="Times New Roman"/>
          <w:b/>
          <w:bCs/>
          <w:sz w:val="24"/>
          <w:szCs w:val="24"/>
        </w:rPr>
        <w:t>актик</w:t>
      </w:r>
      <w:r w:rsidRPr="000350A1">
        <w:rPr>
          <w:rFonts w:ascii="Times New Roman" w:hAnsi="Times New Roman" w:cs="Times New Roman"/>
          <w:sz w:val="24"/>
          <w:szCs w:val="24"/>
        </w:rPr>
        <w:t>, будут включать:</w:t>
      </w:r>
    </w:p>
    <w:p w14:paraId="3FADD208" w14:textId="1BF315B7" w:rsidR="006D1188" w:rsidRPr="000350A1" w:rsidRDefault="006D1188" w:rsidP="000D1B2B">
      <w:pPr>
        <w:pStyle w:val="a3"/>
        <w:numPr>
          <w:ilvl w:val="0"/>
          <w:numId w:val="1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0A1">
        <w:rPr>
          <w:rFonts w:ascii="Times New Roman" w:hAnsi="Times New Roman" w:cs="Times New Roman"/>
          <w:sz w:val="24"/>
          <w:szCs w:val="24"/>
        </w:rPr>
        <w:t>Шедоуинг</w:t>
      </w:r>
      <w:proofErr w:type="spellEnd"/>
      <w:r w:rsidRPr="000350A1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0350A1">
        <w:rPr>
          <w:rFonts w:ascii="Times New Roman" w:hAnsi="Times New Roman" w:cs="Times New Roman"/>
          <w:sz w:val="24"/>
          <w:szCs w:val="24"/>
        </w:rPr>
        <w:t>hadow</w:t>
      </w:r>
      <w:proofErr w:type="spellEnd"/>
      <w:r w:rsidRPr="000350A1">
        <w:rPr>
          <w:rFonts w:ascii="Times New Roman" w:hAnsi="Times New Roman" w:cs="Times New Roman"/>
          <w:sz w:val="24"/>
          <w:szCs w:val="24"/>
        </w:rPr>
        <w:t xml:space="preserve">) – сопровождение более опытного коллеги и наблюдение за его работой. Главным недостатком </w:t>
      </w:r>
      <w:proofErr w:type="spellStart"/>
      <w:r w:rsidRPr="000350A1">
        <w:rPr>
          <w:rFonts w:ascii="Times New Roman" w:hAnsi="Times New Roman" w:cs="Times New Roman"/>
          <w:sz w:val="24"/>
          <w:szCs w:val="24"/>
        </w:rPr>
        <w:t>шедоуинга</w:t>
      </w:r>
      <w:proofErr w:type="spellEnd"/>
      <w:r w:rsidRPr="000350A1">
        <w:rPr>
          <w:rFonts w:ascii="Times New Roman" w:hAnsi="Times New Roman" w:cs="Times New Roman"/>
          <w:sz w:val="24"/>
          <w:szCs w:val="24"/>
        </w:rPr>
        <w:t xml:space="preserve"> является психологическая напряженность. Обычно если мы знаем, что за нашей работой тщательно наблюдают, то вероятность совершения ошибок увеличивается</w:t>
      </w:r>
      <w:r w:rsidRPr="000D1B2B">
        <w:rPr>
          <w:rFonts w:ascii="Times New Roman" w:hAnsi="Times New Roman" w:cs="Times New Roman"/>
          <w:sz w:val="24"/>
          <w:szCs w:val="24"/>
        </w:rPr>
        <w:t>.[</w:t>
      </w:r>
      <w:r w:rsidR="000D1B2B" w:rsidRPr="000D1B2B">
        <w:rPr>
          <w:rFonts w:ascii="Times New Roman" w:hAnsi="Times New Roman" w:cs="Times New Roman"/>
          <w:sz w:val="24"/>
          <w:szCs w:val="24"/>
        </w:rPr>
        <w:t>5</w:t>
      </w:r>
      <w:r w:rsidRPr="000D1B2B">
        <w:rPr>
          <w:rFonts w:ascii="Times New Roman" w:hAnsi="Times New Roman" w:cs="Times New Roman"/>
          <w:sz w:val="24"/>
          <w:szCs w:val="24"/>
        </w:rPr>
        <w:t>]</w:t>
      </w:r>
    </w:p>
    <w:p w14:paraId="0A5F4CB5" w14:textId="7CE958A8" w:rsidR="006D1188" w:rsidRPr="000350A1" w:rsidRDefault="006D1188" w:rsidP="000D1B2B">
      <w:pPr>
        <w:pStyle w:val="a3"/>
        <w:numPr>
          <w:ilvl w:val="0"/>
          <w:numId w:val="1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Коучинг - обучение, путем развития уже имеющихся компетенций. Предлагает усовершенствование уже имеющихся и сформированных навыков</w:t>
      </w:r>
      <w:r w:rsidRPr="000D1B2B">
        <w:rPr>
          <w:rFonts w:ascii="Times New Roman" w:hAnsi="Times New Roman" w:cs="Times New Roman"/>
          <w:sz w:val="24"/>
          <w:szCs w:val="24"/>
        </w:rPr>
        <w:t>.[</w:t>
      </w:r>
      <w:r w:rsidR="000D1B2B" w:rsidRPr="000D1B2B">
        <w:rPr>
          <w:rFonts w:ascii="Times New Roman" w:hAnsi="Times New Roman" w:cs="Times New Roman"/>
          <w:sz w:val="24"/>
          <w:szCs w:val="24"/>
        </w:rPr>
        <w:t>4</w:t>
      </w:r>
      <w:r w:rsidRPr="000D1B2B">
        <w:rPr>
          <w:rFonts w:ascii="Times New Roman" w:hAnsi="Times New Roman" w:cs="Times New Roman"/>
          <w:sz w:val="24"/>
          <w:szCs w:val="24"/>
        </w:rPr>
        <w:t>]</w:t>
      </w:r>
    </w:p>
    <w:p w14:paraId="050E8064" w14:textId="4C468AD2" w:rsidR="006D1188" w:rsidRPr="000350A1" w:rsidRDefault="006D1188" w:rsidP="000D1B2B">
      <w:pPr>
        <w:pStyle w:val="a3"/>
        <w:numPr>
          <w:ilvl w:val="0"/>
          <w:numId w:val="1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Профессиональное менторство или наставничество - менторство</w:t>
      </w:r>
      <w:r w:rsidR="0046613B" w:rsidRPr="000350A1">
        <w:rPr>
          <w:rFonts w:ascii="Times New Roman" w:hAnsi="Times New Roman" w:cs="Times New Roman"/>
          <w:sz w:val="24"/>
          <w:szCs w:val="24"/>
        </w:rPr>
        <w:t>м</w:t>
      </w:r>
      <w:r w:rsidRPr="000350A1">
        <w:rPr>
          <w:rFonts w:ascii="Times New Roman" w:hAnsi="Times New Roman" w:cs="Times New Roman"/>
          <w:sz w:val="24"/>
          <w:szCs w:val="24"/>
        </w:rPr>
        <w:t xml:space="preserve"> является «длительный процесс поддержки, руководства и консультирования чаще всего </w:t>
      </w:r>
      <w:r w:rsidRPr="000350A1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профессионала более опытным коллегой, который передает свой обширный опыт, экспертное заключение и понимание работы и рабочего места. Это есть форма долгосрочного целенаправленного развития молодых профессионалов посредством наблюдения, выслушивания, задавая вопросы и давая указания, которое приносит пользу организации» </w:t>
      </w:r>
      <w:r w:rsidRPr="001B5287">
        <w:rPr>
          <w:rFonts w:ascii="Times New Roman" w:hAnsi="Times New Roman" w:cs="Times New Roman"/>
          <w:sz w:val="24"/>
          <w:szCs w:val="24"/>
        </w:rPr>
        <w:t>[</w:t>
      </w:r>
      <w:r w:rsidR="000D1B2B">
        <w:rPr>
          <w:rFonts w:ascii="Times New Roman" w:hAnsi="Times New Roman" w:cs="Times New Roman"/>
          <w:sz w:val="24"/>
          <w:szCs w:val="24"/>
        </w:rPr>
        <w:t>3</w:t>
      </w:r>
      <w:r w:rsidRPr="001B5287">
        <w:rPr>
          <w:rFonts w:ascii="Times New Roman" w:hAnsi="Times New Roman" w:cs="Times New Roman"/>
          <w:sz w:val="24"/>
          <w:szCs w:val="24"/>
        </w:rPr>
        <w:t>]</w:t>
      </w:r>
    </w:p>
    <w:p w14:paraId="4FB93101" w14:textId="4D1EE698" w:rsidR="0046613B" w:rsidRPr="000350A1" w:rsidRDefault="0046613B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0350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тренинге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традиционные методы обучения переплетаются с активными. Теоретическая часть – это мини-лекции, практическая состоит из упражнений, ролевых игр, разбора практических ситуаций. Предполагает активное взаимодействие всех участников, в ходе которого происходит анализ имеющегося опыта, «программирование» моделей поведения «на будущее». Способствует сплочению 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>учебной группы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формированию 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>корпоративного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духа, осознанию своих сильных и слабых сторон, соответственно, в дальнейшем, концентрация на сторонах сильных и минимизация слабых. </w:t>
      </w:r>
      <w:r w:rsidRPr="001B5287">
        <w:rPr>
          <w:rFonts w:ascii="Times New Roman" w:hAnsi="Times New Roman" w:cs="Times New Roman"/>
          <w:bCs/>
          <w:sz w:val="24"/>
          <w:szCs w:val="24"/>
          <w:lang w:eastAsia="ru-RU"/>
        </w:rPr>
        <w:t>[</w:t>
      </w:r>
      <w:r w:rsidR="001B5287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B5287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  <w:r w:rsidRPr="000350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99C8C9" w14:textId="77777777" w:rsidR="0046613B" w:rsidRPr="000350A1" w:rsidRDefault="0046613B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0350A1">
        <w:rPr>
          <w:rFonts w:ascii="Times New Roman" w:hAnsi="Times New Roman" w:cs="Times New Roman"/>
          <w:sz w:val="24"/>
          <w:szCs w:val="24"/>
        </w:rPr>
        <w:t xml:space="preserve"> – популярный метод, предполагающий определенную долю самостоятельности в освоении материала и отсутствие общения личного. Данный метод позволяет сократить период обучения, в среднем на 40%. </w:t>
      </w:r>
    </w:p>
    <w:p w14:paraId="3CB87D31" w14:textId="77777777" w:rsidR="0046613B" w:rsidRPr="000350A1" w:rsidRDefault="0046613B" w:rsidP="000D1B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В качестве примеров дистанционных технологий обучения можно выделить:</w:t>
      </w:r>
    </w:p>
    <w:p w14:paraId="0CA7A728" w14:textId="6B8061C8" w:rsidR="0046613B" w:rsidRPr="000350A1" w:rsidRDefault="0046613B" w:rsidP="000D1B2B">
      <w:pPr>
        <w:pStyle w:val="a3"/>
        <w:numPr>
          <w:ilvl w:val="0"/>
          <w:numId w:val="2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Веб-курсы, без непосредственного взаимодействия с преподавателем. </w:t>
      </w:r>
      <w:r w:rsidR="005F5E26" w:rsidRPr="000350A1">
        <w:rPr>
          <w:rFonts w:ascii="Times New Roman" w:hAnsi="Times New Roman" w:cs="Times New Roman"/>
          <w:sz w:val="24"/>
          <w:szCs w:val="24"/>
        </w:rPr>
        <w:t>Студент</w:t>
      </w:r>
      <w:r w:rsidRPr="000350A1">
        <w:rPr>
          <w:rFonts w:ascii="Times New Roman" w:hAnsi="Times New Roman" w:cs="Times New Roman"/>
          <w:sz w:val="24"/>
          <w:szCs w:val="24"/>
        </w:rPr>
        <w:t xml:space="preserve">, самостоятельно изучает представленный материал, в виде лекций, видео и аудио уроков. </w:t>
      </w:r>
    </w:p>
    <w:p w14:paraId="16C461A8" w14:textId="53CA4986" w:rsidR="0046613B" w:rsidRPr="000350A1" w:rsidRDefault="0046613B" w:rsidP="000D1B2B">
      <w:pPr>
        <w:pStyle w:val="a3"/>
        <w:numPr>
          <w:ilvl w:val="0"/>
          <w:numId w:val="2"/>
        </w:numPr>
        <w:spacing w:line="36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>Веб-конференции (вебинары)– взаимодействие аудитории с преподавателем через Интернет в синхронном режиме. Все подключены к конференции одновременно. В процессе обучения демонстрируется презентация, уч</w:t>
      </w:r>
      <w:r w:rsidR="000350A1" w:rsidRPr="000350A1">
        <w:rPr>
          <w:rFonts w:ascii="Times New Roman" w:hAnsi="Times New Roman" w:cs="Times New Roman"/>
          <w:sz w:val="24"/>
          <w:szCs w:val="24"/>
        </w:rPr>
        <w:t>еники</w:t>
      </w:r>
      <w:r w:rsidRPr="000350A1">
        <w:rPr>
          <w:rFonts w:ascii="Times New Roman" w:hAnsi="Times New Roman" w:cs="Times New Roman"/>
          <w:sz w:val="24"/>
          <w:szCs w:val="24"/>
        </w:rPr>
        <w:t xml:space="preserve"> могут одновременно работать с файлами и документами. Здесь участники находятся в роли активных слушателей выступающего спикера. </w:t>
      </w:r>
    </w:p>
    <w:p w14:paraId="55CBBE61" w14:textId="77777777" w:rsidR="000350A1" w:rsidRPr="000350A1" w:rsidRDefault="0046613B" w:rsidP="000D1B2B">
      <w:pPr>
        <w:pStyle w:val="a3"/>
        <w:numPr>
          <w:ilvl w:val="0"/>
          <w:numId w:val="2"/>
        </w:numPr>
        <w:spacing w:line="36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0350A1">
        <w:rPr>
          <w:rFonts w:ascii="Times New Roman" w:hAnsi="Times New Roman" w:cs="Times New Roman"/>
          <w:sz w:val="24"/>
          <w:szCs w:val="24"/>
        </w:rPr>
        <w:t xml:space="preserve">Видеоконференции – активное вовлечение в работу всех участников, предполагают живое общение, мозговые штурмы. За период пандемии стали неотъемлемым компонентом работы многих </w:t>
      </w:r>
      <w:r w:rsidR="000350A1" w:rsidRPr="000350A1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</w:p>
    <w:p w14:paraId="21B51172" w14:textId="677DCA5C" w:rsidR="00002E5A" w:rsidRDefault="00002E5A" w:rsidP="000D1B2B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0A1">
        <w:rPr>
          <w:rFonts w:ascii="Times New Roman" w:hAnsi="Times New Roman"/>
          <w:sz w:val="24"/>
          <w:szCs w:val="24"/>
        </w:rPr>
        <w:t xml:space="preserve">Чтобы облегчить выпускнику </w:t>
      </w:r>
      <w:r w:rsidR="005F5E26" w:rsidRPr="000350A1">
        <w:rPr>
          <w:rFonts w:ascii="Times New Roman" w:hAnsi="Times New Roman"/>
          <w:sz w:val="24"/>
          <w:szCs w:val="24"/>
        </w:rPr>
        <w:t>освоение профессиональных навыков</w:t>
      </w:r>
      <w:r w:rsidRPr="000350A1">
        <w:rPr>
          <w:rFonts w:ascii="Times New Roman" w:hAnsi="Times New Roman"/>
          <w:sz w:val="24"/>
          <w:szCs w:val="24"/>
        </w:rPr>
        <w:t xml:space="preserve">, </w:t>
      </w:r>
      <w:r w:rsidRPr="000350A1">
        <w:rPr>
          <w:rFonts w:ascii="Times New Roman" w:hAnsi="Times New Roman"/>
          <w:i/>
          <w:iCs/>
          <w:sz w:val="24"/>
          <w:szCs w:val="24"/>
        </w:rPr>
        <w:t xml:space="preserve">R.S. </w:t>
      </w:r>
      <w:proofErr w:type="spellStart"/>
      <w:r w:rsidRPr="000350A1">
        <w:rPr>
          <w:rFonts w:ascii="Times New Roman" w:hAnsi="Times New Roman"/>
          <w:i/>
          <w:iCs/>
          <w:sz w:val="24"/>
          <w:szCs w:val="24"/>
        </w:rPr>
        <w:t>Malhi</w:t>
      </w:r>
      <w:proofErr w:type="spellEnd"/>
      <w:r w:rsidRPr="000350A1">
        <w:rPr>
          <w:rFonts w:ascii="Times New Roman" w:hAnsi="Times New Roman"/>
          <w:sz w:val="24"/>
          <w:szCs w:val="24"/>
        </w:rPr>
        <w:t xml:space="preserve"> рекомендовал </w:t>
      </w:r>
      <w:r w:rsidR="000350A1">
        <w:rPr>
          <w:rFonts w:ascii="Times New Roman" w:hAnsi="Times New Roman"/>
          <w:sz w:val="24"/>
          <w:szCs w:val="24"/>
        </w:rPr>
        <w:t xml:space="preserve">преподавателям, в процессе организации занятий </w:t>
      </w:r>
      <w:r w:rsidRPr="000350A1">
        <w:rPr>
          <w:rFonts w:ascii="Times New Roman" w:hAnsi="Times New Roman"/>
          <w:sz w:val="24"/>
          <w:szCs w:val="24"/>
        </w:rPr>
        <w:t xml:space="preserve">применять целостный и комплексный подход к повышению возможности </w:t>
      </w:r>
      <w:r w:rsidR="000350A1">
        <w:rPr>
          <w:rFonts w:ascii="Times New Roman" w:hAnsi="Times New Roman"/>
          <w:sz w:val="24"/>
          <w:szCs w:val="24"/>
        </w:rPr>
        <w:t xml:space="preserve">будущего </w:t>
      </w:r>
      <w:r w:rsidRPr="000350A1">
        <w:rPr>
          <w:rFonts w:ascii="Times New Roman" w:hAnsi="Times New Roman"/>
          <w:sz w:val="24"/>
          <w:szCs w:val="24"/>
        </w:rPr>
        <w:t xml:space="preserve">трудоустройства, внедрять автономные модули </w:t>
      </w:r>
      <w:r w:rsidR="005F5E26" w:rsidRPr="000350A1">
        <w:rPr>
          <w:rFonts w:ascii="Times New Roman" w:hAnsi="Times New Roman"/>
          <w:sz w:val="24"/>
          <w:szCs w:val="24"/>
        </w:rPr>
        <w:t>дистанционного обучения</w:t>
      </w:r>
      <w:r w:rsidRPr="000350A1">
        <w:rPr>
          <w:rFonts w:ascii="Times New Roman" w:hAnsi="Times New Roman"/>
          <w:sz w:val="24"/>
          <w:szCs w:val="24"/>
        </w:rPr>
        <w:t>, вовлекать студентов в связанные с работой проекты и внеклассные мероприятия,</w:t>
      </w:r>
      <w:r w:rsidR="000350A1">
        <w:rPr>
          <w:rFonts w:ascii="Times New Roman" w:hAnsi="Times New Roman"/>
          <w:sz w:val="24"/>
          <w:szCs w:val="24"/>
        </w:rPr>
        <w:t xml:space="preserve"> а образовательным учреждениям - </w:t>
      </w:r>
      <w:r w:rsidRPr="000350A1">
        <w:rPr>
          <w:rFonts w:ascii="Times New Roman" w:hAnsi="Times New Roman"/>
          <w:sz w:val="24"/>
          <w:szCs w:val="24"/>
        </w:rPr>
        <w:t xml:space="preserve"> организовывать рабочие места и осуществлять руководство по получению навыков через карьерные службы, ориентированные на минимизацию разрыва в</w:t>
      </w:r>
      <w:r w:rsidR="005F5E26" w:rsidRPr="000350A1">
        <w:rPr>
          <w:rFonts w:ascii="Times New Roman" w:hAnsi="Times New Roman"/>
          <w:sz w:val="24"/>
          <w:szCs w:val="24"/>
        </w:rPr>
        <w:t xml:space="preserve"> профессиональных </w:t>
      </w:r>
      <w:r w:rsidRPr="000350A1">
        <w:rPr>
          <w:rFonts w:ascii="Times New Roman" w:hAnsi="Times New Roman"/>
          <w:sz w:val="24"/>
          <w:szCs w:val="24"/>
        </w:rPr>
        <w:t xml:space="preserve"> навыках и трудовой деятельности </w:t>
      </w:r>
      <w:r w:rsidRPr="001B5287">
        <w:rPr>
          <w:rFonts w:ascii="Times New Roman" w:hAnsi="Times New Roman"/>
          <w:sz w:val="24"/>
          <w:szCs w:val="24"/>
        </w:rPr>
        <w:t>[</w:t>
      </w:r>
      <w:r w:rsidR="001B5287" w:rsidRPr="001B5287">
        <w:rPr>
          <w:rFonts w:ascii="Times New Roman" w:hAnsi="Times New Roman"/>
          <w:sz w:val="24"/>
          <w:szCs w:val="24"/>
        </w:rPr>
        <w:t>2</w:t>
      </w:r>
      <w:r w:rsidRPr="001B5287">
        <w:rPr>
          <w:rFonts w:ascii="Times New Roman" w:hAnsi="Times New Roman"/>
          <w:sz w:val="24"/>
          <w:szCs w:val="24"/>
        </w:rPr>
        <w:t>].</w:t>
      </w:r>
    </w:p>
    <w:p w14:paraId="06F54D74" w14:textId="77777777" w:rsidR="000D1B2B" w:rsidRDefault="00E06352" w:rsidP="000D1B2B">
      <w:pPr>
        <w:pStyle w:val="a3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52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6A5C14" w14:textId="77777777" w:rsidR="000D1B2B" w:rsidRDefault="000D1B2B" w:rsidP="000D1B2B">
      <w:pPr>
        <w:pStyle w:val="a3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96DC07" w14:textId="0BA913D4" w:rsidR="000350A1" w:rsidRDefault="00E06352" w:rsidP="000D1B2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5287">
        <w:rPr>
          <w:rFonts w:ascii="Times New Roman" w:hAnsi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:</w:t>
      </w:r>
    </w:p>
    <w:p w14:paraId="57F33167" w14:textId="5B3A7D21" w:rsidR="00E06352" w:rsidRPr="001B5287" w:rsidRDefault="00E06352" w:rsidP="000D1B2B">
      <w:pPr>
        <w:pStyle w:val="a5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87">
        <w:rPr>
          <w:rFonts w:ascii="Times New Roman" w:hAnsi="Times New Roman" w:cs="Times New Roman"/>
          <w:sz w:val="24"/>
          <w:szCs w:val="24"/>
        </w:rPr>
        <w:t>Егорова Г</w:t>
      </w:r>
      <w:r w:rsidR="00A20047" w:rsidRPr="001B5287">
        <w:rPr>
          <w:rFonts w:ascii="Times New Roman" w:hAnsi="Times New Roman" w:cs="Times New Roman"/>
          <w:sz w:val="24"/>
          <w:szCs w:val="24"/>
        </w:rPr>
        <w:t xml:space="preserve">.И. </w:t>
      </w:r>
      <w:r w:rsidRPr="001B5287">
        <w:rPr>
          <w:rFonts w:ascii="Times New Roman" w:hAnsi="Times New Roman" w:cs="Times New Roman"/>
          <w:sz w:val="24"/>
          <w:szCs w:val="24"/>
        </w:rPr>
        <w:t>Технологический дискурс повышения уровня профессиональных компетенций педагога // Гуманитарные исследования Центральной России. 2021. №1 (18)</w:t>
      </w:r>
      <w:r w:rsidR="00A20047" w:rsidRPr="001B5287">
        <w:rPr>
          <w:rFonts w:ascii="Times New Roman" w:hAnsi="Times New Roman" w:cs="Times New Roman"/>
          <w:sz w:val="24"/>
          <w:szCs w:val="24"/>
        </w:rPr>
        <w:t>. – С. 45-57</w:t>
      </w:r>
    </w:p>
    <w:p w14:paraId="0F6BAC9D" w14:textId="414237E3" w:rsidR="00E06352" w:rsidRPr="001B5287" w:rsidRDefault="00E06352" w:rsidP="000D1B2B">
      <w:pPr>
        <w:pStyle w:val="a5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87">
        <w:rPr>
          <w:rFonts w:ascii="Times New Roman" w:hAnsi="Times New Roman" w:cs="Times New Roman"/>
          <w:sz w:val="24"/>
          <w:szCs w:val="24"/>
        </w:rPr>
        <w:t>Исаев А.П., Плотников Л.В. Мягкие навыки для успешной карьеры выпускников инженерного профиля // Высшее образование в России. 2021. № 10. – C. 63-77</w:t>
      </w:r>
    </w:p>
    <w:p w14:paraId="27BB162F" w14:textId="075C7F88" w:rsidR="00E06352" w:rsidRPr="001B5287" w:rsidRDefault="00E06352" w:rsidP="000D1B2B">
      <w:pPr>
        <w:pStyle w:val="a5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287">
        <w:rPr>
          <w:rFonts w:ascii="Times New Roman" w:hAnsi="Times New Roman" w:cs="Times New Roman"/>
          <w:sz w:val="24"/>
          <w:szCs w:val="24"/>
        </w:rPr>
        <w:t>Караджова</w:t>
      </w:r>
      <w:proofErr w:type="spellEnd"/>
      <w:r w:rsidRPr="001B5287">
        <w:rPr>
          <w:rFonts w:ascii="Times New Roman" w:hAnsi="Times New Roman" w:cs="Times New Roman"/>
          <w:sz w:val="24"/>
          <w:szCs w:val="24"/>
        </w:rPr>
        <w:t xml:space="preserve"> З</w:t>
      </w:r>
      <w:r w:rsidR="001B5287" w:rsidRPr="001B5287">
        <w:rPr>
          <w:rFonts w:ascii="Times New Roman" w:hAnsi="Times New Roman" w:cs="Times New Roman"/>
          <w:sz w:val="24"/>
          <w:szCs w:val="24"/>
        </w:rPr>
        <w:t xml:space="preserve">.К. </w:t>
      </w:r>
      <w:r w:rsidRPr="001B5287">
        <w:rPr>
          <w:rFonts w:ascii="Times New Roman" w:hAnsi="Times New Roman" w:cs="Times New Roman"/>
          <w:sz w:val="24"/>
          <w:szCs w:val="24"/>
        </w:rPr>
        <w:t>Тренинг, наставничество и коучинг - инструменты концепции «Обучение на протяжении всей жизни» //</w:t>
      </w:r>
      <w:r w:rsidR="00A20047" w:rsidRPr="001B5287">
        <w:rPr>
          <w:rFonts w:ascii="Times New Roman" w:hAnsi="Times New Roman" w:cs="Times New Roman"/>
          <w:sz w:val="24"/>
          <w:szCs w:val="24"/>
        </w:rPr>
        <w:t xml:space="preserve">Перспективы науки и образования – </w:t>
      </w:r>
      <w:r w:rsidRPr="001B5287">
        <w:rPr>
          <w:rFonts w:ascii="Times New Roman" w:hAnsi="Times New Roman" w:cs="Times New Roman"/>
          <w:sz w:val="24"/>
          <w:szCs w:val="24"/>
        </w:rPr>
        <w:t>2017</w:t>
      </w:r>
      <w:r w:rsidR="00A20047" w:rsidRPr="001B5287">
        <w:rPr>
          <w:rFonts w:ascii="Times New Roman" w:hAnsi="Times New Roman" w:cs="Times New Roman"/>
          <w:sz w:val="24"/>
          <w:szCs w:val="24"/>
        </w:rPr>
        <w:t xml:space="preserve"> - </w:t>
      </w:r>
      <w:r w:rsidRPr="001B5287">
        <w:rPr>
          <w:rFonts w:ascii="Times New Roman" w:hAnsi="Times New Roman" w:cs="Times New Roman"/>
          <w:sz w:val="24"/>
          <w:szCs w:val="24"/>
        </w:rPr>
        <w:t>№1 (25)</w:t>
      </w:r>
      <w:r w:rsidR="00A20047" w:rsidRPr="001B5287">
        <w:rPr>
          <w:rFonts w:ascii="Times New Roman" w:hAnsi="Times New Roman" w:cs="Times New Roman"/>
          <w:sz w:val="24"/>
          <w:szCs w:val="24"/>
        </w:rPr>
        <w:t xml:space="preserve"> – С. 34-38</w:t>
      </w:r>
    </w:p>
    <w:p w14:paraId="317AAF4E" w14:textId="4728566F" w:rsidR="00E06352" w:rsidRPr="001B5287" w:rsidRDefault="00E06352" w:rsidP="000D1B2B">
      <w:pPr>
        <w:pStyle w:val="a5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87">
        <w:rPr>
          <w:rFonts w:ascii="Times New Roman" w:hAnsi="Times New Roman" w:cs="Times New Roman"/>
          <w:sz w:val="24"/>
          <w:szCs w:val="24"/>
        </w:rPr>
        <w:t xml:space="preserve">Никитина Т. А. Коучинг: психология и технология // Наука и современность. 2010. №4-1. </w:t>
      </w:r>
      <w:r w:rsidR="001B5287" w:rsidRPr="001B5287">
        <w:rPr>
          <w:rFonts w:ascii="Times New Roman" w:hAnsi="Times New Roman" w:cs="Times New Roman"/>
          <w:sz w:val="24"/>
          <w:szCs w:val="24"/>
        </w:rPr>
        <w:t>– С. 316-321</w:t>
      </w:r>
    </w:p>
    <w:p w14:paraId="75524113" w14:textId="421634CC" w:rsidR="00E06352" w:rsidRPr="001B5287" w:rsidRDefault="00E06352" w:rsidP="000D1B2B">
      <w:pPr>
        <w:pStyle w:val="a5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287">
        <w:rPr>
          <w:rFonts w:ascii="Times New Roman" w:hAnsi="Times New Roman" w:cs="Times New Roman"/>
          <w:sz w:val="24"/>
          <w:szCs w:val="24"/>
        </w:rPr>
        <w:t>Панфилова А</w:t>
      </w:r>
      <w:r w:rsidR="001B5287" w:rsidRPr="001B5287">
        <w:rPr>
          <w:rFonts w:ascii="Times New Roman" w:hAnsi="Times New Roman" w:cs="Times New Roman"/>
          <w:sz w:val="24"/>
          <w:szCs w:val="24"/>
        </w:rPr>
        <w:t>.</w:t>
      </w:r>
      <w:r w:rsidRPr="001B5287">
        <w:rPr>
          <w:rFonts w:ascii="Times New Roman" w:hAnsi="Times New Roman" w:cs="Times New Roman"/>
          <w:sz w:val="24"/>
          <w:szCs w:val="24"/>
        </w:rPr>
        <w:t xml:space="preserve"> П</w:t>
      </w:r>
      <w:r w:rsidR="001B5287" w:rsidRPr="001B5287">
        <w:rPr>
          <w:rFonts w:ascii="Times New Roman" w:hAnsi="Times New Roman" w:cs="Times New Roman"/>
          <w:sz w:val="24"/>
          <w:szCs w:val="24"/>
        </w:rPr>
        <w:t>.</w:t>
      </w:r>
      <w:r w:rsidRPr="001B5287">
        <w:rPr>
          <w:rFonts w:ascii="Times New Roman" w:hAnsi="Times New Roman" w:cs="Times New Roman"/>
          <w:sz w:val="24"/>
          <w:szCs w:val="24"/>
        </w:rPr>
        <w:t xml:space="preserve"> Наставничество и обучение на рабочем месте: терминологический анализ зарубежных методов // Современные технологии управления. 2016. №12 (72)</w:t>
      </w:r>
      <w:r w:rsidR="001B5287" w:rsidRPr="001B5287">
        <w:rPr>
          <w:rFonts w:ascii="Times New Roman" w:hAnsi="Times New Roman" w:cs="Times New Roman"/>
          <w:sz w:val="24"/>
          <w:szCs w:val="24"/>
        </w:rPr>
        <w:t xml:space="preserve"> – С. 11-19</w:t>
      </w:r>
    </w:p>
    <w:p w14:paraId="260F047A" w14:textId="77777777" w:rsidR="00002E5A" w:rsidRPr="000350A1" w:rsidRDefault="00002E5A" w:rsidP="00145EE8">
      <w:pPr>
        <w:rPr>
          <w:sz w:val="24"/>
          <w:szCs w:val="24"/>
        </w:rPr>
      </w:pPr>
    </w:p>
    <w:p w14:paraId="1068F752" w14:textId="623AEB11" w:rsidR="00145EE8" w:rsidRPr="000350A1" w:rsidRDefault="00145EE8" w:rsidP="00145EE8">
      <w:pPr>
        <w:rPr>
          <w:sz w:val="24"/>
          <w:szCs w:val="24"/>
        </w:rPr>
      </w:pPr>
    </w:p>
    <w:sectPr w:rsidR="00145EE8" w:rsidRPr="000350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25BA" w14:textId="77777777" w:rsidR="000D1B2B" w:rsidRDefault="000D1B2B" w:rsidP="000D1B2B">
      <w:pPr>
        <w:spacing w:after="0" w:line="240" w:lineRule="auto"/>
      </w:pPr>
      <w:r>
        <w:separator/>
      </w:r>
    </w:p>
  </w:endnote>
  <w:endnote w:type="continuationSeparator" w:id="0">
    <w:p w14:paraId="49A7AFE9" w14:textId="77777777" w:rsidR="000D1B2B" w:rsidRDefault="000D1B2B" w:rsidP="000D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64295"/>
      <w:docPartObj>
        <w:docPartGallery w:val="Page Numbers (Bottom of Page)"/>
        <w:docPartUnique/>
      </w:docPartObj>
    </w:sdtPr>
    <w:sdtContent>
      <w:p w14:paraId="258B3A5B" w14:textId="514AA4B0" w:rsidR="000D1B2B" w:rsidRDefault="000D1B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F573C" w14:textId="77777777" w:rsidR="000D1B2B" w:rsidRDefault="000D1B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A032" w14:textId="77777777" w:rsidR="000D1B2B" w:rsidRDefault="000D1B2B" w:rsidP="000D1B2B">
      <w:pPr>
        <w:spacing w:after="0" w:line="240" w:lineRule="auto"/>
      </w:pPr>
      <w:r>
        <w:separator/>
      </w:r>
    </w:p>
  </w:footnote>
  <w:footnote w:type="continuationSeparator" w:id="0">
    <w:p w14:paraId="5C72CD18" w14:textId="77777777" w:rsidR="000D1B2B" w:rsidRDefault="000D1B2B" w:rsidP="000D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699E"/>
    <w:multiLevelType w:val="hybridMultilevel"/>
    <w:tmpl w:val="4B5E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91C33"/>
    <w:multiLevelType w:val="hybridMultilevel"/>
    <w:tmpl w:val="F2C030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0BE7"/>
    <w:multiLevelType w:val="hybridMultilevel"/>
    <w:tmpl w:val="DBC22712"/>
    <w:lvl w:ilvl="0" w:tplc="BA6AE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76FB7"/>
    <w:multiLevelType w:val="hybridMultilevel"/>
    <w:tmpl w:val="2078D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4B2EB8"/>
    <w:multiLevelType w:val="hybridMultilevel"/>
    <w:tmpl w:val="F404C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B7021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8960841">
    <w:abstractNumId w:val="2"/>
  </w:num>
  <w:num w:numId="2" w16cid:durableId="1024789504">
    <w:abstractNumId w:val="4"/>
  </w:num>
  <w:num w:numId="3" w16cid:durableId="1450398035">
    <w:abstractNumId w:val="0"/>
  </w:num>
  <w:num w:numId="4" w16cid:durableId="456997832">
    <w:abstractNumId w:val="5"/>
  </w:num>
  <w:num w:numId="5" w16cid:durableId="1811707970">
    <w:abstractNumId w:val="3"/>
  </w:num>
  <w:num w:numId="6" w16cid:durableId="160367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33"/>
    <w:rsid w:val="00002E5A"/>
    <w:rsid w:val="000350A1"/>
    <w:rsid w:val="000D1B2B"/>
    <w:rsid w:val="00145EE8"/>
    <w:rsid w:val="001B5287"/>
    <w:rsid w:val="001D3341"/>
    <w:rsid w:val="0046613B"/>
    <w:rsid w:val="004A6840"/>
    <w:rsid w:val="005F5E26"/>
    <w:rsid w:val="00693D48"/>
    <w:rsid w:val="006D1188"/>
    <w:rsid w:val="007C6D4A"/>
    <w:rsid w:val="0084618B"/>
    <w:rsid w:val="00996233"/>
    <w:rsid w:val="00A20047"/>
    <w:rsid w:val="00CA0314"/>
    <w:rsid w:val="00E0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CC33"/>
  <w15:chartTrackingRefBased/>
  <w15:docId w15:val="{78462E96-55FF-4662-9078-507507F5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118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D1188"/>
  </w:style>
  <w:style w:type="paragraph" w:styleId="a5">
    <w:name w:val="List Paragraph"/>
    <w:basedOn w:val="a"/>
    <w:uiPriority w:val="34"/>
    <w:qFormat/>
    <w:rsid w:val="00E06352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B2B"/>
  </w:style>
  <w:style w:type="paragraph" w:styleId="a8">
    <w:name w:val="footer"/>
    <w:basedOn w:val="a"/>
    <w:link w:val="a9"/>
    <w:uiPriority w:val="99"/>
    <w:unhideWhenUsed/>
    <w:rsid w:val="000D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2022-08-16T08:13:00Z</dcterms:created>
  <dcterms:modified xsi:type="dcterms:W3CDTF">2022-08-16T10:16:00Z</dcterms:modified>
</cp:coreProperties>
</file>