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EB678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11FD9D4" wp14:editId="4DF47414">
            <wp:extent cx="1247775" cy="1409700"/>
            <wp:effectExtent l="0" t="0" r="9525" b="0"/>
            <wp:docPr id="1" name="Рисунок 1" descr="https://fsd.multiurok.ru/html/2017/10/10/s_59dce23f2aef0/70815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10/10/s_59dce23f2aef0/708156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637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feed://http//i-yasnova.narod.ru/rss/export.xml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61609D8" wp14:editId="06847080">
            <wp:extent cx="1276350" cy="1714500"/>
            <wp:effectExtent l="0" t="0" r="0" b="0"/>
            <wp:docPr id="2" name="Рисунок 2" descr="https://fsd.multiurok.ru/html/2017/10/10/s_59dce23f2aef0/70815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10/10/s_59dce23f2aef0/708156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DDC8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Автор: 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Куликова Ирина Михайловна учитель русского языка и литературы</w:t>
      </w:r>
    </w:p>
    <w:p w14:paraId="18EB0060" w14:textId="2E047D4F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Место работы: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Республика Хакасия,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Бейский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район, село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Сабинка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ул. Ленина 40. Муниципальное бюджетное общеобразовательное учреждение Сабинская основная школа. МБОУ </w:t>
      </w:r>
      <w:r w:rsidR="00DC77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Сабинская ООШ.</w:t>
      </w:r>
      <w:r w:rsidR="00DC774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bookmarkStart w:id="0" w:name="_GoBack"/>
      <w:bookmarkEnd w:id="0"/>
    </w:p>
    <w:p w14:paraId="0A7A17A1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8E935AC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Статья. Из опыта работы по использованию мультимедиа технологий при изучении русского языка и литературы, при подготовке к ГИА.</w:t>
      </w:r>
    </w:p>
    <w:p w14:paraId="75BCCFD3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течение ряда лет готовлю учащихся к итоговой аттестации, использую различные методики и технологии. В данной статье остановлюсь лишь на некоторых способах структурирования информации (</w:t>
      </w:r>
      <w:r w:rsidRPr="00D6163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для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D6163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обобщения </w:t>
      </w:r>
      <w:proofErr w:type="gramStart"/>
      <w:r w:rsidRPr="00D6163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изученного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)(</w:t>
      </w:r>
      <w:proofErr w:type="gram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глава1) и уроках по технологии веб-квеста (глава 2).</w:t>
      </w:r>
    </w:p>
    <w:p w14:paraId="677DCD05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Глава </w:t>
      </w:r>
      <w:proofErr w:type="gramStart"/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1.Некоторые</w:t>
      </w:r>
      <w:proofErr w:type="gramEnd"/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способы структурирования текста.</w:t>
      </w:r>
    </w:p>
    <w:p w14:paraId="602F28AF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Учу учащихся использовать такой способ </w:t>
      </w: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структурирования текста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как оформление его в </w:t>
      </w: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таблицу.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Любая таблица представляет собой результат некоторой классификации, оформленный в виде нескольких столбцов и строк. Создание таблиц - важнейший метод структурирования, полезный как на стадии осмысления, так и переработки материала. Многообразие дидактических упражнений, построенных на табличном методе велико. Представлю 3 способа создания таблиц и кластер: </w:t>
      </w:r>
      <w:proofErr w:type="gram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1.инсерт</w:t>
      </w:r>
      <w:proofErr w:type="gram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уроках литературы, 2.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Таск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-анализ, 3. Знаю, хочу узнать, узнал».</w:t>
      </w:r>
    </w:p>
    <w:p w14:paraId="0C38A2AF" w14:textId="77777777" w:rsidR="00D61637" w:rsidRPr="00D61637" w:rsidRDefault="00D61637" w:rsidP="00D61637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Инсерт</w:t>
      </w:r>
      <w:proofErr w:type="spellEnd"/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звуковой аналог условного английского сокращения (INSERT -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Interactive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Noting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System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tor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Effective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Reading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and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Thinking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 в дословном переводе означает: </w:t>
      </w: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интерактивная система записи для эффективного чтения и размышления.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(Авторы -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Воган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Эстес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1S86; модификация Мередит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иСтил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1997.)</w:t>
      </w:r>
    </w:p>
    <w:p w14:paraId="73C5D6A2" w14:textId="77777777" w:rsidR="00D61637" w:rsidRPr="00D61637" w:rsidRDefault="00D61637" w:rsidP="00D6163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Прием осуществляется в несколько этапов:</w:t>
      </w:r>
    </w:p>
    <w:p w14:paraId="07C7F480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 этап.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Учащимся предлагается система маркировки текста, чтобы подразделить заключенную в нем информацию следующим образом:</w:t>
      </w:r>
    </w:p>
    <w:p w14:paraId="1CFB787E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-"галочкой"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помечается то,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чтo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им уже известно;</w:t>
      </w:r>
    </w:p>
    <w:p w14:paraId="764A30C5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знаком </w:t>
      </w: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«П»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помечается то, что противоречит их представлению, вызывает противоречие и желание </w:t>
      </w: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поспорить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</w:p>
    <w:p w14:paraId="173DDBD9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знаком </w:t>
      </w: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«!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 помечается то, что является для них интересным и неожиданным, вызывает удивление, подводит к открытию, размышлению;</w:t>
      </w:r>
    </w:p>
    <w:p w14:paraId="3B27C50F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- «?»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ставится, если что-то неясно, возникло желание узнать больше.</w:t>
      </w:r>
    </w:p>
    <w:p w14:paraId="7FBFB73F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 этап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Читая текст, учащиеся помечают соответствующим значком на полях отдельные абзацы и предложения. Знакомство с текстом и его маркировка может производиться и во время урока и при домашнем чтении.</w:t>
      </w:r>
    </w:p>
    <w:p w14:paraId="78E5F42E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 этап.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Учащимся предлагается систематизировать информацию, расположив ее в соответствии со своими пометками в следующую таблицу:</w:t>
      </w:r>
    </w:p>
    <w:p w14:paraId="28D57223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40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14"/>
        <w:gridCol w:w="2351"/>
        <w:gridCol w:w="2351"/>
        <w:gridCol w:w="2289"/>
      </w:tblGrid>
      <w:tr w:rsidR="00D61637" w:rsidRPr="00D61637" w14:paraId="01D4F174" w14:textId="77777777" w:rsidTr="00D61637">
        <w:trPr>
          <w:trHeight w:val="135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14:paraId="1F887212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V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14:paraId="508CEFB5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14:paraId="49D4E46B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______!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074BCBC5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?</w:t>
            </w:r>
          </w:p>
        </w:tc>
      </w:tr>
      <w:tr w:rsidR="00D61637" w:rsidRPr="00D61637" w14:paraId="3371A7DB" w14:textId="77777777" w:rsidTr="00D61637">
        <w:trPr>
          <w:trHeight w:val="600"/>
        </w:trPr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14:paraId="613F9B0C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14:paraId="602C0622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14:paraId="13F430FA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14:paraId="1A07AC82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2A4151FA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 этап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Последовательное обсуждение каждой графы таблицы.</w:t>
      </w:r>
    </w:p>
    <w:p w14:paraId="26F2C05C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Использовать данный прием можно не только на уроках литературы при чтении художественных произведений и критических статей, его можно использовать при чтении любых учебных текстов с большим количеством фактов и сведений. Прием способствует развитию аналитического мышления, является средством отслеживания понимания материала. Очевидно, что этапы ИНСЕРТА соответствуют трем стадиям: вызов, осмысление, рефлексия.</w:t>
      </w:r>
    </w:p>
    <w:p w14:paraId="49CA4969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06F1FA0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2.Таск-анализ -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методический прием, названный сторонниками критического мышления </w:t>
      </w: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ТАСК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сокращение для слов </w:t>
      </w: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Тезис - Анализ - Синтез - Ключ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с его помощью ученики учатся независимо размышлять об отдельных моментах текста. Метод этот представляет собой 10 последовательно заданных вопросов, над которыми в ходе чтения текста предстоит размышлять обучающимся. Наиболее рационально ответы на вопросы занести в специально сконструированную таблицу. Здесь мы снова встречается с культурой вычленения тезисов и антитезисов того или иного текста. Использование ТАКС значительно улучшает способность учеников читать и оценивать прочитанное. Это проявляется при подготовке к групповой дискуссии в ходе выявления слабых мест в собственных доказательствах, таких как несоответствие материала, отсутствие доводов в защиту, ошибочность убеждения, неуместные ссылки на авторитеты.</w:t>
      </w:r>
    </w:p>
    <w:p w14:paraId="721D3F33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70E6DF4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3.«Знаю, хочу узнать, узнал».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 автор</w:t>
      </w:r>
      <w:proofErr w:type="gram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Д.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Огле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1996)</w:t>
      </w:r>
    </w:p>
    <w:p w14:paraId="2F9D0F2B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Один из способов графической организации и логико-смыслового структурирования материала. Форма удобна, так как предусматривает комплексный подход к содержанию темы.</w:t>
      </w:r>
    </w:p>
    <w:p w14:paraId="375BC32E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 шаг.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До знакомства с текстом (модулем в целом) обучающиеся самостоятельно или в группе заполняют первый и второй столбики таблицы "Знаю», «Хочу узнать».</w:t>
      </w:r>
    </w:p>
    <w:p w14:paraId="565B9E64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 шаг.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По ходу знакомства с текстом (содержанием курса), учащиеся заполняют графу "Узнал».</w:t>
      </w:r>
    </w:p>
    <w:p w14:paraId="13D844A3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 шаг.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Подведение итогов, сопоставление содержания граф.</w:t>
      </w:r>
    </w:p>
    <w:p w14:paraId="6ACDE0AD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Дополнительно можно предложить еще две графы для заполнения: источники информации с указанием номеров страниц использованного материала, что осталось нераскрытым? Данную таблицу предлагаю учащимся при подготовке доклада, написании реферата, научно-исследовательской работы.</w:t>
      </w:r>
    </w:p>
    <w:p w14:paraId="77314747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4. </w:t>
      </w: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Кластер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- (от англ.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cluster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гроздь) - способ графической организации материала, позволяющий сделать наглядными те мыслительные процессы, которые происходят при погружении в тот или иной текст. Кластер является отражением нелинейной формы мышления. Иногда такой способ называют "наглядным мозговым штурмом». Последовательность действий при построении кластера проста и логична:</w:t>
      </w:r>
    </w:p>
    <w:p w14:paraId="38886781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Посередине чистого листа (классной доски) написать ключевое слово или тезис, который является -сердцем» текста.</w:t>
      </w:r>
    </w:p>
    <w:p w14:paraId="63F78B50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Вокруг «накидать» слова или предложения, выражающие идеи, факты, образы, подходящие для данной темы. (Модель «планета и ее спутники»).</w:t>
      </w:r>
    </w:p>
    <w:p w14:paraId="2AA878E5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C32B432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1DC877D" wp14:editId="2446879A">
            <wp:extent cx="3305175" cy="1362075"/>
            <wp:effectExtent l="0" t="0" r="0" b="9525"/>
            <wp:docPr id="3" name="Рисунок 3" descr="https://fsd.multiurok.ru/html/2017/10/10/s_59dce23f2aef0/70815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10/10/s_59dce23f2aef0/708156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7B52F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3.По мере записи, появившиеся слова соединяются прямыми линиями с ключевым понятием. У каждого из «спутников» в свою очередь тоже появляются -спутники», устанавливаются новые логические связи.</w:t>
      </w:r>
    </w:p>
    <w:p w14:paraId="542EAFCE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итоге получается структура, которая графически отображает размышления, определяет информационное поле данного текста.</w:t>
      </w:r>
    </w:p>
    <w:p w14:paraId="1E1B429C" w14:textId="77777777" w:rsidR="00D61637" w:rsidRPr="00D61637" w:rsidRDefault="00D61637" w:rsidP="00D6163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зависимости от цели урока организую индивидуальную самостоятельную работу учащихся или коллективную деятельность в виде общего совместного обсуждения. Предметная область не ограничена, использование кластеров возможно при анализе текстов практически любой природы. Кластер может быть логически выстроен, а может выступать лишь первым наброском к последующему осмыслению. При построении кластера важным представляется именно выделение элементов и выстраивание связей между ними; собственно, первый набросок может быть позднее переосмыслен и даже превратиться в таблицу или схему:</w:t>
      </w:r>
    </w:p>
    <w:p w14:paraId="16D72D2C" w14:textId="77777777" w:rsidR="00D61637" w:rsidRPr="00D61637" w:rsidRDefault="00D61637" w:rsidP="00D6163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Виды придаточных предложений в составе сложноподчинённого</w:t>
      </w:r>
    </w:p>
    <w:p w14:paraId="57ECA3EF" w14:textId="77777777" w:rsidR="00D61637" w:rsidRPr="00D61637" w:rsidRDefault="00D61637" w:rsidP="00D6163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C59F572" w14:textId="77777777" w:rsidR="00D61637" w:rsidRPr="00D61637" w:rsidRDefault="00D61637" w:rsidP="00D6163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9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72"/>
        <w:gridCol w:w="2825"/>
        <w:gridCol w:w="2695"/>
        <w:gridCol w:w="1883"/>
      </w:tblGrid>
      <w:tr w:rsidR="00D61637" w:rsidRPr="00D61637" w14:paraId="234BB6B1" w14:textId="77777777" w:rsidTr="00D61637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29E64A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Виды придаточных предложений по значению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74707C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 какой вопрос отвечают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0C2973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Союзы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9F09E7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Союзные слова</w:t>
            </w:r>
          </w:p>
        </w:tc>
      </w:tr>
      <w:tr w:rsidR="00D61637" w:rsidRPr="00D61637" w14:paraId="4E99012F" w14:textId="77777777" w:rsidTr="00D61637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AC5AA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Определительные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1D7A0D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какой?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E01AF7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77523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который, где, куда, что</w:t>
            </w:r>
          </w:p>
        </w:tc>
      </w:tr>
      <w:tr w:rsidR="00D61637" w:rsidRPr="00D61637" w14:paraId="1B718A48" w14:textId="77777777" w:rsidTr="00D61637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CF4AC1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Изъяснительные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73B06B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вопросы падежей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43DEB2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что, как будто, чтобы; частично 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ли 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значении союза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C34D18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D61637" w:rsidRPr="00D61637" w14:paraId="34AB15AB" w14:textId="77777777" w:rsidTr="00D61637">
        <w:tc>
          <w:tcPr>
            <w:tcW w:w="22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D2A9AB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Обстоятельственные</w:t>
            </w:r>
          </w:p>
          <w:p w14:paraId="45C40A32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степени и образа действия</w:t>
            </w:r>
          </w:p>
          <w:p w14:paraId="0CC7EA6C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места</w:t>
            </w:r>
          </w:p>
          <w:p w14:paraId="6C78E4EF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времени</w:t>
            </w:r>
          </w:p>
          <w:p w14:paraId="74F38B66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3E37BB85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7B21B3B5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условия</w:t>
            </w:r>
          </w:p>
          <w:p w14:paraId="56F81127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причины</w:t>
            </w:r>
          </w:p>
          <w:p w14:paraId="05B6DC5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532EA60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цели</w:t>
            </w:r>
          </w:p>
          <w:p w14:paraId="3FA53B61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40E3DF57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- сравнения</w:t>
            </w:r>
          </w:p>
          <w:p w14:paraId="00FBE40D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5A687939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уступки</w:t>
            </w:r>
          </w:p>
          <w:p w14:paraId="74FF69E1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058DD0C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следствия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90304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как? в какой степени?</w:t>
            </w:r>
          </w:p>
          <w:p w14:paraId="3297D0A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каким образом?</w:t>
            </w:r>
          </w:p>
          <w:p w14:paraId="052D7D5B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2EACE1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как, будто, точно, словно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AAFCA5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как, что, </w:t>
            </w:r>
            <w:proofErr w:type="spellStart"/>
            <w:proofErr w:type="gram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несколь</w:t>
            </w:r>
            <w:proofErr w:type="spell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-ко</w:t>
            </w:r>
            <w:proofErr w:type="gram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 сколько</w:t>
            </w:r>
          </w:p>
        </w:tc>
      </w:tr>
      <w:tr w:rsidR="00D61637" w:rsidRPr="00D61637" w14:paraId="7F24D8A9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226AFECA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BD51AA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где? куда? откуда?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F2CF22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01263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где, куда, откуда</w:t>
            </w:r>
          </w:p>
        </w:tc>
      </w:tr>
      <w:tr w:rsidR="00D61637" w:rsidRPr="00D61637" w14:paraId="3F7EA5B8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4398B7D1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D0A078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когда? с какого времени?</w:t>
            </w:r>
          </w:p>
          <w:p w14:paraId="62A909BD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 какого времени?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E771F4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когда, пока, едва, с тех пор как, как только, в то время как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0B4C66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D61637" w:rsidRPr="00D61637" w14:paraId="069A5436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78A85450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B78469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 каком условии?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5F9A04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если; если</w:t>
            </w:r>
            <w:proofErr w:type="gram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…</w:t>
            </w:r>
            <w:proofErr w:type="gram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то; когда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A47E9F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D61637" w:rsidRPr="00D61637" w14:paraId="148A90C7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699D42CD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18B299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почему? отчего? по какой причине?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8888A6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потому что, оттого что, так как, ибо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EF25D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D61637" w:rsidRPr="00D61637" w14:paraId="44BE0CCC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22E0F1A5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A30821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зачем? для чего? с какой целью?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7BB4E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чтобы; для того, чтобы; с </w:t>
            </w:r>
            <w:proofErr w:type="gram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тем</w:t>
            </w:r>
            <w:proofErr w:type="gram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чтобы; затем чтобы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D6DBE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D61637" w:rsidRPr="00D61637" w14:paraId="306FCEB9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49FDC194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F831F2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как?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A0C8F7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как, как будто, словно, будто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4A5A1D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D61637" w:rsidRPr="00D61637" w14:paraId="3E7759EB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4C5A4DEC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6C31D9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несмотря на что? вопреки чему?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C126E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хотя, несмотря на то что, пусть, пускай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FD3F6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D61637" w:rsidRPr="00D61637" w14:paraId="6EF872CE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14:paraId="03C16910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E8326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E1631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так что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A4525C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4C592B71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3E46964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Синтаксический разбор предложения</w:t>
      </w:r>
    </w:p>
    <w:p w14:paraId="3CABE4EA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0CCD378" wp14:editId="0CD98919">
            <wp:extent cx="3314700" cy="2352675"/>
            <wp:effectExtent l="0" t="0" r="0" b="9525"/>
            <wp:docPr id="4" name="Рисунок 4" descr="https://fsd.multiurok.ru/html/2017/10/10/s_59dce23f2aef0/70815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10/10/s_59dce23f2aef0/708156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B8B4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DAFA71C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6AAAF39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Запятая перед одиночным союзом И</w:t>
      </w:r>
    </w:p>
    <w:p w14:paraId="2D10CD37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6D4A25" wp14:editId="4BC21A8C">
            <wp:extent cx="2628900" cy="3238500"/>
            <wp:effectExtent l="0" t="0" r="0" b="0"/>
            <wp:docPr id="5" name="Рисунок 5" descr="https://fsd.multiurok.ru/html/2017/10/10/s_59dce23f2aef0/70815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10/10/s_59dce23f2aef0/708156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D7099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AF59192" w14:textId="77777777" w:rsidR="00D61637" w:rsidRPr="00D61637" w:rsidRDefault="00D61637" w:rsidP="00D6163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14:paraId="49DE6EC5" w14:textId="77777777" w:rsidR="00D61637" w:rsidRPr="00D61637" w:rsidRDefault="00D61637" w:rsidP="00D61637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Глава </w:t>
      </w:r>
      <w:proofErr w:type="gramStart"/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2.Технология</w:t>
      </w:r>
      <w:proofErr w:type="gramEnd"/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веб-квеста.</w:t>
      </w:r>
    </w:p>
    <w:p w14:paraId="754C6882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этом учебном году наилучшие результаты получаю на уроках в таком варианте проектной деятельности, как веб-квест. Это разнообразит учебный процесс, делает его живым и интересным. При такой организации работы развивается ряд компетенций:</w:t>
      </w:r>
    </w:p>
    <w:p w14:paraId="0F52477A" w14:textId="77777777" w:rsidR="00D61637" w:rsidRPr="00D61637" w:rsidRDefault="00D61637" w:rsidP="00D6163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поиск необходимой информации в сети Интернет;</w:t>
      </w:r>
    </w:p>
    <w:p w14:paraId="628CDDB9" w14:textId="77777777" w:rsidR="00D61637" w:rsidRPr="00D61637" w:rsidRDefault="00D61637" w:rsidP="00D6163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оформление результатов работы в виде компьютерных презентаций, веб-сайтов,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флеш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-роликов, баз данных и т.д.);</w:t>
      </w:r>
    </w:p>
    <w:p w14:paraId="5122EA35" w14:textId="77777777" w:rsidR="00D61637" w:rsidRPr="00D61637" w:rsidRDefault="00D61637" w:rsidP="00D6163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самообучение и самоорганизация;</w:t>
      </w:r>
    </w:p>
    <w:p w14:paraId="437FD197" w14:textId="77777777" w:rsidR="00D61637" w:rsidRPr="00D61637" w:rsidRDefault="00D61637" w:rsidP="00D6163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работа в команде (планирование, распределение функций, взаимопомощь, взаимоконтроль);</w:t>
      </w:r>
    </w:p>
    <w:p w14:paraId="19985BA2" w14:textId="77777777" w:rsidR="00D61637" w:rsidRPr="00D61637" w:rsidRDefault="00D61637" w:rsidP="00D6163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умение находить несколько способов решений проблемной ситуации, определять наиболее рациональный вариант, обосновывать свой выбор;</w:t>
      </w:r>
    </w:p>
    <w:p w14:paraId="05001E29" w14:textId="77777777" w:rsidR="00D61637" w:rsidRPr="00D61637" w:rsidRDefault="00D61637" w:rsidP="00D6163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навык публичных выступлений;</w:t>
      </w:r>
    </w:p>
    <w:p w14:paraId="7091C93B" w14:textId="77777777" w:rsidR="00D61637" w:rsidRPr="00D61637" w:rsidRDefault="00D61637" w:rsidP="00D6163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рациональное планирование времени учащихся, сфокусированного не на поиске информации, а на её использовании;</w:t>
      </w:r>
    </w:p>
    <w:p w14:paraId="23E1E16F" w14:textId="77777777" w:rsidR="00D61637" w:rsidRPr="00D61637" w:rsidRDefault="00D61637" w:rsidP="00D6163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мышления учащихся на стадии анализа, обобщения и оценки информации;</w:t>
      </w:r>
    </w:p>
    <w:p w14:paraId="2B9222B0" w14:textId="77777777" w:rsidR="00D61637" w:rsidRPr="00D61637" w:rsidRDefault="00D61637" w:rsidP="00D6163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компьютерных навыков учащихся;</w:t>
      </w:r>
    </w:p>
    <w:p w14:paraId="204978BB" w14:textId="77777777" w:rsidR="00D61637" w:rsidRPr="00D61637" w:rsidRDefault="00D61637" w:rsidP="00D6163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повышение словарного запаса;</w:t>
      </w:r>
    </w:p>
    <w:p w14:paraId="3DA959A7" w14:textId="77777777" w:rsidR="00D61637" w:rsidRPr="00D61637" w:rsidRDefault="00D61637" w:rsidP="00D6163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возможность учиться независимо от учителя.</w:t>
      </w:r>
    </w:p>
    <w:p w14:paraId="24E12C98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Поскольку данная технология достаточно новая поясню, что же такое веб-квест. «Образовательный веб-квест </w:t>
      </w:r>
      <w:proofErr w:type="gram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это</w:t>
      </w:r>
      <w:proofErr w:type="gram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сайт в Интернете, с которым работают учащиеся, выполняя ту или иную учебную задачу. Разрабатываются такие веб-квесты для максимальной интеграции Интернета в различные учебные предметы на разных уровнях обучения в учебном процессе. Особенностью образовательных веб-квестов является то, что часть или вся информация для самостоятельной или групповой работы учащихся с ним находится на различных веб-сайтах. Кроме того, результатом работы с веб-квестом является публикация работ учащихся в виде веб-страниц и веб-сайтов (локально или в Интернет)» (</w:t>
      </w:r>
      <w:r w:rsidRPr="00D6163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Быховский Я.С. «Образовательные веб-квесты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»).</w:t>
      </w:r>
    </w:p>
    <w:p w14:paraId="6D787D49" w14:textId="77777777" w:rsidR="00D61637" w:rsidRPr="00D61637" w:rsidRDefault="00D61637" w:rsidP="00D6163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Разработчиками веб-квеста как учебного задания является Берни Додж, профессор образовательных технологий Университета Сан-Диего (США).</w:t>
      </w:r>
    </w:p>
    <w:p w14:paraId="426B50F5" w14:textId="77777777" w:rsidR="00D61637" w:rsidRPr="00D61637" w:rsidRDefault="00D61637" w:rsidP="00D6163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Quest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переводе с английского языка - продолжительный целенаправленный поиск, который может быть связан с приключениями или игрой.</w:t>
      </w:r>
    </w:p>
    <w:p w14:paraId="2A0D8F29" w14:textId="77777777" w:rsidR="00D61637" w:rsidRPr="00D61637" w:rsidRDefault="00D61637" w:rsidP="00D6163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Веб-квест </w:t>
      </w:r>
      <w:proofErr w:type="gram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это</w:t>
      </w:r>
      <w:proofErr w:type="gram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современная технология, основанная на проектном методе обучения, предполагающая поисковую деятельность обучающихся с четкой управляющей ролью обучающего с применением новых информационно-коммуникационных средств.</w:t>
      </w:r>
    </w:p>
    <w:p w14:paraId="6539EEA9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Структура веб-квеста:</w:t>
      </w:r>
    </w:p>
    <w:p w14:paraId="7A85B045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Введение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краткое описание темы веб-квеста, где четко описаны главные роли участников или сценарий квеста, предварительный план работы, обзор всего квеста.</w:t>
      </w:r>
    </w:p>
    <w:p w14:paraId="75C82FF7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формулировка проблемной задачи и описание формы представления конечного результата.</w:t>
      </w:r>
    </w:p>
    <w:p w14:paraId="1BE4FBF6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Порядок работы и необходимые ресурсы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описание последовательности действий, ролей и ресурсов, необходимых для выполнения</w:t>
      </w:r>
    </w:p>
    <w:p w14:paraId="3AA2CF21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Оценка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описание критериев и параметров оценки выполнения веб-квеста</w:t>
      </w:r>
    </w:p>
    <w:p w14:paraId="12F0F8C3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Заключение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краткое описание того, чему смогут научиться учащиеся, выполнив данный веб-квест.</w:t>
      </w:r>
    </w:p>
    <w:p w14:paraId="4184072A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Использованные материалы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ссылки на ресурсы, использовавшиеся для создания веб-квеста.</w:t>
      </w:r>
    </w:p>
    <w:p w14:paraId="0113A430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Комментарии для преподавателя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методические рекомендации для преподавателей, которые будут использовать веб-квест.</w:t>
      </w:r>
    </w:p>
    <w:p w14:paraId="698E7551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Этапы работы над квестом: 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начальный, ролевой, заключительный.</w:t>
      </w:r>
    </w:p>
    <w:p w14:paraId="193780E4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Данную технологию применяю как на уроках русского языка, так и на уроках литературы, начиная с 7 класса, когда учащиеся достаточно владеют компьютерной грамотностью и умеют искать информацию в сети Интернет. На первых уроках учащихся делю на группы таким образом, чтобы в каждой группе были «сильные и слабые», в последующем, когда все ученики поймут суть работы с веб-квестом каждому даю индивидуальное задание, учитывая степень сложности. Приведу пример использования веб-квеста:</w:t>
      </w:r>
    </w:p>
    <w:tbl>
      <w:tblPr>
        <w:tblW w:w="99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80"/>
        <w:gridCol w:w="4995"/>
      </w:tblGrid>
      <w:tr w:rsidR="00D61637" w:rsidRPr="00D61637" w14:paraId="4C78134C" w14:textId="77777777" w:rsidTr="00D61637"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586F51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Тема: Жизнь и творчество Шолохова М</w:t>
            </w:r>
          </w:p>
        </w:tc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B32AA7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Твардовский А.Т. Поэма «В. Теркин»</w:t>
            </w:r>
          </w:p>
        </w:tc>
      </w:tr>
      <w:tr w:rsidR="00D61637" w:rsidRPr="00D61637" w14:paraId="5BDCCD34" w14:textId="77777777" w:rsidTr="00D61637"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892C9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Задания группам (</w:t>
            </w:r>
            <w:r w:rsidRPr="00D6163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подбор материала, оформление его на слайдах с включением фотографий, иллюстраций, видео, цитат</w:t>
            </w:r>
            <w:proofErr w:type="gramStart"/>
            <w:r w:rsidRPr="00D6163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…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;</w:t>
            </w:r>
            <w:proofErr w:type="gram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выступление перед классом</w:t>
            </w:r>
            <w:r w:rsidRPr="00D6163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)</w:t>
            </w:r>
          </w:p>
          <w:p w14:paraId="6A81735A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.Биография Шолохова М</w:t>
            </w:r>
          </w:p>
          <w:p w14:paraId="03332841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2.Обзор творчества Шолохова М</w:t>
            </w:r>
          </w:p>
          <w:p w14:paraId="5C9BEFF2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3.История создания повести </w:t>
            </w:r>
            <w:proofErr w:type="gram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 Судьба</w:t>
            </w:r>
            <w:proofErr w:type="gram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человека»</w:t>
            </w:r>
          </w:p>
          <w:p w14:paraId="655108C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4.Сюжет, композиция повести </w:t>
            </w:r>
            <w:proofErr w:type="gram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 Судьба</w:t>
            </w:r>
            <w:proofErr w:type="gram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человека»</w:t>
            </w:r>
          </w:p>
          <w:p w14:paraId="70CBBB46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5.Экранизация повести </w:t>
            </w:r>
            <w:proofErr w:type="gram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 Судьба</w:t>
            </w:r>
            <w:proofErr w:type="gram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человека»</w:t>
            </w:r>
          </w:p>
        </w:tc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DC509C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Задания группам: 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(</w:t>
            </w:r>
            <w:r w:rsidRPr="00D61637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подбор материала, оформление его на слайдах с включением фотографий, иллюстраций, видео, цитат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…; выступление перед классом)</w:t>
            </w:r>
          </w:p>
          <w:p w14:paraId="690D44F7" w14:textId="77777777" w:rsidR="00D61637" w:rsidRPr="00D61637" w:rsidRDefault="00D61637" w:rsidP="00D61637">
            <w:pPr>
              <w:numPr>
                <w:ilvl w:val="1"/>
                <w:numId w:val="4"/>
              </w:num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Биография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Твардовского А.Т</w:t>
            </w:r>
          </w:p>
          <w:p w14:paraId="3D1B9ED5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2.Обзор творчества Твардовского А.Т</w:t>
            </w:r>
          </w:p>
          <w:p w14:paraId="67A928D1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3.История создания поэмы «В. Теркин»</w:t>
            </w:r>
          </w:p>
          <w:p w14:paraId="5F8FD927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4.Сюжет, композиция поэмы «В. Теркин»</w:t>
            </w:r>
          </w:p>
          <w:p w14:paraId="2C8A9758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 Отзывы, критика о поэме.</w:t>
            </w:r>
          </w:p>
        </w:tc>
      </w:tr>
      <w:tr w:rsidR="00D61637" w:rsidRPr="00D61637" w14:paraId="6FF5BBC5" w14:textId="77777777" w:rsidTr="00D61637"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B9339C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Ресурсы:</w:t>
            </w:r>
          </w:p>
        </w:tc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FDBAD8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Ресурсы:</w:t>
            </w:r>
          </w:p>
        </w:tc>
      </w:tr>
    </w:tbl>
    <w:p w14:paraId="41316376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Этапы работы над квестом «Подготовка к ГИА: 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начальный, ролевой, заключительный представлю на примере трех веб-квестов в табличном варианте:</w:t>
      </w:r>
    </w:p>
    <w:p w14:paraId="1EC1791D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9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20"/>
        <w:gridCol w:w="1938"/>
        <w:gridCol w:w="3412"/>
        <w:gridCol w:w="2205"/>
      </w:tblGrid>
      <w:tr w:rsidR="00D61637" w:rsidRPr="00D61637" w14:paraId="2DAED389" w14:textId="77777777" w:rsidTr="00D61637">
        <w:trPr>
          <w:trHeight w:val="5265"/>
        </w:trPr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501FC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Название веб-квеста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E10C9C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Начальный этап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Учащиеся знакомятся с основными понятиями по выбранной теме. Распределяются роли в команде: по 1-4 человека на 1 роль.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  <w:t>Все члены команды должны помогать друг другу и учить работе с компьютерными программами.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AD905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Ролевой этап 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Индивидуальная работа в команде на общий результат. Участники одновременно, в соответствии с выбранными ролями, выполняют задания. Так как цель работы не соревновательная, то в процессе работы над веб-квестом происходит взаимное обучение членов команды умениям работы с компьютерными программами и Интернет. Команда совместно подводит итоги выполнения каждого задания, участники обмениваются материалами для достижения общей цели — создания сайта.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883BD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Заключительный этап</w:t>
            </w:r>
          </w:p>
          <w:p w14:paraId="3D6D85B2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 результатам исследования проблемы формулируются выводы и предложения. В оценке результатов принимают участие как преподаватели, так и учащиеся путем обсуждения или интерактивного голосования.</w:t>
            </w:r>
          </w:p>
        </w:tc>
      </w:tr>
      <w:tr w:rsidR="00D61637" w:rsidRPr="00D61637" w14:paraId="77B81BA7" w14:textId="77777777" w:rsidTr="00D61637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F5E864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«Подготовка к ГИА. Учимся писать сжатое изложение»</w:t>
            </w:r>
          </w:p>
          <w:p w14:paraId="42E111F4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7A9E5F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Изложение как жанр. Особенности сжатого изложения. Приемы сжатия.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1A8F75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u w:val="single"/>
                <w:lang w:eastAsia="ru-RU"/>
              </w:rPr>
              <w:t>Выполнение заданий: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u w:val="single"/>
                <w:lang w:eastAsia="ru-RU"/>
              </w:rPr>
              <w:t> 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Лингвисты: </w:t>
            </w:r>
            <w:proofErr w:type="gram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  <w:proofErr w:type="gram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чем особенности изложения как жанра. Психологи: 1. Советы: как преодолеть волнение. 2. Понимание и запоминание текста на основе воссоздающего воображения (прием «Включите воображение»). Филологи: особенности сжатого изложения; приемы сжатия (объединение, замена, удаление). Примеры сжатия.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FE5963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2 -3 слайдов с теоретическим материалом и примерами (советы, приемы)</w:t>
            </w:r>
          </w:p>
        </w:tc>
      </w:tr>
      <w:tr w:rsidR="00D61637" w:rsidRPr="00D61637" w14:paraId="3564B6C9" w14:textId="77777777" w:rsidTr="00D61637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09DD1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«Подготовка к ГИА. Учимся писать сочинение-рассуждение»</w:t>
            </w:r>
          </w:p>
          <w:p w14:paraId="2E729158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3EB169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Сочинение по заданному тексту, вступление, основная часть, вывод, цитирование, абзац, объем сочинения, критерии оценивания.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28FE3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u w:val="single"/>
                <w:lang w:eastAsia="ru-RU"/>
              </w:rPr>
              <w:t>Найти ответы на вопросы: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proofErr w:type="gram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1.Что</w:t>
            </w:r>
            <w:proofErr w:type="gram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такое «сочинение по заданному тексту»? 2.Каксформулировано и оформлено задание С2.2? 3. Как должно быть построено сочинение? 4. Как начинать сочинение? 5. Как писать основную часть? 6. Как оформлять примеры в сочинении? 7. О чём писать в заключении? 8. Сколько абзацев должно быть в сочинении? 9. Каким должен быть объём сочинения?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AC206D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Создание 2 -3 слайдов с теоретическим материалом и примерами (советы, приемы)</w:t>
            </w:r>
          </w:p>
        </w:tc>
      </w:tr>
      <w:tr w:rsidR="00D61637" w:rsidRPr="00D61637" w14:paraId="1101C143" w14:textId="77777777" w:rsidTr="00D61637">
        <w:tc>
          <w:tcPr>
            <w:tcW w:w="2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C517E8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«Подготовка к ГИА. Учимся писать сочинение на лингвистическую тему»</w:t>
            </w:r>
          </w:p>
          <w:p w14:paraId="6B3305C8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71B614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Пример-аргумент, лексическое, грамматическое явление, тезис, вывод.</w:t>
            </w:r>
          </w:p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62F0CF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Осмысли высказывание Степанова Г. 2. Сформулируй тезис на основе высказывания Г. Степанова 3. Найди пример-аргумент из текста, иллюстрирующий одно лексическое явление, укажи его роль. 4. Найди пример-аргумент из текста, иллюстрирующий одно грамматическое явление, укажи его роль. 5.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 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Сформулируй вывод, опираясь на слова Г. Степанова.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BD2358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Создание 2 -3 слайдов с теоретическим материалом и </w:t>
            </w:r>
            <w:proofErr w:type="gram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примерами ,</w:t>
            </w:r>
            <w:proofErr w:type="gram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составление клише.</w:t>
            </w:r>
          </w:p>
        </w:tc>
      </w:tr>
    </w:tbl>
    <w:p w14:paraId="0B5FD619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6A53DBE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Далее приведу пример веб-квеста и некоторые слайды, созданные детьми при обобщении материала и подготовке к написанию сжатого изложения:</w:t>
      </w:r>
    </w:p>
    <w:p w14:paraId="3C3E98DC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Веб-квест:</w:t>
      </w:r>
    </w:p>
    <w:p w14:paraId="487B0D0F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Слайд 1.</w:t>
      </w:r>
    </w:p>
    <w:p w14:paraId="33B0C9D3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03B612C" w14:textId="77777777" w:rsidR="00D61637" w:rsidRPr="00D61637" w:rsidRDefault="00D61637" w:rsidP="00D6163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Вам предстоит написать сжатое изложение…</w:t>
      </w:r>
    </w:p>
    <w:p w14:paraId="210B8D55" w14:textId="77777777" w:rsidR="00D61637" w:rsidRPr="00D61637" w:rsidRDefault="00D61637" w:rsidP="00D6163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это сделать?</w:t>
      </w:r>
    </w:p>
    <w:p w14:paraId="5339C022" w14:textId="77777777" w:rsidR="00D61637" w:rsidRPr="00D61637" w:rsidRDefault="00D61637" w:rsidP="00D6163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Какие трудности вы испытываете во время написания изложения? (</w:t>
      </w: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плохая память, неумение быстро писать, волнение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14:paraId="698CB26A" w14:textId="77777777" w:rsidR="00D61637" w:rsidRPr="00D61637" w:rsidRDefault="00D61637" w:rsidP="00D6163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Какие существуют приемы, чтобы успешно справиться с заданием</w:t>
      </w:r>
    </w:p>
    <w:p w14:paraId="55A57315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Слайд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2. В этом году на ГИА вам предстоит написать сжатое изложение</w:t>
      </w:r>
    </w:p>
    <w:p w14:paraId="473CE005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Часть 1. 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Ответ на задание С1 (сжатое изложение) оценивается по следующим критериям.</w:t>
      </w:r>
    </w:p>
    <w:tbl>
      <w:tblPr>
        <w:tblW w:w="99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45"/>
        <w:gridCol w:w="8254"/>
        <w:gridCol w:w="976"/>
      </w:tblGrid>
      <w:tr w:rsidR="00D61637" w:rsidRPr="00D61637" w14:paraId="5C0B7F91" w14:textId="77777777" w:rsidTr="00D61637"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6AEF2B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6605CE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252525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252525"/>
                <w:lang w:eastAsia="ru-RU"/>
              </w:rPr>
              <w:t>Критерии оценивания изложения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9B116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Баллы</w:t>
            </w:r>
          </w:p>
        </w:tc>
      </w:tr>
      <w:tr w:rsidR="00D61637" w:rsidRPr="00D61637" w14:paraId="04CFC653" w14:textId="77777777" w:rsidTr="00D61637"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029D111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ИК1</w:t>
            </w: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464887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252525"/>
                <w:lang w:eastAsia="ru-RU"/>
              </w:rPr>
            </w:pPr>
            <w:r w:rsidRPr="00D61637">
              <w:rPr>
                <w:rFonts w:ascii="Arial" w:eastAsia="Times New Roman" w:hAnsi="Arial" w:cs="Arial"/>
                <w:i/>
                <w:iCs/>
                <w:color w:val="252525"/>
                <w:lang w:eastAsia="ru-RU"/>
              </w:rPr>
              <w:t>Содержание изложения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59243B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D61637" w:rsidRPr="00D61637" w14:paraId="5EDF4E03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1F81E4B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AEE94F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Экзаменуемый передал основное содержание прослушанного текста, отразив 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все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перечисленные в таблице 1 важные для его восприятия содержательные элементы.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3928CE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D61637" w:rsidRPr="00D61637" w14:paraId="279376C5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37C0A780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E6AE3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Экзаменуемый передал основное содержание прослушанного текста, 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но 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упустил или добавил 1 </w:t>
            </w:r>
            <w:proofErr w:type="spell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микротему</w:t>
            </w:r>
            <w:proofErr w:type="spell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B76B12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D61637" w:rsidRPr="00D61637" w14:paraId="6402DFFA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F402640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08586A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Экзаменуемый передал основное содержание прослушанного текста, 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но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упустил или добавил более 1 </w:t>
            </w:r>
            <w:proofErr w:type="spell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микротемы</w:t>
            </w:r>
            <w:proofErr w:type="spell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34BB51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D61637" w:rsidRPr="00D61637" w14:paraId="3F3C95B3" w14:textId="77777777" w:rsidTr="00D61637"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D575395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ИК2</w:t>
            </w: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2E6C31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Сжатие исходного текста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F997AC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D61637" w:rsidRPr="00D61637" w14:paraId="6F95B9B8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247C34E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1C418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Экзаменуемый 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правильно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применил не менее 2 разных приемов сжатия текста (исключение, обобщение, упрощение) и использовал их для сжатия не менее 3 </w:t>
            </w:r>
            <w:proofErr w:type="spell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микротем</w:t>
            </w:r>
            <w:proofErr w:type="spell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текста,</w:t>
            </w:r>
          </w:p>
          <w:p w14:paraId="650BC398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или</w:t>
            </w:r>
          </w:p>
          <w:p w14:paraId="0F5B8459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экзаменуемый 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правильно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применил 1 прием сжатия, использовав его на протяжении всего текста.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F113E9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D61637" w:rsidRPr="00D61637" w14:paraId="6D9824B3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5E02AD25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7B95476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Экзаменуемый 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правильно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применил не менее 2 разных приемов сжатия текста (исключение, обобщение, упрощение) и использовал их для сжатия 2 </w:t>
            </w:r>
            <w:proofErr w:type="spell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микротем</w:t>
            </w:r>
            <w:proofErr w:type="spell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текста,</w:t>
            </w:r>
          </w:p>
          <w:p w14:paraId="0BE9FB8D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или</w:t>
            </w:r>
          </w:p>
          <w:p w14:paraId="2A640B0B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экзаменуемый 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правильно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применил 1 прием сжатия и использовал его для сжатия 3 </w:t>
            </w:r>
            <w:proofErr w:type="spell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микротем</w:t>
            </w:r>
            <w:proofErr w:type="spell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текста.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086F06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D61637" w:rsidRPr="00D61637" w14:paraId="7056B513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0C4D9F9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EACB26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Экзаменуемый 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правильно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применил не менее 2 разных приемов сжатия текста (исключение, обобщение, упрощение) и использовал их для сжатия 1 </w:t>
            </w:r>
            <w:proofErr w:type="spell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микротемы</w:t>
            </w:r>
            <w:proofErr w:type="spell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текста,</w:t>
            </w:r>
          </w:p>
          <w:p w14:paraId="3C80324B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или</w:t>
            </w:r>
          </w:p>
          <w:p w14:paraId="1D164326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экзаменуемый 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правильно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применил 1 прием сжатия и использовал его для сжатия 2 </w:t>
            </w:r>
            <w:proofErr w:type="spell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микротем</w:t>
            </w:r>
            <w:proofErr w:type="spell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текста.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1AC724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D61637" w:rsidRPr="00D61637" w14:paraId="17B241D9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496D83A0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5F765B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Экзаменуемый 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правильно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применил 1 прием сжатия текста (исключение, обобщение, упрощение) и использовал их для сжатия 1 </w:t>
            </w:r>
            <w:proofErr w:type="spell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микротемы</w:t>
            </w:r>
            <w:proofErr w:type="spell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текста,</w:t>
            </w:r>
          </w:p>
          <w:p w14:paraId="2E4C43BF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или</w:t>
            </w:r>
          </w:p>
          <w:p w14:paraId="3ECFC33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экзаменуемый не использовал приемы сжатия текста,</w:t>
            </w:r>
          </w:p>
          <w:p w14:paraId="437FE93F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или</w:t>
            </w:r>
          </w:p>
          <w:p w14:paraId="1D23E371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экзаменуемый 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неправильно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использовал приемы сжатия текста и исказил авторский замысел.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D91975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D61637" w:rsidRPr="00D61637" w14:paraId="21737815" w14:textId="77777777" w:rsidTr="00D61637">
        <w:tc>
          <w:tcPr>
            <w:tcW w:w="72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C94D8FB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ИК3</w:t>
            </w: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54E308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Смысловая цельность, логичность и последовательность изложения</w:t>
            </w: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исходного текста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969F8C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D61637" w:rsidRPr="00D61637" w14:paraId="6B28878B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65D27646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10418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экзаменуемого характеризуется смысловой цельностью, речевой связностью и последовательностью изложения:</w:t>
            </w:r>
          </w:p>
          <w:p w14:paraId="48AFD487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логические ошибки отсутствуют, последовательность изложения не нарушена;</w:t>
            </w:r>
          </w:p>
          <w:p w14:paraId="1C79271F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 в работе нет нарушений абзацного членения текста.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DE8F33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</w:tr>
      <w:tr w:rsidR="00D61637" w:rsidRPr="00D61637" w14:paraId="2F6061B9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0CE4CE9E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D74543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экзаменуемого характеризуется смысловой цельностью, связностью и последовательностью изложения,</w:t>
            </w:r>
          </w:p>
          <w:p w14:paraId="1D88E838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но</w:t>
            </w:r>
          </w:p>
          <w:p w14:paraId="28416DC2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допущена 1 логическая ошибка,</w:t>
            </w:r>
          </w:p>
          <w:p w14:paraId="711C74E7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и/или</w:t>
            </w:r>
          </w:p>
          <w:p w14:paraId="6BBDC26B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работе имеется 1 нарушение абзацного членения текста.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D8707D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</w:tr>
      <w:tr w:rsidR="00D61637" w:rsidRPr="00D61637" w14:paraId="7475BD0D" w14:textId="77777777" w:rsidTr="00D6163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14:paraId="1F91C8C8" w14:textId="77777777" w:rsidR="00D61637" w:rsidRPr="00D61637" w:rsidRDefault="00D61637" w:rsidP="00D6163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D05A94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работе экзаменуемого просматривается коммуникативный замысел,</w:t>
            </w:r>
          </w:p>
          <w:p w14:paraId="722FA2E6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но</w:t>
            </w:r>
          </w:p>
          <w:p w14:paraId="2889482B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допущено более 1 логической ошибки,</w:t>
            </w:r>
          </w:p>
          <w:p w14:paraId="35A261C7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и/или</w:t>
            </w:r>
          </w:p>
          <w:p w14:paraId="318DE61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имеются 2 случая нарушения абзацного членения текста.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BFB454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D61637" w:rsidRPr="00D61637" w14:paraId="73AFEA2F" w14:textId="77777777" w:rsidTr="00D61637">
        <w:trPr>
          <w:trHeight w:val="15"/>
        </w:trPr>
        <w:tc>
          <w:tcPr>
            <w:tcW w:w="870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E280F3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Максимальное количество баллов за сжатое изложение по критериям ИК1 - ИК3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79D368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</w:tbl>
    <w:p w14:paraId="3EB81020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9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75"/>
        <w:gridCol w:w="5060"/>
      </w:tblGrid>
      <w:tr w:rsidR="00D61637" w:rsidRPr="00D61637" w14:paraId="0B444796" w14:textId="77777777" w:rsidTr="00D61637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4F69A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0815408" wp14:editId="2C81BBAE">
                  <wp:extent cx="3086100" cy="2314575"/>
                  <wp:effectExtent l="0" t="0" r="0" b="9525"/>
                  <wp:docPr id="6" name="Рисунок 6" descr="https://fsd.multiurok.ru/html/2017/10/10/s_59dce23f2aef0/708156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17/10/10/s_59dce23f2aef0/708156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93FC57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809D6F5" wp14:editId="7C88392F">
                  <wp:extent cx="3057525" cy="2295525"/>
                  <wp:effectExtent l="0" t="0" r="9525" b="9525"/>
                  <wp:docPr id="7" name="Рисунок 7" descr="https://fsd.multiurok.ru/html/2017/10/10/s_59dce23f2aef0/708156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17/10/10/s_59dce23f2aef0/708156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37" w:rsidRPr="00D61637" w14:paraId="5DF3CCF4" w14:textId="77777777" w:rsidTr="00D61637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7AFEE3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106CB85" wp14:editId="4CBA6224">
                  <wp:extent cx="3028950" cy="2266950"/>
                  <wp:effectExtent l="0" t="0" r="0" b="0"/>
                  <wp:docPr id="8" name="Рисунок 8" descr="https://fsd.multiurok.ru/html/2017/10/10/s_59dce23f2aef0/708156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17/10/10/s_59dce23f2aef0/708156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91298C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553DB18" wp14:editId="1D08DD4C">
                  <wp:extent cx="3038475" cy="2276475"/>
                  <wp:effectExtent l="0" t="0" r="9525" b="9525"/>
                  <wp:docPr id="9" name="Рисунок 9" descr="https://fsd.multiurok.ru/html/2017/10/10/s_59dce23f2aef0/708156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17/10/10/s_59dce23f2aef0/708156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37" w:rsidRPr="00D61637" w14:paraId="5729385B" w14:textId="77777777" w:rsidTr="00D61637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0A9876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81E5B36" wp14:editId="3F9E2612">
                  <wp:extent cx="3048000" cy="2286000"/>
                  <wp:effectExtent l="0" t="0" r="0" b="0"/>
                  <wp:docPr id="10" name="Рисунок 10" descr="https://fsd.multiurok.ru/html/2017/10/10/s_59dce23f2aef0/708156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17/10/10/s_59dce23f2aef0/708156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87CF51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1275955" wp14:editId="4D9ACEB8">
                  <wp:extent cx="2981325" cy="2238375"/>
                  <wp:effectExtent l="0" t="0" r="9525" b="9525"/>
                  <wp:docPr id="11" name="Рисунок 11" descr="https://fsd.multiurok.ru/html/2017/10/10/s_59dce23f2aef0/708156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7/10/10/s_59dce23f2aef0/708156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37" w:rsidRPr="00D61637" w14:paraId="13EE22D4" w14:textId="77777777" w:rsidTr="00D61637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363E468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3E5276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14:paraId="31BAEE11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B4BCDDA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Критерии оценивания выполнения квеста:</w:t>
      </w:r>
      <w:r w:rsidRPr="00D6163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взяты с сайта</w:t>
      </w:r>
      <w:r w:rsidRPr="00D6163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http://festival.1september.ru/articles/513088/</w:t>
      </w:r>
    </w:p>
    <w:tbl>
      <w:tblPr>
        <w:tblW w:w="1000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549"/>
        <w:gridCol w:w="2824"/>
        <w:gridCol w:w="2856"/>
        <w:gridCol w:w="2776"/>
      </w:tblGrid>
      <w:tr w:rsidR="00D61637" w:rsidRPr="00D61637" w14:paraId="06AE7F99" w14:textId="77777777" w:rsidTr="00D61637">
        <w:tc>
          <w:tcPr>
            <w:tcW w:w="14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56250F91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6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66D312C1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Отлично</w:t>
            </w:r>
          </w:p>
        </w:tc>
        <w:tc>
          <w:tcPr>
            <w:tcW w:w="26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4A83513A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Хорошо</w:t>
            </w:r>
          </w:p>
        </w:tc>
        <w:tc>
          <w:tcPr>
            <w:tcW w:w="25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2ACFF31E" w14:textId="77777777" w:rsidR="00D61637" w:rsidRPr="00D61637" w:rsidRDefault="00D61637" w:rsidP="00D61637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Удовлетворительно</w:t>
            </w:r>
          </w:p>
        </w:tc>
      </w:tr>
      <w:tr w:rsidR="00D61637" w:rsidRPr="00D61637" w14:paraId="066C841E" w14:textId="77777777" w:rsidTr="00D61637">
        <w:tc>
          <w:tcPr>
            <w:tcW w:w="14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6F61BECF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Понимание задания</w:t>
            </w:r>
          </w:p>
        </w:tc>
        <w:tc>
          <w:tcPr>
            <w:tcW w:w="26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13E20E2D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Работа демонстрирует точное понимание задания</w:t>
            </w:r>
          </w:p>
        </w:tc>
        <w:tc>
          <w:tcPr>
            <w:tcW w:w="26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62469B4E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Включаются как материалы, имеющие непосредственное отношение к теме, так и материалы, не имеющие отношения к ней; используется ограниченное количество источников.</w:t>
            </w:r>
          </w:p>
        </w:tc>
        <w:tc>
          <w:tcPr>
            <w:tcW w:w="25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49C0D9B3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Включены материалы, не имеющие непосредственного отношения к теме; используется один источник, собранная информация не анализируется и не оценивается.</w:t>
            </w:r>
          </w:p>
        </w:tc>
      </w:tr>
      <w:tr w:rsidR="00D61637" w:rsidRPr="00D61637" w14:paraId="1E0F0EB9" w14:textId="77777777" w:rsidTr="00D61637">
        <w:tc>
          <w:tcPr>
            <w:tcW w:w="14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0C152F72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Выполнение задания</w:t>
            </w:r>
          </w:p>
        </w:tc>
        <w:tc>
          <w:tcPr>
            <w:tcW w:w="26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23C9D2E7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Оцениваются работы разных периодов; выводы аргументированы; все материалы имеют непосредственное отношение к теме; источники цитируются правильно; используется информация из достоверных источников.</w:t>
            </w:r>
          </w:p>
        </w:tc>
        <w:tc>
          <w:tcPr>
            <w:tcW w:w="26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10AC9B06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Не вся информация взята из достоверных источников; часть информации неточна или не имеет прямого отношения к теме.</w:t>
            </w:r>
          </w:p>
        </w:tc>
        <w:tc>
          <w:tcPr>
            <w:tcW w:w="25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48C3E402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Случайная подборка материалов; информация неточна или не имеет отношения к теме; неполные ответы на вопросы; не делаются попытки оценить или проанализировать информацию.</w:t>
            </w:r>
          </w:p>
        </w:tc>
      </w:tr>
      <w:tr w:rsidR="00D61637" w:rsidRPr="00D61637" w14:paraId="643EB713" w14:textId="77777777" w:rsidTr="00D61637">
        <w:tc>
          <w:tcPr>
            <w:tcW w:w="14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42B49B8F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Результат работы</w:t>
            </w:r>
          </w:p>
        </w:tc>
        <w:tc>
          <w:tcPr>
            <w:tcW w:w="26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25C09A50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Четкое и логичное представление информации; вся информации имеет непосредственное отношение к теме, точна, хорошо структурирована и отредактирована. Демонстрируется критический анализ и оценка материала, определенность позиции.</w:t>
            </w:r>
          </w:p>
        </w:tc>
        <w:tc>
          <w:tcPr>
            <w:tcW w:w="26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68ECAEF9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Точность и структурированность информации; привлекательное оформление работы. Недостаточно выражена собственная позиция и оценка информации. Работа похожа на другие ученические работы.</w:t>
            </w:r>
          </w:p>
        </w:tc>
        <w:tc>
          <w:tcPr>
            <w:tcW w:w="25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5B018456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Материал логически не выстроен и подан внешне непривлекательно; не дается четкого ответа на поставленные вопросы.</w:t>
            </w:r>
          </w:p>
        </w:tc>
      </w:tr>
      <w:tr w:rsidR="00D61637" w:rsidRPr="00D61637" w14:paraId="06AC39F7" w14:textId="77777777" w:rsidTr="00D61637">
        <w:tc>
          <w:tcPr>
            <w:tcW w:w="144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550239F4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Творческий подход</w:t>
            </w:r>
          </w:p>
        </w:tc>
        <w:tc>
          <w:tcPr>
            <w:tcW w:w="262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51762E9D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Представлены различные подходы к решению проблемы. Работа отличается яркой индивидуальностью и выражает точку зрения </w:t>
            </w:r>
            <w:proofErr w:type="spellStart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микрогруппы</w:t>
            </w:r>
            <w:proofErr w:type="spellEnd"/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65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14:paraId="3DE7293B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Демонстрируется одна точка зрения на проблему; проводятся сравнения, но не делаются выводов.</w:t>
            </w:r>
          </w:p>
        </w:tc>
        <w:tc>
          <w:tcPr>
            <w:tcW w:w="2580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14:paraId="6825A15C" w14:textId="77777777" w:rsidR="00D61637" w:rsidRPr="00D61637" w:rsidRDefault="00D61637" w:rsidP="00D6163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6163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Студент просто копирует информацию из предложенных источников; нет критического взгляда на проблему; работа мало связана с темой веб-квеста.</w:t>
            </w:r>
          </w:p>
        </w:tc>
      </w:tr>
    </w:tbl>
    <w:p w14:paraId="18386FA8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Слайд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Комментарии для преподавателя:</w:t>
      </w:r>
    </w:p>
    <w:p w14:paraId="482038FA" w14:textId="77777777" w:rsidR="00D61637" w:rsidRPr="00D61637" w:rsidRDefault="00D61637" w:rsidP="00D6163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Веб-квест – это не простой поиск информации в сети. Учащиеся, работая над заданием, собирают, анализируют, обобщают информацию, делают выводы, формируя и защищая собственную точку зрения. Творческий процесс преобразования информации из разных источников способствует развитию мышления и дает основу прочных знаний.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Итак, </w:t>
      </w:r>
      <w:proofErr w:type="spell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Web-Quest</w:t>
      </w:r>
      <w:proofErr w:type="spellEnd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это формат урока с ориентацией на развитие познавательной, исследовательской деятельности учащихся, на котором основная часть информации добывается через ресурсы Интернет.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Веб-квест является одним из популярных и современных видов образовательных интернет-технологий.</w:t>
      </w:r>
    </w:p>
    <w:p w14:paraId="1736AA76" w14:textId="77777777" w:rsidR="00D61637" w:rsidRPr="00D61637" w:rsidRDefault="00D61637" w:rsidP="00D6163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Данная технология способствует проявлению у детей потребности саморазвития, самовыражения, самоутверждению, самоопределения и самоуправления что в свою очередь способствует повышению уровня активности учащихся на уроках.</w:t>
      </w:r>
    </w:p>
    <w:p w14:paraId="273629F7" w14:textId="77777777" w:rsidR="00D61637" w:rsidRPr="00D61637" w:rsidRDefault="00D61637" w:rsidP="00D6163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Данная работа по поиску информации и тренировке в сжатии текста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способствует</w:t>
      </w:r>
    </w:p>
    <w:p w14:paraId="63F4ABF0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устранению страха перед экзаменом.</w:t>
      </w:r>
    </w:p>
    <w:p w14:paraId="3C7513C5" w14:textId="77777777" w:rsidR="00D61637" w:rsidRPr="00D61637" w:rsidRDefault="00D61637" w:rsidP="00D61637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Особенностью данной технологии является индивидуальная работа в команде на общий результат. Участники одновременно, в соответствии с выбранными ролями, выполняют задания. Так как цель работы не соревновательная, то в процессе работы над веб-квестом происходит взаимное обучение членов команды умениям работы с компьютерными программами и Интернет, совместно составляется текст экзаменационного сочинения.</w:t>
      </w:r>
    </w:p>
    <w:p w14:paraId="72843086" w14:textId="77777777" w:rsidR="00D61637" w:rsidRPr="00D61637" w:rsidRDefault="00D61637" w:rsidP="00D61637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Разработанный мною веб-квест поможет учащимся быстро и легко подготовиться к ГИА.</w:t>
      </w:r>
    </w:p>
    <w:p w14:paraId="54467B37" w14:textId="77777777" w:rsidR="00D61637" w:rsidRPr="00D61637" w:rsidRDefault="00D61637" w:rsidP="00D61637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Все примеры работы с текстом взяты учащимися </w:t>
      </w:r>
      <w:proofErr w:type="gramStart"/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 интернет</w:t>
      </w:r>
      <w:proofErr w:type="gramEnd"/>
    </w:p>
    <w:p w14:paraId="2EF1D49C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E76202B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Выступление групп:</w:t>
      </w:r>
    </w:p>
    <w:p w14:paraId="64BCCDA3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Слайд</w:t>
      </w:r>
      <w:r w:rsidRPr="00D6163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1 группа:</w:t>
      </w:r>
    </w:p>
    <w:p w14:paraId="3A29D303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190EA09" w14:textId="77777777" w:rsidR="00D61637" w:rsidRPr="00D61637" w:rsidRDefault="00D61637" w:rsidP="00D61637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Изложение - вид учебной работы в основе которой лежит воспроизведение содержания чужого текста, создание вторичного текста. Пересказ – устная, изложение- письменная форма работы.</w:t>
      </w:r>
    </w:p>
    <w:p w14:paraId="5F6F5434" w14:textId="77777777" w:rsidR="00D61637" w:rsidRPr="00D61637" w:rsidRDefault="00D61637" w:rsidP="00D61637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Изложение нельзя путать с сочинением. Ничего чего нет в исходном тексте, в изложении быть не должно. Появление в тексте новых знаний, фактов и деталей расценивается как фактическая ошибка и ведет к снижению баллов.</w:t>
      </w:r>
    </w:p>
    <w:p w14:paraId="4CFE2F53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Слайд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 группа:</w:t>
      </w:r>
    </w:p>
    <w:p w14:paraId="4E6A5439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Советы: как преодолеть волнение</w:t>
      </w: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u w:val="single"/>
          <w:lang w:eastAsia="ru-RU"/>
        </w:rPr>
        <w:t>http://mord-parki.edurm.ru/p24aa1.html</w:t>
      </w:r>
    </w:p>
    <w:p w14:paraId="602DFD13" w14:textId="77777777" w:rsidR="00D61637" w:rsidRPr="00D61637" w:rsidRDefault="00D61637" w:rsidP="00D61637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Перед началом тестирования.</w:t>
      </w:r>
    </w:p>
    <w:p w14:paraId="5F52B118" w14:textId="77777777" w:rsidR="00D61637" w:rsidRPr="00D61637" w:rsidRDefault="00D61637" w:rsidP="00D61637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начале тестирования Вам сообщат необходимую информацию (как заполнять бланк, какими буквами писать, как кодировать номер школы</w:t>
      </w:r>
      <w:r w:rsidRPr="00D61637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 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т.д.). Будьте внимательны!!! От того, как Вы внимательно запомните все эти правила, зависит правильность Ваших ответов!</w:t>
      </w:r>
    </w:p>
    <w:p w14:paraId="0260D4D7" w14:textId="77777777" w:rsidR="00D61637" w:rsidRPr="00D61637" w:rsidRDefault="00D61637" w:rsidP="00D61637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57D1FDE4" w14:textId="77777777" w:rsidR="00D61637" w:rsidRPr="00D61637" w:rsidRDefault="00D61637" w:rsidP="00D61637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Во время тестирования:</w:t>
      </w:r>
    </w:p>
    <w:p w14:paraId="2E06001A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   Пробегите глазами весь тест, чтобы увидеть, какого типа задания в нем содержатся.</w:t>
      </w:r>
    </w:p>
    <w:p w14:paraId="373EC1FC" w14:textId="77777777" w:rsidR="00D61637" w:rsidRPr="00D61637" w:rsidRDefault="00D61637" w:rsidP="00D61637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 Внимательно прочитаете вопрос до конца, чтобы правильно понять его смысл.</w:t>
      </w:r>
    </w:p>
    <w:p w14:paraId="7DA4A088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 Если не знаете ответа на вопрос или не уверены, пропустите его, чтобы потом к нему вернуться. Начните с легкого! Начните отвечать на те вопросы, в знании которых Вы не сомневаетесь, не останавливаясь на тех, которые могут вызвать долгие раздумья.</w:t>
      </w:r>
    </w:p>
    <w:p w14:paraId="2FAF8641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 Научитесь пропускать трудные или непонятные задания. Помните: в тексте всегда найдутся вопросы, с которыми Вы обязательно справитесь.</w:t>
      </w:r>
    </w:p>
    <w:p w14:paraId="7BBE4766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    Думайте только о текущем задании! Когда Вы делаете новое задание, забудьте все, что было в предыдущем. Помните, задания в тестах не связаны друг с другом, поэтому знания, которые Вы применили в одном, решенном Вами, как правило, не помогают, а только мешают сконцентрироваться и правильно решить новое задание.</w:t>
      </w:r>
    </w:p>
    <w:p w14:paraId="4DC60173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 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всего на одном - двух вариантах, а не на всех пяти-семи.</w:t>
      </w:r>
    </w:p>
    <w:p w14:paraId="40327A1C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   Оставьте время для проверки своей работы, чтобы успеть пробежать глазами и заметить явные ошибки.</w:t>
      </w:r>
    </w:p>
    <w:p w14:paraId="6B835C23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 Если не уверены в выборе ответа, доверьтесь интуиции!</w:t>
      </w:r>
    </w:p>
    <w:p w14:paraId="29728DFF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ABE3D0A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Слайд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 группа:</w:t>
      </w:r>
    </w:p>
    <w:p w14:paraId="5F387475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6F95591" wp14:editId="665464A7">
            <wp:extent cx="2752725" cy="2066925"/>
            <wp:effectExtent l="0" t="0" r="9525" b="9525"/>
            <wp:docPr id="12" name="Рисунок 12" descr="https://fsd.multiurok.ru/html/2017/10/10/s_59dce23f2aef0/708156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7/10/10/s_59dce23f2aef0/708156_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EA657B9" wp14:editId="5E80341D">
            <wp:extent cx="2790825" cy="2095500"/>
            <wp:effectExtent l="0" t="0" r="9525" b="0"/>
            <wp:docPr id="13" name="Рисунок 13" descr="https://fsd.multiurok.ru/html/2017/10/10/s_59dce23f2aef0/708156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7/10/10/s_59dce23f2aef0/708156_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8A5D1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75C298E" wp14:editId="25B31171">
            <wp:extent cx="2590800" cy="1943100"/>
            <wp:effectExtent l="0" t="0" r="0" b="0"/>
            <wp:docPr id="14" name="Рисунок 14" descr="https://fsd.multiurok.ru/html/2017/10/10/s_59dce23f2aef0/708156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17/10/10/s_59dce23f2aef0/708156_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637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Слайд</w:t>
      </w:r>
      <w:r w:rsidRPr="00D6163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3 группа:</w:t>
      </w:r>
    </w:p>
    <w:p w14:paraId="795DF952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1B0E268" wp14:editId="59EA9F20">
            <wp:extent cx="2924175" cy="2190750"/>
            <wp:effectExtent l="0" t="0" r="9525" b="0"/>
            <wp:docPr id="15" name="Рисунок 15" descr="https://fsd.multiurok.ru/html/2017/10/10/s_59dce23f2aef0/708156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7/10/10/s_59dce23f2aef0/708156_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8E76552" wp14:editId="0026B457">
            <wp:extent cx="2924175" cy="2190750"/>
            <wp:effectExtent l="0" t="0" r="9525" b="0"/>
            <wp:docPr id="16" name="Рисунок 16" descr="https://fsd.multiurok.ru/html/2017/10/10/s_59dce23f2aef0/708156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7/10/10/s_59dce23f2aef0/708156_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2BA0C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618308F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7E10DE6" wp14:editId="3FDF1569">
            <wp:extent cx="3019425" cy="2266950"/>
            <wp:effectExtent l="0" t="0" r="9525" b="0"/>
            <wp:docPr id="17" name="Рисунок 17" descr="https://fsd.multiurok.ru/html/2017/10/10/s_59dce23f2aef0/708156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7/10/10/s_59dce23f2aef0/708156_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C4531BC" wp14:editId="3591FC46">
            <wp:extent cx="3000375" cy="2257425"/>
            <wp:effectExtent l="0" t="0" r="9525" b="9525"/>
            <wp:docPr id="18" name="Рисунок 18" descr="https://fsd.multiurok.ru/html/2017/10/10/s_59dce23f2aef0/708156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7/10/10/s_59dce23f2aef0/708156_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9B65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C87D063" wp14:editId="41524054">
            <wp:extent cx="2876550" cy="2162175"/>
            <wp:effectExtent l="0" t="0" r="0" b="9525"/>
            <wp:docPr id="19" name="Рисунок 19" descr="https://fsd.multiurok.ru/html/2017/10/10/s_59dce23f2aef0/708156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7/10/10/s_59dce23f2aef0/708156_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B7AB29B" wp14:editId="7D22A0D9">
            <wp:extent cx="2933700" cy="2190750"/>
            <wp:effectExtent l="0" t="0" r="0" b="0"/>
            <wp:docPr id="20" name="Рисунок 20" descr="https://fsd.multiurok.ru/html/2017/10/10/s_59dce23f2aef0/708156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7/10/10/s_59dce23f2aef0/708156_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52312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4819C0B" wp14:editId="6B4C2B88">
            <wp:extent cx="2895600" cy="2171700"/>
            <wp:effectExtent l="0" t="0" r="0" b="0"/>
            <wp:docPr id="21" name="Рисунок 21" descr="https://fsd.multiurok.ru/html/2017/10/10/s_59dce23f2aef0/708156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7/10/10/s_59dce23f2aef0/708156_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42F02EE" wp14:editId="7A904E7B">
            <wp:extent cx="2914650" cy="2181225"/>
            <wp:effectExtent l="0" t="0" r="0" b="9525"/>
            <wp:docPr id="22" name="Рисунок 22" descr="https://fsd.multiurok.ru/html/2017/10/10/s_59dce23f2aef0/708156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17/10/10/s_59dce23f2aef0/708156_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63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1FC5B7" wp14:editId="16F0A8DE">
            <wp:extent cx="3124200" cy="2343150"/>
            <wp:effectExtent l="0" t="0" r="0" b="0"/>
            <wp:docPr id="23" name="Рисунок 23" descr="https://fsd.multiurok.ru/html/2017/10/10/s_59dce23f2aef0/708156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7/10/10/s_59dce23f2aef0/708156_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F37E9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C80E5B3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7F8C7C3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E146578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F85A06F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468951E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B2D9516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EBD4A21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ED1A55D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BC19E4D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DE2CEAF" w14:textId="77777777" w:rsidR="00D61637" w:rsidRPr="00D61637" w:rsidRDefault="00D61637" w:rsidP="00D6163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3C15766" w14:textId="77777777" w:rsidR="00752E42" w:rsidRDefault="00DC774B"/>
    <w:sectPr w:rsidR="00752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450BE"/>
    <w:multiLevelType w:val="multilevel"/>
    <w:tmpl w:val="819E1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E765A0"/>
    <w:multiLevelType w:val="multilevel"/>
    <w:tmpl w:val="EB6E6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873DF5"/>
    <w:multiLevelType w:val="multilevel"/>
    <w:tmpl w:val="5774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B04E11"/>
    <w:multiLevelType w:val="multilevel"/>
    <w:tmpl w:val="58786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BC7CEF"/>
    <w:multiLevelType w:val="multilevel"/>
    <w:tmpl w:val="6F8C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E71F6B"/>
    <w:multiLevelType w:val="multilevel"/>
    <w:tmpl w:val="EA3C9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2817FB"/>
    <w:multiLevelType w:val="multilevel"/>
    <w:tmpl w:val="5582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226373"/>
    <w:multiLevelType w:val="multilevel"/>
    <w:tmpl w:val="EC368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1140A0"/>
    <w:multiLevelType w:val="multilevel"/>
    <w:tmpl w:val="0CC40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0D37F5"/>
    <w:multiLevelType w:val="multilevel"/>
    <w:tmpl w:val="DB481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622"/>
    <w:rsid w:val="00423622"/>
    <w:rsid w:val="006137AB"/>
    <w:rsid w:val="00CB0769"/>
    <w:rsid w:val="00D61637"/>
    <w:rsid w:val="00DC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579ED"/>
  <w15:chartTrackingRefBased/>
  <w15:docId w15:val="{B14A829F-1F44-483F-9B4A-E31C5BC1B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5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3395</Words>
  <Characters>19358</Characters>
  <Application>Microsoft Office Word</Application>
  <DocSecurity>0</DocSecurity>
  <Lines>161</Lines>
  <Paragraphs>45</Paragraphs>
  <ScaleCrop>false</ScaleCrop>
  <Company/>
  <LinksUpToDate>false</LinksUpToDate>
  <CharactersWithSpaces>22708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2022-10-06T12:10:00Z</dcterms:created>
  <dcterms:modified xsi:type="dcterms:W3CDTF">2022-10-06T12:11:00Z</dcterms:modified>
</cp:coreProperties>
</file>