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09" w:rsidRPr="00BA5B09" w:rsidRDefault="00BA5B09" w:rsidP="00BA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hyperlink r:id="rId5" w:history="1">
        <w:r w:rsidRPr="00BA5B09">
          <w:rPr>
            <w:rStyle w:val="a5"/>
            <w:rFonts w:ascii="Times New Roman" w:hAnsi="Times New Roman" w:cs="Times New Roman"/>
            <w:b/>
            <w:color w:val="000000"/>
            <w:sz w:val="32"/>
            <w:szCs w:val="32"/>
            <w:u w:val="none"/>
          </w:rPr>
          <w:t>«Организация проектной деятельности в рамках ФГОС»</w:t>
        </w:r>
      </w:hyperlink>
    </w:p>
    <w:p w:rsidR="00BA5B09" w:rsidRDefault="00BA5B09" w:rsidP="00BA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«МОЙ ЛЮБИМЫЙ ДЕТСКИЙ САД»</w:t>
      </w:r>
    </w:p>
    <w:p w:rsidR="00BA5B09" w:rsidRDefault="00BA5B09" w:rsidP="00BA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(сов</w:t>
      </w:r>
      <w:r w:rsidR="0025030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местный проект детей и педагога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BA5B09" w:rsidRDefault="00BA5B09" w:rsidP="00BA5B09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B09" w:rsidRDefault="00BA5B09" w:rsidP="00BA5B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Руководители проекта: воспитатель  Волкова Татьяна Владимировна.</w:t>
      </w:r>
    </w:p>
    <w:p w:rsidR="00BA5B09" w:rsidRDefault="00BA5B09" w:rsidP="00BA5B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 «Детский сад</w:t>
      </w:r>
      <w:r>
        <w:rPr>
          <w:rFonts w:ascii="Times New Roman" w:hAnsi="Times New Roman"/>
          <w:sz w:val="24"/>
          <w:szCs w:val="24"/>
        </w:rPr>
        <w:t xml:space="preserve"> № 40 «Одуванчик»,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 Прокопьевск, Кемеровская область.</w:t>
      </w:r>
    </w:p>
    <w:p w:rsidR="00BA5B09" w:rsidRDefault="00BA5B09" w:rsidP="00BA5B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5B09" w:rsidRDefault="00BA5B09" w:rsidP="00BA5B09">
      <w:pPr>
        <w:spacing w:after="0" w:line="240" w:lineRule="auto"/>
        <w:ind w:left="1843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каким я хочу видеть «Мой любимый детский сад»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B09" w:rsidRDefault="00BA5B09" w:rsidP="00BA5B0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pStyle w:val="a3"/>
        <w:spacing w:before="0" w:beforeAutospacing="0" w:after="0" w:afterAutospacing="0"/>
        <w:ind w:left="851" w:hanging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 w:rsidR="0025030D">
        <w:rPr>
          <w:b/>
          <w:bCs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создание эмоционально - положительного отношения к детскому саду,</w:t>
      </w:r>
      <w:r w:rsidR="0025030D">
        <w:rPr>
          <w:rStyle w:val="c0"/>
          <w:sz w:val="28"/>
          <w:szCs w:val="28"/>
        </w:rPr>
        <w:t xml:space="preserve"> </w:t>
      </w:r>
      <w:r>
        <w:rPr>
          <w:sz w:val="28"/>
          <w:szCs w:val="28"/>
        </w:rPr>
        <w:t>развитие конструкторских способностей детей, эстетического вкуса, формирование познавательной и исследовательской активности</w:t>
      </w:r>
      <w:bookmarkStart w:id="0" w:name="_GoBack"/>
      <w:bookmarkEnd w:id="0"/>
      <w:r>
        <w:rPr>
          <w:sz w:val="28"/>
          <w:szCs w:val="28"/>
        </w:rPr>
        <w:t>.</w:t>
      </w:r>
    </w:p>
    <w:p w:rsidR="00BA5B09" w:rsidRDefault="00BA5B09" w:rsidP="00BA5B09">
      <w:pPr>
        <w:pStyle w:val="a3"/>
        <w:spacing w:before="0" w:beforeAutospacing="0" w:after="0" w:afterAutospacing="0"/>
        <w:ind w:left="851" w:hanging="851"/>
        <w:jc w:val="both"/>
        <w:rPr>
          <w:b/>
          <w:bCs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BA5B09" w:rsidRDefault="00BA5B09" w:rsidP="00BA5B0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</w:t>
      </w:r>
      <w:hyperlink r:id="rId6" w:tgtFrame="_blank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речь детей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интеллектуальное развитие;</w:t>
      </w:r>
    </w:p>
    <w:p w:rsidR="00BA5B09" w:rsidRDefault="00BA5B09" w:rsidP="00BA5B0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познавательную активность и творческие способности воспитанников, конструктивные навыки, </w:t>
      </w:r>
      <w:r>
        <w:rPr>
          <w:rFonts w:ascii="Times New Roman" w:hAnsi="Times New Roman" w:cs="Times New Roman"/>
          <w:sz w:val="28"/>
          <w:szCs w:val="28"/>
        </w:rPr>
        <w:t>инициативность, самостоятельность, наблюдательность, любознательность, находчивость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5B09" w:rsidRDefault="00BA5B09" w:rsidP="00BA5B0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мотивации к учебной деятельности и умения работать в команде;</w:t>
      </w:r>
    </w:p>
    <w:p w:rsidR="00BA5B09" w:rsidRDefault="00BA5B09" w:rsidP="00BA5B09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содействовать созданию благоприятной эмоционально - психологической атмосферы, способствующей творческой деятельности и развитию коммуникативных компетенций у детей дошкольного возраста.</w:t>
      </w:r>
    </w:p>
    <w:p w:rsidR="00BA5B09" w:rsidRDefault="00BA5B09" w:rsidP="00BA5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ВИД ПРОЕКТА: </w:t>
      </w:r>
    </w:p>
    <w:p w:rsidR="00BA5B09" w:rsidRDefault="00BA5B09" w:rsidP="00BA5B09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доминантной: творческий; </w:t>
      </w:r>
    </w:p>
    <w:p w:rsidR="00BA5B09" w:rsidRDefault="00BA5B09" w:rsidP="00BA5B09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продолжительности: среднесрочный;</w:t>
      </w:r>
    </w:p>
    <w:p w:rsidR="00BA5B09" w:rsidRDefault="00BA5B09" w:rsidP="00BA5B09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целевой установке: игровой;</w:t>
      </w:r>
    </w:p>
    <w:p w:rsidR="00BA5B09" w:rsidRDefault="00BA5B09" w:rsidP="00BA5B09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характеру контактов: внутренний;</w:t>
      </w:r>
    </w:p>
    <w:p w:rsidR="00BA5B09" w:rsidRDefault="00BA5B09" w:rsidP="00BA5B09">
      <w:pPr>
        <w:numPr>
          <w:ilvl w:val="0"/>
          <w:numId w:val="2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составу участников: подгрупповой.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разнообразные конструкторы, фотоальбом "Архитектурные страницы", макеты, эскизы.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РАСПРЕДЕЛЕНИЕ ОБЯЗАННОСТЕЙ: </w:t>
      </w:r>
    </w:p>
    <w:p w:rsidR="00BA5B09" w:rsidRDefault="0025030D" w:rsidP="00BA5B09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руководство: воспитатель – </w:t>
      </w:r>
      <w:r w:rsidR="00BA5B09">
        <w:rPr>
          <w:rFonts w:ascii="Times New Roman" w:eastAsia="Times New Roman" w:hAnsi="Times New Roman" w:cs="Times New Roman"/>
          <w:sz w:val="28"/>
          <w:szCs w:val="28"/>
        </w:rPr>
        <w:t>Волкова Татьяна Владимировна;</w:t>
      </w:r>
    </w:p>
    <w:p w:rsidR="00BA5B09" w:rsidRDefault="0025030D" w:rsidP="00BA5B09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партнёрство: педагог </w:t>
      </w:r>
      <w:r w:rsidR="00BA5B09">
        <w:rPr>
          <w:rFonts w:ascii="Times New Roman" w:eastAsia="Times New Roman" w:hAnsi="Times New Roman" w:cs="Times New Roman"/>
          <w:sz w:val="28"/>
          <w:szCs w:val="28"/>
        </w:rPr>
        <w:t>и воспитанники;</w:t>
      </w:r>
    </w:p>
    <w:p w:rsidR="00BA5B09" w:rsidRDefault="00BA5B09" w:rsidP="00BA5B09">
      <w:pPr>
        <w:numPr>
          <w:ilvl w:val="0"/>
          <w:numId w:val="3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 родителями.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ЭТАПЫ ПРОЕКТА: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Постановка проблемы. Принятие решения создать макет детского сада из ЛЕГО конструктора.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Сбор информации: экскурсии, беседы, рассматривание иллюстраций, чтение, рисование, конструирование, составление творческих рассказов.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5030D">
        <w:rPr>
          <w:rFonts w:ascii="Times New Roman" w:eastAsia="Times New Roman" w:hAnsi="Times New Roman" w:cs="Times New Roman"/>
          <w:sz w:val="28"/>
          <w:szCs w:val="28"/>
        </w:rPr>
        <w:t>Сотрудничество детей и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создании макета «Мой любимый детский сад» из конструктора "ЛЕГО". 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Презентация макета «Мой любимый детский сад».</w:t>
      </w:r>
    </w:p>
    <w:p w:rsidR="00BA5B09" w:rsidRDefault="00BA5B09" w:rsidP="00BA5B09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250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должны различать и называть детали конструктора, конструировать по условиям, заданным взрослым, по образцу, по чертежу, по заданной схеме и самостоятельно строить схему; самостоятельно и творчески реализовывать собственные замыслы; уметь работать в паре и в коллективе; уметь рассказывать о постройке.</w:t>
      </w:r>
    </w:p>
    <w:p w:rsidR="00BA5B09" w:rsidRDefault="00BA5B09" w:rsidP="00BA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 по реализации творческого проекта</w:t>
      </w:r>
    </w:p>
    <w:p w:rsidR="00BA5B09" w:rsidRDefault="00BA5B09" w:rsidP="00BA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«МОЙ ЛЮБИМЫЙ ДЕТСКИЙ САД».</w:t>
      </w:r>
    </w:p>
    <w:p w:rsidR="00BA5B09" w:rsidRDefault="00BA5B09" w:rsidP="00BA5B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85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3354"/>
        <w:gridCol w:w="5528"/>
      </w:tblGrid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«Детский сад – мой дом родной»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Создать у детей эмоционально - положительное отношение к детскому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прогулка по улицам (рассматривание архитектурных зданий).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ормировать способности воспитанников воспринимать внешние свойства предметного мира (величина, форма, пространственные и размерные отношения).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Экскурсии по территории детского сада. </w:t>
            </w:r>
          </w:p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Рассмотреть здание детского сада, выделить основные и дополнительные части. 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зданий.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детям разнообразие архитектурных сооружений.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альбома «Архитектурные страницы».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Активизировать познавательную и творческую деятельность детей.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6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среди родителей «Подари ЛЕГО конструктор детскому саду»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Пополнить предметно-развивающую среду группы.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творческих рассказов на тему «Я люблю свой детский сад…»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и обогащать речь детей.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8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детей и родителей «Детский сад моей мечты».</w:t>
            </w:r>
          </w:p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Выявить интересные идеи по модернизации дизайна детского сада. Активизировать совместную семейную детско-взрослую творческую деятельность. 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эскиза проекта «Мой любимый детский сад».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интеллектуальные способности детей, воображение, инициативность, находчивость. Учить анализировать и систематизировать полученную информацию.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по реализации проекта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работать коллективно, развивать мышление, фантазию, побуждать к проявлению творчества, поиску собственных решений.</w:t>
            </w:r>
          </w:p>
        </w:tc>
      </w:tr>
      <w:tr w:rsidR="00BA5B09" w:rsidTr="00BA5B09">
        <w:trPr>
          <w:tblCellSpacing w:w="7" w:type="dxa"/>
        </w:trPr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«Мой любимый детский сад»</w:t>
            </w:r>
          </w:p>
        </w:tc>
        <w:tc>
          <w:tcPr>
            <w:tcW w:w="5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B09" w:rsidRDefault="00BA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Доставить детям эмоциональное наслаждение, удовлетворение от выполненной работы.</w:t>
            </w:r>
          </w:p>
        </w:tc>
      </w:tr>
    </w:tbl>
    <w:p w:rsidR="00BA5B09" w:rsidRDefault="00BA5B09" w:rsidP="00BA5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843" w:hanging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РЕАЛИЗАЦИЯ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Беседуя с детьми на тему «Детский сад – мой дом родной» воспитатель обращает внимание всех детей на то, что они много времени проводят в детском саду: у каждого здесь есть друзья, любимые игрушки, любимые уголки; подводит воспитанников к мысли, что детский сад – это второй дом. Интересуется, нравится ли им детский сад и почему,</w:t>
      </w:r>
      <w:r w:rsidR="00250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бы они изменили. Предлагает сконструировать детский сад из конструктора.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выясняют, что прежде чем сконструировать детский сад, его нужно рассмотреть. С этой целью проводятся: экскурсия вокруг детского сада, целевая прогулка по улице поселка, рассматривание иллюстраций, где воспитатель обращает внимание детей на архитектуру зданий. 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Затем детям было предложено подумать, каким они хотят видеть свой детский сад, и совместно с родителями нарисовать эскиз «Детский сад моей мечты», составить творческий рассказ «Я люблю свой детский сад…».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предложенных заданий выявилась группа детей, заинтересованных предстоящим проектом. Им воспитатель предложила выбрать конструктор, из которого они хотели бы сконструировать детский сад. В ходе выбора, выяснилось, что в детском саду недостаточно конструктора. </w:t>
      </w:r>
    </w:p>
    <w:p w:rsidR="00BA5B09" w:rsidRDefault="0025030D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 педагог</w:t>
      </w:r>
      <w:r w:rsidR="00BA5B09">
        <w:rPr>
          <w:rFonts w:ascii="Times New Roman" w:eastAsia="Times New Roman" w:hAnsi="Times New Roman" w:cs="Times New Roman"/>
          <w:sz w:val="28"/>
          <w:szCs w:val="28"/>
        </w:rPr>
        <w:t xml:space="preserve"> обратились к родителям с просьбой помочь им приобрести ЛЕГО конструктор. Родители очень активно включились в акцию «Подари ЛЕГО конструктор детскому саду». 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Теперь можно было приступать к конструированию. Для этого в процессе совместной деятельности воспитателя и детей был создан эскиз детского сада, в котором были учтены пожелания и предложения всех участников проекта. </w:t>
      </w:r>
    </w:p>
    <w:p w:rsidR="00BA5B09" w:rsidRDefault="00BA5B09" w:rsidP="00BA5B09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дети творчески претворяли в жизнь свой проект, под чутким руководством педагогов. И вот, результат.</w:t>
      </w:r>
    </w:p>
    <w:p w:rsidR="00BA5B09" w:rsidRDefault="00BA5B09" w:rsidP="00BA5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ЩИТА ТВОРЧЕСКОГО ПРОЕКТА</w:t>
      </w:r>
    </w:p>
    <w:p w:rsidR="00BA5B09" w:rsidRDefault="00BA5B09" w:rsidP="00BA5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представляем "Детский сад"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Чудесный дом для всех ребят.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не из дерева, не из бетона,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 из бумаги и не из картона.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ЛЕГО конструктор приобрели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детский сад наш возвели. 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него большие светлые окошки,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вокруг проложены ровные дорожки.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 конструктор есть у нас в наличии,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Возможности наши не ограничены.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Простор для творческой активности, обогащение среды</w:t>
      </w:r>
    </w:p>
    <w:p w:rsidR="00BA5B09" w:rsidRDefault="00BA5B09" w:rsidP="00BA5B0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Способствует развитию личности, а так же чувству красоты.</w:t>
      </w:r>
    </w:p>
    <w:p w:rsidR="00BA5B09" w:rsidRDefault="00BA5B09" w:rsidP="00BA5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B09" w:rsidRDefault="00BA5B09" w:rsidP="00BA5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B09" w:rsidRDefault="00BA5B09" w:rsidP="00BA5B09">
      <w:pPr>
        <w:rPr>
          <w:rFonts w:eastAsiaTheme="minorHAnsi"/>
          <w:lang w:eastAsia="en-US"/>
        </w:rPr>
      </w:pPr>
    </w:p>
    <w:p w:rsidR="00EC28AC" w:rsidRDefault="00EC28AC"/>
    <w:sectPr w:rsidR="00EC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7809"/>
    <w:multiLevelType w:val="multilevel"/>
    <w:tmpl w:val="C52A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32CB2"/>
    <w:multiLevelType w:val="multilevel"/>
    <w:tmpl w:val="C00A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00658"/>
    <w:multiLevelType w:val="multilevel"/>
    <w:tmpl w:val="424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5B09"/>
    <w:rsid w:val="0025030D"/>
    <w:rsid w:val="00BA5B09"/>
    <w:rsid w:val="00EC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B09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BA5B09"/>
  </w:style>
  <w:style w:type="character" w:styleId="a5">
    <w:name w:val="Hyperlink"/>
    <w:basedOn w:val="a0"/>
    <w:uiPriority w:val="99"/>
    <w:semiHidden/>
    <w:unhideWhenUsed/>
    <w:rsid w:val="00BA5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8499-seminar-dlya-pedagogov-dou-na-temu-razvivaem-rech-detey-i-vzroslykh.html" TargetMode="External"/><Relationship Id="rId5" Type="http://schemas.openxmlformats.org/officeDocument/2006/relationships/hyperlink" Target="http://pedrazvitie.ru/servisy/tvorcheskie_gruppy/forma_oplaty?id=356&amp;tip=sertifik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2019-02-05T13:31:00Z</dcterms:created>
  <dcterms:modified xsi:type="dcterms:W3CDTF">2019-02-05T13:50:00Z</dcterms:modified>
</cp:coreProperties>
</file>