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DDB" w:rsidRDefault="003F5DDB" w:rsidP="003F5DDB">
      <w:pPr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3F5DDB">
        <w:rPr>
          <w:rFonts w:ascii="Times New Roman" w:hAnsi="Times New Roman"/>
          <w:b/>
          <w:bCs/>
          <w:sz w:val="28"/>
          <w:szCs w:val="28"/>
        </w:rPr>
        <w:t>Организация активного обучения в рамках ФГОС с помощ</w:t>
      </w:r>
      <w:r>
        <w:rPr>
          <w:rFonts w:ascii="Times New Roman" w:hAnsi="Times New Roman"/>
          <w:b/>
          <w:bCs/>
          <w:sz w:val="28"/>
          <w:szCs w:val="28"/>
        </w:rPr>
        <w:t>ью идеи «Дебаты в комментариях»</w:t>
      </w:r>
    </w:p>
    <w:p w:rsidR="003F5DDB" w:rsidRPr="003F5DDB" w:rsidRDefault="003F5DDB" w:rsidP="003F5DDB">
      <w:pPr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66EB">
        <w:rPr>
          <w:rFonts w:ascii="Times New Roman" w:hAnsi="Times New Roman"/>
          <w:sz w:val="28"/>
          <w:szCs w:val="28"/>
        </w:rPr>
        <w:t>Инструментальные средства компьютерных коммуникаций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5DDB">
        <w:rPr>
          <w:rFonts w:ascii="Times New Roman" w:hAnsi="Times New Roman"/>
          <w:sz w:val="28"/>
          <w:szCs w:val="28"/>
        </w:rPr>
        <w:t>(</w:t>
      </w:r>
      <w:bookmarkStart w:id="0" w:name="_Hlk118475743"/>
      <w:r w:rsidRPr="003F5DDB">
        <w:rPr>
          <w:rFonts w:ascii="Times New Roman" w:hAnsi="Times New Roman"/>
          <w:sz w:val="28"/>
          <w:szCs w:val="28"/>
        </w:rPr>
        <w:t xml:space="preserve">Захарова И.Г. Информационные технологии в образовании: Учеб. пособие для студ. </w:t>
      </w:r>
      <w:proofErr w:type="spellStart"/>
      <w:r w:rsidRPr="003F5DDB">
        <w:rPr>
          <w:rFonts w:ascii="Times New Roman" w:hAnsi="Times New Roman"/>
          <w:sz w:val="28"/>
          <w:szCs w:val="28"/>
        </w:rPr>
        <w:t>высш</w:t>
      </w:r>
      <w:proofErr w:type="spellEnd"/>
      <w:r w:rsidRPr="003F5DD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F5DDB">
        <w:rPr>
          <w:rFonts w:ascii="Times New Roman" w:hAnsi="Times New Roman"/>
          <w:sz w:val="28"/>
          <w:szCs w:val="28"/>
        </w:rPr>
        <w:t>пед</w:t>
      </w:r>
      <w:proofErr w:type="spellEnd"/>
      <w:r w:rsidRPr="003F5DDB">
        <w:rPr>
          <w:rFonts w:ascii="Times New Roman" w:hAnsi="Times New Roman"/>
          <w:sz w:val="28"/>
          <w:szCs w:val="28"/>
        </w:rPr>
        <w:t>. учеб, заведений. –– М.: Издательский центр «Академия», 2003. – 192 с.</w:t>
      </w:r>
      <w:bookmarkEnd w:id="0"/>
      <w:r w:rsidRPr="003F5DDB">
        <w:rPr>
          <w:rFonts w:ascii="Times New Roman" w:hAnsi="Times New Roman"/>
          <w:sz w:val="28"/>
          <w:szCs w:val="28"/>
        </w:rPr>
        <w:t xml:space="preserve">) </w:t>
      </w:r>
      <w:r w:rsidRPr="00BC66EB">
        <w:rPr>
          <w:rFonts w:ascii="Times New Roman" w:hAnsi="Times New Roman"/>
          <w:sz w:val="28"/>
          <w:szCs w:val="28"/>
        </w:rPr>
        <w:t xml:space="preserve">включают несколько форм: электронную почту, электронную конференцсвязь, </w:t>
      </w:r>
      <w:proofErr w:type="spellStart"/>
      <w:r w:rsidRPr="00BC66EB">
        <w:rPr>
          <w:rFonts w:ascii="Times New Roman" w:hAnsi="Times New Roman"/>
          <w:sz w:val="28"/>
          <w:szCs w:val="28"/>
        </w:rPr>
        <w:t>видеоконференцсвязъ</w:t>
      </w:r>
      <w:proofErr w:type="spellEnd"/>
      <w:r w:rsidRPr="00BC66E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социальные сети</w:t>
      </w:r>
      <w:r w:rsidRPr="00BC66EB">
        <w:rPr>
          <w:rFonts w:ascii="Times New Roman" w:hAnsi="Times New Roman"/>
          <w:sz w:val="28"/>
          <w:szCs w:val="28"/>
        </w:rPr>
        <w:t>. Эти средства позволяют преподавателям и обучаемым совместно использовать информацию, сотрудничать в решении общих проблем, публиковать свои идеи или комментарии, участвовать в решении задач и их обсуждении.</w:t>
      </w: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категории обучающих средств компьютерных коммуникаций я приспособил сообщество в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bookmarkStart w:id="1" w:name="_Hlk118388180"/>
      <w:r>
        <w:rPr>
          <w:rFonts w:ascii="Times New Roman" w:hAnsi="Times New Roman"/>
          <w:sz w:val="28"/>
          <w:szCs w:val="28"/>
        </w:rPr>
        <w:t>«Обо всём понемногу»</w:t>
      </w:r>
      <w:bookmarkEnd w:id="1"/>
      <w:r>
        <w:rPr>
          <w:rFonts w:ascii="Times New Roman" w:hAnsi="Times New Roman"/>
          <w:sz w:val="28"/>
          <w:szCs w:val="28"/>
        </w:rPr>
        <w:t>.</w:t>
      </w: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Сообщество </w:t>
      </w:r>
      <w:r>
        <w:rPr>
          <w:rFonts w:ascii="Times New Roman" w:hAnsi="Times New Roman"/>
          <w:sz w:val="28"/>
          <w:szCs w:val="28"/>
        </w:rPr>
        <w:t>«Обо всём понемногу» я</w:t>
      </w:r>
      <w:r>
        <w:rPr>
          <w:rFonts w:ascii="Times New Roman" w:hAnsi="Times New Roman"/>
          <w:sz w:val="28"/>
          <w:szCs w:val="28"/>
        </w:rPr>
        <w:t xml:space="preserve"> использую для апробации ещё одной своей педагогической идеи под названием «Дебаты в комментариях»</w:t>
      </w:r>
      <w:r w:rsidRPr="002A0C59">
        <w:rPr>
          <w:rFonts w:ascii="Times New Roman" w:hAnsi="Times New Roman"/>
          <w:sz w:val="28"/>
          <w:szCs w:val="28"/>
        </w:rPr>
        <w:t xml:space="preserve"> </w:t>
      </w: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Идея заключается в том, что учащиеся ведут полемику между собой по спорной теме не очно, как это бывает при обычных дебатах, а очно с помощью комментариев под постом с изложением проблемного вопроса. «Выступлением» с изложением основных тезисов своей позиции в подобных дебатах является обычный комментарий, с оппонировать же «выступающему» и начать саму полемику можно в дополнительной ветке к основному комментарию по нажатию кнопки «Ответить» и т.д. </w:t>
      </w: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Выступление противоположной стороны (группы учеников с полярной точкой зрения) снова начинается с обычного комментария к посту по принципу, изложенному выше.  </w:t>
      </w: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Преимущества проведения дебатов в подобной форме я вижу в следующем: </w:t>
      </w: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учащиеся приучаются соблюдать регламент дебатов, цивилизованно вести полемику;</w:t>
      </w: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благодаря тому, что есть возможность отвечать спустя некоторое время, учащиеся могут обдумывать свои ответы, подбирать наиболее подходящие аргументы, искать дополнительные факты для защиты своих положений;</w:t>
      </w: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подобных дебатах к своим аргументам можно прикладывать фото и видео материалы;</w:t>
      </w:r>
    </w:p>
    <w:p w:rsidR="003F5DDB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учащиеся в целом получают навык ведения полемики в дебатах, формулировать мысли, приводить аргументацию и фактический материал;</w:t>
      </w:r>
    </w:p>
    <w:p w:rsidR="003F5DDB" w:rsidRPr="00940CC1" w:rsidRDefault="003F5DDB" w:rsidP="003F5DD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- участники, которые никак не проявляют себя в реальных дебатах, в заочных открывают для себя эти возможности или в более полной мере раскрывают свой потенциал. </w:t>
      </w:r>
    </w:p>
    <w:p w:rsidR="0000256A" w:rsidRDefault="0000256A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/>
    <w:p w:rsidR="003F5DDB" w:rsidRDefault="003F5DDB" w:rsidP="003F5DDB">
      <w:pPr>
        <w:spacing w:line="360" w:lineRule="auto"/>
        <w:ind w:left="-851" w:right="-284"/>
        <w:rPr>
          <w:rFonts w:ascii="Times New Roman" w:eastAsia="Calibri" w:hAnsi="Times New Roman"/>
          <w:sz w:val="28"/>
          <w:szCs w:val="24"/>
          <w:lang w:eastAsia="en-US"/>
        </w:rPr>
      </w:pPr>
      <w:bookmarkStart w:id="2" w:name="_GoBack"/>
      <w:bookmarkEnd w:id="2"/>
      <w:r w:rsidRPr="00B63D0B">
        <w:rPr>
          <w:rFonts w:ascii="Times New Roman" w:eastAsia="Calibri" w:hAnsi="Times New Roman"/>
          <w:noProof/>
          <w:sz w:val="28"/>
          <w:szCs w:val="24"/>
        </w:rPr>
        <w:lastRenderedPageBreak/>
        <w:drawing>
          <wp:inline distT="0" distB="0" distL="0" distR="0" wp14:anchorId="71549B75" wp14:editId="55DCC1AD">
            <wp:extent cx="3094329" cy="8870281"/>
            <wp:effectExtent l="0" t="0" r="0" b="7620"/>
            <wp:docPr id="1" name="Рисунок 1" descr="C:\Users\1\Desktop\аттестация\2022-11-03_17-0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аттестация\2022-11-03_17-06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" r="1297" b="65859"/>
                    <a:stretch/>
                  </pic:blipFill>
                  <pic:spPr bwMode="auto">
                    <a:xfrm>
                      <a:off x="0" y="0"/>
                      <a:ext cx="3103348" cy="88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t xml:space="preserve"> </w:t>
      </w:r>
      <w:r w:rsidRPr="007A2C42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10FEF287" wp14:editId="1FAACF01">
            <wp:extent cx="3313786" cy="9013190"/>
            <wp:effectExtent l="0" t="0" r="1270" b="0"/>
            <wp:docPr id="2" name="Рисунок 2" descr="C:\Users\1\Desktop\аттестация\2022-11-03_17-0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аттестация\2022-11-03_17-06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1" r="1159" b="33990"/>
                    <a:stretch/>
                  </pic:blipFill>
                  <pic:spPr bwMode="auto">
                    <a:xfrm>
                      <a:off x="0" y="0"/>
                      <a:ext cx="3326966" cy="90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t xml:space="preserve">           </w:t>
      </w:r>
    </w:p>
    <w:p w:rsidR="003F5DDB" w:rsidRDefault="003F5DDB" w:rsidP="003F5DDB">
      <w:pPr>
        <w:rPr>
          <w:rFonts w:ascii="Times New Roman" w:hAnsi="Times New Roman"/>
          <w:i/>
          <w:sz w:val="28"/>
          <w:szCs w:val="28"/>
        </w:rPr>
      </w:pPr>
      <w:bookmarkStart w:id="3" w:name="_Hlk118453390"/>
      <w:r>
        <w:rPr>
          <w:rFonts w:ascii="Times New Roman" w:hAnsi="Times New Roman"/>
          <w:i/>
          <w:sz w:val="28"/>
          <w:szCs w:val="28"/>
        </w:rPr>
        <w:t xml:space="preserve">       «Дебаты в комментариях»</w:t>
      </w:r>
    </w:p>
    <w:bookmarkEnd w:id="3"/>
    <w:p w:rsidR="003F5DDB" w:rsidRDefault="003F5DDB" w:rsidP="003F5DDB">
      <w:pPr>
        <w:rPr>
          <w:rFonts w:ascii="Times New Roman" w:hAnsi="Times New Roman"/>
          <w:i/>
          <w:sz w:val="28"/>
          <w:szCs w:val="28"/>
        </w:rPr>
      </w:pPr>
    </w:p>
    <w:p w:rsidR="003F5DDB" w:rsidRDefault="003F5DDB" w:rsidP="003F5DDB">
      <w:pPr>
        <w:rPr>
          <w:rFonts w:ascii="Times New Roman" w:hAnsi="Times New Roman"/>
          <w:i/>
          <w:sz w:val="28"/>
          <w:szCs w:val="28"/>
        </w:rPr>
      </w:pPr>
      <w:r w:rsidRPr="007A2C42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76D42869" wp14:editId="441F362F">
            <wp:extent cx="3540556" cy="9084984"/>
            <wp:effectExtent l="0" t="0" r="3175" b="1905"/>
            <wp:docPr id="3" name="Рисунок 3" descr="C:\Users\1\Desktop\аттестация\2022-11-03_17-0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аттестация\2022-11-03_17-06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39" r="1084" b="1431"/>
                    <a:stretch/>
                  </pic:blipFill>
                  <pic:spPr bwMode="auto">
                    <a:xfrm>
                      <a:off x="0" y="0"/>
                      <a:ext cx="3563433" cy="91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t xml:space="preserve">      </w:t>
      </w:r>
      <w:r w:rsidRPr="00B93ED6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7C6E9498" wp14:editId="39477E29">
            <wp:extent cx="1378319" cy="1378319"/>
            <wp:effectExtent l="0" t="0" r="0" b="0"/>
            <wp:docPr id="4" name="Рисунок 4" descr="C:\Users\1\Desktop\аттестация\QR деб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аттестация\QR дебат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55" cy="138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DB" w:rsidRDefault="003F5DDB">
      <w:r>
        <w:rPr>
          <w:rFonts w:ascii="Times New Roman" w:hAnsi="Times New Roman"/>
          <w:i/>
          <w:sz w:val="28"/>
          <w:szCs w:val="28"/>
        </w:rPr>
        <w:t xml:space="preserve">       «Дебаты в комментариях»</w:t>
      </w:r>
    </w:p>
    <w:sectPr w:rsidR="003F5DDB" w:rsidSect="003F5D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EC"/>
    <w:rsid w:val="0000256A"/>
    <w:rsid w:val="003F5DDB"/>
    <w:rsid w:val="0081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DEA31"/>
  <w15:chartTrackingRefBased/>
  <w15:docId w15:val="{4AD31865-A5A3-4873-9094-9EA81C4C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DDB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5D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351</Words>
  <Characters>2003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2022-11-04T14:42:00Z</dcterms:created>
  <dcterms:modified xsi:type="dcterms:W3CDTF">2022-11-04T14:48:00Z</dcterms:modified>
</cp:coreProperties>
</file>