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4D" w:rsidRPr="00D9784D" w:rsidRDefault="00583CAE" w:rsidP="00D978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u w:val="single"/>
          <w:lang w:eastAsia="ru-RU"/>
        </w:rPr>
        <w:t xml:space="preserve">Хореографическая </w:t>
      </w:r>
      <w:r w:rsidR="00D9784D" w:rsidRPr="00D9784D">
        <w:rPr>
          <w:rFonts w:ascii="Calibri" w:eastAsia="Times New Roman" w:hAnsi="Calibri" w:cs="Calibri"/>
          <w:b/>
          <w:bCs/>
          <w:color w:val="000000"/>
          <w:sz w:val="28"/>
          <w:u w:val="single"/>
          <w:lang w:eastAsia="ru-RU"/>
        </w:rPr>
        <w:t xml:space="preserve">деятельность детей 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b/>
          <w:bCs/>
          <w:color w:val="000000"/>
          <w:sz w:val="28"/>
          <w:u w:val="single"/>
          <w:lang w:eastAsia="ru-RU"/>
        </w:rPr>
        <w:t>как средство социальной адаптации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D9784D">
        <w:rPr>
          <w:rFonts w:ascii="Calibri" w:eastAsia="Times New Roman" w:hAnsi="Calibri" w:cs="Calibri"/>
          <w:b/>
          <w:bCs/>
          <w:color w:val="000000"/>
          <w:sz w:val="28"/>
          <w:u w:val="single"/>
          <w:lang w:eastAsia="ru-RU"/>
        </w:rPr>
        <w:t>и реализации индивидуальных возможностей.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Те, кто хоть раз общался с ребенком знают, как трудно найти тропинку к его сердцу. Все мы рождаемся с разными возможностями. Дети, поступающие в наш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школу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совершенно разные и по своим личностным характеристикам, и по умственному, и по физическому развитию.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процессе изучения научной литературы и практических работ по данной теме, используя самые разнообразные методы и приемы обучения и воспитания детей, а также опираясь на знани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 тенденциях развития детей 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школьного возраста, я пришла к определенным выводам о том, что 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хореографическая 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является эффективным средством для социальной адаптации детей с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разными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возможностями здоровья, а также развития у них коммуникативных навыков. Необходимость систематизировать её в едином педагогическом процессе ста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 очевидна. В связи с этим, в школе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введены дополнительные занятия по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хореографии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 составлена программа «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Фантазия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Она разработана для занятий по </w:t>
      </w:r>
      <w:r w:rsidR="005A78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танцу с детьми школьного возраста 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(старшая</w:t>
      </w:r>
      <w:r w:rsidR="00C87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средняя и подготовительная группы)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Количество детей,</w:t>
      </w:r>
      <w:r w:rsidR="00C87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посещающих кружок, составляет 40 человек.  Проводится по два занятия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(в каждой группе) во вторую половину дня в </w:t>
      </w:r>
      <w:r w:rsidR="00DB6A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актовом 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зале </w:t>
      </w:r>
      <w:r w:rsidR="00C87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продолжительностью 40-4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минут.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Отличительные особенности данной программы:</w:t>
      </w:r>
    </w:p>
    <w:p w:rsidR="00D9784D" w:rsidRPr="00D9784D" w:rsidRDefault="00C87281" w:rsidP="00D978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адаптирована  </w:t>
      </w:r>
      <w:r w:rsidR="00D9784D"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детей,;</w:t>
      </w:r>
    </w:p>
    <w:p w:rsidR="00D9784D" w:rsidRPr="00D9784D" w:rsidRDefault="00D9784D" w:rsidP="00D978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систематизирована структура организации занятий;</w:t>
      </w:r>
    </w:p>
    <w:p w:rsidR="00D9784D" w:rsidRPr="00D9784D" w:rsidRDefault="00D9784D" w:rsidP="00D978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направлена на всестороннее развитие личности ребенка, его неповторимой индивидуальности.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Цель программы: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развитие творческих способностей детей средствами</w:t>
      </w:r>
      <w:r w:rsidR="00583C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хореографического 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искусства.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        Реализуя этот проект, я поставила перед собой несколько задач. Все они тесно переплетены между собой, дополняют друг друга и, выполняя одну невозможно не поставить перед собой другие.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1. Первая  и  самая  главная  задача –  это  социальная  адаптация детей. Я стремлюсь научить детей самому необходимому для выживания в обществе, поскольку неизвестно как в дальнейшем сложится судьба каждого из них.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2. Развитие эмоциональной сферы детей. </w:t>
      </w:r>
      <w:r w:rsidR="00F445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сполняя танцы,   песни, разные роли, где эмоциональные характеристики каждого героя позволяют детям испытать разнообразные чувства (гнев, страх, радость, печаль и т.д.), мы значительно обогащаем эмоциональный опыт детей. Все эти задания очень удачно выполняются на занятиях</w:t>
      </w:r>
      <w:r w:rsidR="00583C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танца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умения, полученные на них, впоследствии, используются  на музыкальных праздниках и спектаклях.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3. Повышение уровня самооценки у детей.</w:t>
      </w:r>
    </w:p>
    <w:p w:rsidR="00D9784D" w:rsidRPr="005A6964" w:rsidRDefault="00D9784D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 этом этапе очень важно сформировать у детей уверенность в себе, в свои силы, свои возможности и способности. Выступая на праздниках, принимая посильное участие в музыкальных постановках и играх, перед зрителями, дети учатся преодолевать тревожность, робость и страх. Коллективная деятельность и разработанные педагогами </w:t>
      </w:r>
      <w:r w:rsidR="00583CAE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школы </w:t>
      </w: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сценарии, учитывающие индивидуальные особенности каждого ребенка, предоставляют детям равные  возможности для участия в </w:t>
      </w:r>
      <w:r w:rsidR="00225CC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концертах </w:t>
      </w: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праздниках. При таком подходе даже самые робкие дети учатся справляться с волнением и страхом.</w:t>
      </w:r>
    </w:p>
    <w:p w:rsidR="00D9784D" w:rsidRPr="005A6964" w:rsidRDefault="00D9784D" w:rsidP="00D978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творческих возможностей каждого ребенка.</w:t>
      </w:r>
    </w:p>
    <w:p w:rsidR="00D9784D" w:rsidRPr="005A6964" w:rsidRDefault="003A4A5A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любом  </w:t>
      </w: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независимо </w:t>
      </w:r>
      <w:r w:rsidR="00225CC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двигательных способностей дет</w:t>
      </w:r>
      <w:r w:rsidR="00225CC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ей, уровня умственного развития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каждый ребенок исполняет доступную для него ро</w:t>
      </w:r>
      <w:r w:rsidR="00225CC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ль. И если в самом начале моей 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работы </w:t>
      </w:r>
      <w:r w:rsidR="00225CC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выступала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разных ролях, </w:t>
      </w: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еперь оно выглядит, незначительная помощь детям, поддержка в затруднительных ситуациях.</w:t>
      </w:r>
    </w:p>
    <w:p w:rsidR="00D9784D" w:rsidRPr="005A6964" w:rsidRDefault="00D9784D" w:rsidP="00D978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вступать в диалогическое взаимодействие с детьми и взрослыми.</w:t>
      </w:r>
    </w:p>
    <w:p w:rsidR="00D9784D" w:rsidRPr="005A6964" w:rsidRDefault="00D9784D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Принимая участие в разных постановках, дети устанавливают и визуальный, т.е. зрительный контакт не только с взрослыми, но и другими детьми. Следя взглядом за одним из детей или взрослым, ребенок может исполнить практически самостоятельно достаточно сложный танец или повторить какие-либо движения в игре, песне с движениями.</w:t>
      </w:r>
    </w:p>
    <w:p w:rsidR="00D9784D" w:rsidRPr="005A6964" w:rsidRDefault="00D9784D" w:rsidP="00D9784D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детей с ограниченными возможностями здоровья с их здоровыми сверстниками.</w:t>
      </w:r>
    </w:p>
    <w:p w:rsidR="00D9784D" w:rsidRPr="005A6964" w:rsidRDefault="00D9784D" w:rsidP="00D9784D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родителей детей в жизнь</w:t>
      </w:r>
      <w:r w:rsidR="009739A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</w:t>
      </w: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9784D" w:rsidRPr="005A6964" w:rsidRDefault="00D9784D" w:rsidP="00D9784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Эмоциональная поддержка детей родителями.</w:t>
      </w:r>
    </w:p>
    <w:p w:rsidR="00D9784D" w:rsidRPr="005A6964" w:rsidRDefault="00D9784D" w:rsidP="00D9784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Присутствие родителей на </w:t>
      </w:r>
      <w:r w:rsidR="009739A8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концертах </w:t>
      </w: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праздниках.</w:t>
      </w:r>
    </w:p>
    <w:p w:rsidR="00D9784D" w:rsidRPr="005A6964" w:rsidRDefault="009739A8" w:rsidP="00D9784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родителей в и</w:t>
      </w:r>
      <w:r w:rsidR="00D9784D"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зготовление костюмов для детей.</w:t>
      </w:r>
    </w:p>
    <w:p w:rsidR="00D9784D" w:rsidRPr="005A6964" w:rsidRDefault="00D9784D" w:rsidP="00D9784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совместных праздничных чаепитий.</w:t>
      </w:r>
    </w:p>
    <w:p w:rsidR="00D9784D" w:rsidRPr="005A6964" w:rsidRDefault="00D9784D" w:rsidP="00D9784D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компенсаторных возможностей у детей.</w:t>
      </w:r>
    </w:p>
    <w:p w:rsidR="00D9784D" w:rsidRPr="005A6964" w:rsidRDefault="00D9784D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 своей  работе я использую любые способности и возможности детей. Дети с тяжелым недоразвитием речи,  танцуют в группе, парами  или индивидуально. Дети с умственными нарушениями исполняют танцы совместно с взрослыми, договаривают слова в конце строчки в стихотворениях.</w:t>
      </w:r>
    </w:p>
    <w:p w:rsidR="00D9784D" w:rsidRPr="005A6964" w:rsidRDefault="00D9784D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Участвуя в театрализованных постановках, музыкальных спектаклях и играх-драматизациях, «особые» дети быстрее адаптируются в среде детского сада. Положительные изменения проявляются у них как в личностном, так и психическом развитии. Способность к вступлению во взаимодействие с другими детьми и взрослыми у этих детей значительно выше и формируется гораздо быстрее, чем у детей, которые не участвовали в театрализованной деятельности.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69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Таким образом, все дети принимают активное участие в играх, песнях, танцах и инсценировках. Благодаря этому у детей стимулируется развитие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сохранных возможностей.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Неговорящие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дети учатся общаться с другими детьми и взрослыми с помощью мимики, жестов, системы символов 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(пиктограмм). Дети с выраженными двигательными нарушениями – петь, двигать ручками, ножками или головой в такт музыке. Пассивные дети преодолевали свои страхи, возбудимые, испытывая эмоции своих героев, становились более спокойными и уравновешенными.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         Содержание программы включает пять основных направлений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1. 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Основы театральной азбуки. 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Обеспечение условий для приобретения дошкольниками элементарных знаний и понятий, профессиональной терминологии театрального искусства, знаний о театральных профессиях, костюмах, атрибутах театра. Знакомство с особенностями театрального искусства, его видами, историей театра, рождением спектакля; формирование культуры зрителя.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2. 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Театральная игра. 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Развитие актерских умений и навыков воображения, сценического внимания и действия в предлагаемых обстоятельствах,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3. 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Культура и техника речи. 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Игры и  упражнения, направленные на развитие дыхания и свободы речевого аппарата, умение владеть правильной артикуляцией, четкой дикцией; игры со словом, развивающие связную и образную речь, творческую фантазию, умение сочинять небольшие рассказы и сказки, подбирать простейшие рифмы.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4. 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Основы кукольного театра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. Знакомство с различными видами театров: напольный (люди-куклы, конусный, тростевой), обучения приемам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кукловождения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различных кукольных театров (настольный, теневой, бибабо, пальчиковый, марионетки, «живая рука» и др.)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5. 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Постановка театрализованного представления. 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Чтение сценария и беседа по содержанию. Работа над интонационной выразительностью. Знакомство с музыкальным оформлением. Разучивание рисунка танцевальных номеров. Драматизация сказочного действия (индивидуальная работа).</w:t>
      </w:r>
    </w:p>
    <w:p w:rsidR="00D9784D" w:rsidRPr="00D9784D" w:rsidRDefault="00D9784D" w:rsidP="00D978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u w:val="single"/>
          <w:lang w:eastAsia="ru-RU"/>
        </w:rPr>
        <w:t>Структура организации театрализованного занятия: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Часть 1. Вводная.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        Цель вводной части – установить контакт с детьми, настроить детей на совместную работу.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Основные формы работы – чтение сказок, рассказов, стихов,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логоритмические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минутки на развитие пластической выразительности («Тень – тень -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потетень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»), танцевальные импровизации («Подснежник» под муз. П.И.Чайковского), пантомимы («Я собираюсь в детский сад»), упражнения на дыхание («Кто кого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перегудит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?» закрытым звуком мычим, «Едем на лифте» и др.), артикуляционная гимнастика («Лошадка», «Мышка», «Белочка», 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«Лягушка», «Мама шинкует капусту») и коммуникативные игры на снятие мышечного напряжения.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В </w:t>
      </w: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индивидуальную работу</w:t>
      </w: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 входят упражнения на развитие памяти («Фотография», «Эхо», и др.), воображения («В лесу», «Бабочка»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идр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.), мышления («Волшебная палочка», «Зрители добрые и недовольные» и др.), беседы о характере героев.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Часть 2. Основная.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        В нее входит актерское мастерство, которое развивается с помощью упражнений на выразительность мимики («Лампочка», «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Зайчик-попрыгайчик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»); театральные этюды, в основе которых обязательно лежит какое-то событие: наблюдения за домашними животными («Киска просит молочка»), оживление предметов («Простой карандаш в коробке с цветными»). Постановка театрализованного представления включает в себя чтение сказки и беседу по ее содержанию; знакомство с музыкальным оформлением; театральные этюды по ролям сказки, знакомство и разучивание рисунка танцев, индивидуальную работу с героями сказки, работу с фонограммой, светом. Творческие упражнения: пальчиковые («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Шишел-мышел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», «Солнышко встало», «Зайка серенький» и др.),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коммуникативно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-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развиваюшие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невербальное общение; игровые соревнования, вызывающие яркие положительные эмоции («Найди себе пару», «Узнай по голосу», «Потанцуй со мной» и др.),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коррекционно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 – развивающие  - на снятие мышечной зажатости детей («Кто как ходит?»,  «Море волнуется», «Запомни движения» и др.). Вокал предполагает исполнение музыкальных номеров к спектаклям.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Часть 3. Завершающая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 xml:space="preserve">Включает в себя: пальчиковые 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игротренинги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, исполнение знакомых песенок, пение лечебных звуков, поддерживающее жизненный тонус детского организма («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му-у-у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» (коровка бодается) – профилактика желудка, «</w:t>
      </w:r>
      <w:proofErr w:type="spellStart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з-з-з</w:t>
      </w:r>
      <w:proofErr w:type="spellEnd"/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» (комарик) – профилактика горла, «у-у-у» (самолет) – способствует вентиляции легких и др.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Успешность художественно-эстетического развития детей в большей степени зависит от того, какая атмосфера создана родителями в семье, имеет ли оно продолжение дома, насколько родители осознают необходимость содействия педагогам </w:t>
      </w:r>
      <w:r w:rsidR="00F445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осуществлении непростых задач, связанных с развитием эстетического отношения к окружающему.</w:t>
      </w:r>
    </w:p>
    <w:p w:rsidR="00D9784D" w:rsidRPr="00D9784D" w:rsidRDefault="00D9784D" w:rsidP="00F445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Контроль  знаний и умений детей (диагностика) проводится 2 раза в год: вводный – в сентябре, итоговый – в мае.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Calibri" w:eastAsia="Times New Roman" w:hAnsi="Calibri" w:cs="Calibri"/>
          <w:color w:val="000000"/>
          <w:sz w:val="28"/>
          <w:lang w:eastAsia="ru-RU"/>
        </w:rPr>
        <w:t>      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D9784D" w:rsidRDefault="00D9784D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Анализ диагностики детей посещающих </w:t>
      </w:r>
      <w:r w:rsidR="00F445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хореографический кружок в 2015-2016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г., показал следующие результаты:</w:t>
      </w:r>
      <w:r w:rsidR="00512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2B9A" w:rsidRPr="00D9784D" w:rsidRDefault="00512B9A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8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1"/>
        <w:gridCol w:w="4394"/>
      </w:tblGrid>
      <w:tr w:rsidR="00512B9A" w:rsidRPr="00D9784D" w:rsidTr="00512B9A">
        <w:trPr>
          <w:trHeight w:val="1002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939b20a53a8788538bc06b609b6ad81284d90508"/>
            <w:bookmarkStart w:id="2" w:name="0"/>
            <w:bookmarkEnd w:id="1"/>
            <w:bookmarkEnd w:id="2"/>
            <w:r w:rsidRPr="00D97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Уровень освоения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Общий % по группе</w:t>
            </w:r>
          </w:p>
        </w:tc>
      </w:tr>
      <w:tr w:rsidR="00512B9A" w:rsidRPr="00D9784D" w:rsidTr="00512B9A">
        <w:trPr>
          <w:trHeight w:val="32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64%</w:t>
            </w:r>
          </w:p>
        </w:tc>
      </w:tr>
      <w:tr w:rsidR="00512B9A" w:rsidRPr="00D9784D" w:rsidTr="00512B9A">
        <w:trPr>
          <w:trHeight w:val="32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30%</w:t>
            </w:r>
          </w:p>
        </w:tc>
      </w:tr>
      <w:tr w:rsidR="00512B9A" w:rsidRPr="00D9784D" w:rsidTr="00512B9A">
        <w:trPr>
          <w:trHeight w:val="34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B9A" w:rsidRPr="00D9784D" w:rsidRDefault="00512B9A" w:rsidP="00D9784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84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6%</w:t>
            </w:r>
          </w:p>
        </w:tc>
      </w:tr>
    </w:tbl>
    <w:p w:rsidR="00512B9A" w:rsidRDefault="00512B9A" w:rsidP="00D9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Таким образом, можно сделать в</w:t>
      </w:r>
      <w:r w:rsidR="00512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ывод, что через хореографическую</w:t>
      </w: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происходит всестороннее развитие ребенка, значительно облегчается его социализация и адаптация к условиям жизни в обществе. Большинство детей, впоследствии, с легкостью вступают в контакт со сверстниками и взрослыми. У нас в таких детей верят, любят и поддерживают.</w:t>
      </w:r>
    </w:p>
    <w:p w:rsidR="00D9784D" w:rsidRPr="00D9784D" w:rsidRDefault="00D9784D" w:rsidP="00D97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78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B22E70" w:rsidRDefault="00B22E70"/>
    <w:sectPr w:rsidR="00B22E70" w:rsidSect="00B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BB8"/>
    <w:multiLevelType w:val="multilevel"/>
    <w:tmpl w:val="DE24C4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1C7D"/>
    <w:multiLevelType w:val="multilevel"/>
    <w:tmpl w:val="5344C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4C31"/>
    <w:multiLevelType w:val="multilevel"/>
    <w:tmpl w:val="74E292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64705"/>
    <w:multiLevelType w:val="multilevel"/>
    <w:tmpl w:val="BE66BF1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3A3284"/>
    <w:multiLevelType w:val="multilevel"/>
    <w:tmpl w:val="549674CC"/>
    <w:lvl w:ilvl="0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711E87"/>
    <w:multiLevelType w:val="multilevel"/>
    <w:tmpl w:val="C0868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50A9E"/>
    <w:multiLevelType w:val="multilevel"/>
    <w:tmpl w:val="2E1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9103D9"/>
    <w:multiLevelType w:val="multilevel"/>
    <w:tmpl w:val="BA10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9784D"/>
    <w:rsid w:val="00034AF0"/>
    <w:rsid w:val="00225CC8"/>
    <w:rsid w:val="003A4A5A"/>
    <w:rsid w:val="00512B9A"/>
    <w:rsid w:val="00583CAE"/>
    <w:rsid w:val="005A6964"/>
    <w:rsid w:val="005A7899"/>
    <w:rsid w:val="00956FFD"/>
    <w:rsid w:val="009739A8"/>
    <w:rsid w:val="00A31CAC"/>
    <w:rsid w:val="00AF56CB"/>
    <w:rsid w:val="00B22E70"/>
    <w:rsid w:val="00C87281"/>
    <w:rsid w:val="00D9784D"/>
    <w:rsid w:val="00DB6A96"/>
    <w:rsid w:val="00F4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9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84D"/>
  </w:style>
  <w:style w:type="character" w:customStyle="1" w:styleId="c10">
    <w:name w:val="c10"/>
    <w:basedOn w:val="a0"/>
    <w:rsid w:val="00D9784D"/>
  </w:style>
  <w:style w:type="paragraph" w:customStyle="1" w:styleId="c6">
    <w:name w:val="c6"/>
    <w:basedOn w:val="a"/>
    <w:rsid w:val="00D9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9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84D"/>
  </w:style>
  <w:style w:type="paragraph" w:customStyle="1" w:styleId="c1">
    <w:name w:val="c1"/>
    <w:basedOn w:val="a"/>
    <w:rsid w:val="00D9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9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97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8</cp:revision>
  <cp:lastPrinted>2017-11-11T09:21:00Z</cp:lastPrinted>
  <dcterms:created xsi:type="dcterms:W3CDTF">2017-03-16T12:58:00Z</dcterms:created>
  <dcterms:modified xsi:type="dcterms:W3CDTF">2017-11-11T09:23:00Z</dcterms:modified>
</cp:coreProperties>
</file>