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E5" w:rsidRPr="00BB5A81" w:rsidRDefault="005258F6">
      <w:pPr>
        <w:jc w:val="center"/>
        <w:rPr>
          <w:color w:val="3333FF"/>
          <w:sz w:val="56"/>
          <w:szCs w:val="56"/>
        </w:rPr>
      </w:pPr>
      <w:r w:rsidRPr="00BB5A81">
        <w:rPr>
          <w:b/>
          <w:color w:val="3333FF"/>
          <w:sz w:val="56"/>
          <w:szCs w:val="56"/>
        </w:rPr>
        <w:t>Использование</w:t>
      </w:r>
      <w:r w:rsidRPr="00BB5A81">
        <w:rPr>
          <w:b/>
          <w:color w:val="3333FF"/>
          <w:sz w:val="56"/>
          <w:szCs w:val="56"/>
        </w:rPr>
        <w:t xml:space="preserve">  </w:t>
      </w:r>
      <w:r w:rsidRPr="00BB5A81">
        <w:rPr>
          <w:b/>
          <w:color w:val="3333FF"/>
          <w:sz w:val="56"/>
          <w:szCs w:val="56"/>
        </w:rPr>
        <w:t>информационно</w:t>
      </w:r>
      <w:r w:rsidRPr="00BB5A81">
        <w:rPr>
          <w:b/>
          <w:color w:val="3333FF"/>
          <w:sz w:val="56"/>
          <w:szCs w:val="56"/>
        </w:rPr>
        <w:t>-</w:t>
      </w:r>
      <w:r w:rsidRPr="00BB5A81">
        <w:rPr>
          <w:b/>
          <w:color w:val="3333FF"/>
          <w:sz w:val="56"/>
          <w:szCs w:val="56"/>
        </w:rPr>
        <w:t>коммуникационных</w:t>
      </w:r>
      <w:r w:rsidRPr="00BB5A81">
        <w:rPr>
          <w:b/>
          <w:color w:val="3333FF"/>
          <w:sz w:val="56"/>
          <w:szCs w:val="56"/>
        </w:rPr>
        <w:t xml:space="preserve">  </w:t>
      </w:r>
      <w:r w:rsidRPr="00BB5A81">
        <w:rPr>
          <w:b/>
          <w:color w:val="3333FF"/>
          <w:sz w:val="56"/>
          <w:szCs w:val="56"/>
        </w:rPr>
        <w:t>технологий</w:t>
      </w:r>
      <w:r w:rsidRPr="00BB5A81">
        <w:rPr>
          <w:b/>
          <w:color w:val="3333FF"/>
          <w:sz w:val="56"/>
          <w:szCs w:val="56"/>
        </w:rPr>
        <w:t xml:space="preserve"> </w:t>
      </w:r>
      <w:r w:rsidRPr="00BB5A81">
        <w:rPr>
          <w:b/>
          <w:color w:val="3333FF"/>
          <w:sz w:val="56"/>
          <w:szCs w:val="56"/>
        </w:rPr>
        <w:br/>
      </w:r>
      <w:r w:rsidRPr="00BB5A81">
        <w:rPr>
          <w:b/>
          <w:color w:val="3333FF"/>
          <w:sz w:val="56"/>
          <w:szCs w:val="56"/>
        </w:rPr>
        <w:t>в</w:t>
      </w:r>
      <w:r w:rsidRPr="00BB5A81">
        <w:rPr>
          <w:b/>
          <w:color w:val="3333FF"/>
          <w:sz w:val="56"/>
          <w:szCs w:val="56"/>
        </w:rPr>
        <w:t xml:space="preserve">  </w:t>
      </w:r>
      <w:r w:rsidRPr="00BB5A81">
        <w:rPr>
          <w:b/>
          <w:color w:val="3333FF"/>
          <w:sz w:val="56"/>
          <w:szCs w:val="56"/>
        </w:rPr>
        <w:t>начальной</w:t>
      </w:r>
      <w:r w:rsidRPr="00BB5A81">
        <w:rPr>
          <w:b/>
          <w:color w:val="3333FF"/>
          <w:sz w:val="56"/>
          <w:szCs w:val="56"/>
        </w:rPr>
        <w:t xml:space="preserve">  </w:t>
      </w:r>
      <w:r w:rsidRPr="00BB5A81">
        <w:rPr>
          <w:b/>
          <w:color w:val="3333FF"/>
          <w:sz w:val="56"/>
          <w:szCs w:val="56"/>
        </w:rPr>
        <w:t>школе</w:t>
      </w:r>
    </w:p>
    <w:p w:rsidR="00522BE5" w:rsidRDefault="00522BE5">
      <w:pPr>
        <w:ind w:left="360"/>
        <w:jc w:val="right"/>
      </w:pPr>
    </w:p>
    <w:p w:rsidR="00522BE5" w:rsidRDefault="00522BE5">
      <w:pPr>
        <w:ind w:left="360"/>
        <w:jc w:val="right"/>
      </w:pPr>
    </w:p>
    <w:p w:rsidR="00522BE5" w:rsidRDefault="00522BE5">
      <w:pPr>
        <w:ind w:left="360"/>
        <w:jc w:val="right"/>
      </w:pPr>
    </w:p>
    <w:p w:rsidR="00522BE5" w:rsidRDefault="00522BE5">
      <w:pPr>
        <w:ind w:left="360"/>
        <w:jc w:val="right"/>
        <w:rPr>
          <w:rFonts w:ascii="Carlito"/>
          <w:sz w:val="36"/>
          <w:szCs w:val="36"/>
        </w:rPr>
      </w:pPr>
    </w:p>
    <w:p w:rsidR="00522BE5" w:rsidRDefault="005258F6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Автор</w:t>
      </w:r>
      <w:r>
        <w:rPr>
          <w:sz w:val="36"/>
          <w:szCs w:val="36"/>
        </w:rPr>
        <w:t xml:space="preserve"> </w:t>
      </w:r>
      <w:r w:rsidR="00BB5A81">
        <w:rPr>
          <w:sz w:val="36"/>
          <w:szCs w:val="36"/>
        </w:rPr>
        <w:t>Набиуллина</w:t>
      </w:r>
      <w:r w:rsidR="00BB5A81">
        <w:rPr>
          <w:sz w:val="36"/>
          <w:szCs w:val="36"/>
        </w:rPr>
        <w:t xml:space="preserve"> </w:t>
      </w:r>
      <w:r w:rsidR="00BB5A81">
        <w:rPr>
          <w:sz w:val="36"/>
          <w:szCs w:val="36"/>
        </w:rPr>
        <w:t>Ильзира</w:t>
      </w:r>
      <w:r w:rsidR="00BB5A81">
        <w:rPr>
          <w:sz w:val="36"/>
          <w:szCs w:val="36"/>
        </w:rPr>
        <w:t xml:space="preserve"> </w:t>
      </w:r>
      <w:r w:rsidR="00BB5A81">
        <w:rPr>
          <w:sz w:val="36"/>
          <w:szCs w:val="36"/>
        </w:rPr>
        <w:t>Рамитовна</w:t>
      </w:r>
      <w:r>
        <w:rPr>
          <w:sz w:val="36"/>
          <w:szCs w:val="36"/>
        </w:rPr>
        <w:t xml:space="preserve"> </w:t>
      </w:r>
    </w:p>
    <w:p w:rsidR="00522BE5" w:rsidRDefault="005258F6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учитель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начальных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классов</w:t>
      </w:r>
    </w:p>
    <w:p w:rsidR="00522BE5" w:rsidRDefault="00BB5A81">
      <w:pPr>
        <w:ind w:left="360"/>
        <w:jc w:val="right"/>
        <w:rPr>
          <w:sz w:val="40"/>
          <w:szCs w:val="40"/>
        </w:rPr>
      </w:pPr>
      <w:r>
        <w:rPr>
          <w:sz w:val="36"/>
          <w:szCs w:val="36"/>
        </w:rPr>
        <w:t>высшая</w:t>
      </w:r>
      <w:r w:rsidR="005258F6">
        <w:rPr>
          <w:sz w:val="36"/>
          <w:szCs w:val="36"/>
        </w:rPr>
        <w:t xml:space="preserve"> </w:t>
      </w:r>
      <w:r w:rsidR="005258F6">
        <w:rPr>
          <w:sz w:val="36"/>
          <w:szCs w:val="36"/>
        </w:rPr>
        <w:t>квалификационная</w:t>
      </w:r>
      <w:r w:rsidR="005258F6">
        <w:rPr>
          <w:sz w:val="36"/>
          <w:szCs w:val="36"/>
        </w:rPr>
        <w:t xml:space="preserve"> </w:t>
      </w:r>
      <w:r w:rsidR="005258F6">
        <w:rPr>
          <w:sz w:val="36"/>
          <w:szCs w:val="36"/>
        </w:rPr>
        <w:t>категория</w:t>
      </w:r>
    </w:p>
    <w:p w:rsidR="00522BE5" w:rsidRDefault="00522BE5">
      <w:pPr>
        <w:jc w:val="center"/>
        <w:rPr>
          <w:rFonts w:ascii="Carlito"/>
          <w:sz w:val="40"/>
          <w:szCs w:val="40"/>
        </w:rPr>
      </w:pPr>
    </w:p>
    <w:p w:rsidR="00522BE5" w:rsidRDefault="00522BE5">
      <w:pPr>
        <w:jc w:val="center"/>
      </w:pPr>
    </w:p>
    <w:p w:rsidR="00522BE5" w:rsidRDefault="00522BE5">
      <w:pPr>
        <w:jc w:val="center"/>
      </w:pPr>
    </w:p>
    <w:p w:rsidR="00522BE5" w:rsidRDefault="00522BE5">
      <w:pPr>
        <w:jc w:val="center"/>
      </w:pPr>
    </w:p>
    <w:p w:rsidR="00522BE5" w:rsidRDefault="00BB5A81">
      <w:pPr>
        <w:jc w:val="center"/>
        <w:rPr>
          <w:rFonts w:ascii="Carlito"/>
          <w:sz w:val="32"/>
          <w:szCs w:val="32"/>
        </w:rPr>
      </w:pPr>
      <w:r>
        <w:rPr>
          <w:sz w:val="36"/>
          <w:szCs w:val="36"/>
        </w:rPr>
        <w:t xml:space="preserve">  2023</w:t>
      </w:r>
      <w:r w:rsidR="005258F6">
        <w:rPr>
          <w:sz w:val="36"/>
          <w:szCs w:val="36"/>
        </w:rPr>
        <w:t xml:space="preserve"> </w:t>
      </w:r>
      <w:r w:rsidR="005258F6">
        <w:rPr>
          <w:sz w:val="36"/>
          <w:szCs w:val="36"/>
        </w:rPr>
        <w:t>г</w:t>
      </w:r>
      <w:r w:rsidR="005258F6">
        <w:rPr>
          <w:sz w:val="36"/>
          <w:szCs w:val="36"/>
        </w:rPr>
        <w:t xml:space="preserve">. </w:t>
      </w: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BB5A81" w:rsidRDefault="00BB5A81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</w:p>
    <w:p w:rsidR="00522BE5" w:rsidRDefault="005258F6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/>
          <w:b/>
          <w:color w:val="333333"/>
          <w:sz w:val="32"/>
          <w:szCs w:val="32"/>
          <w:shd w:val="clear" w:color="auto" w:fill="FFFFFF"/>
        </w:rPr>
        <w:lastRenderedPageBreak/>
        <w:t>Оглавление.</w:t>
      </w:r>
    </w:p>
    <w:p w:rsidR="00522BE5" w:rsidRDefault="00522BE5">
      <w:pPr>
        <w:ind w:left="360"/>
        <w:jc w:val="center"/>
        <w:rPr>
          <w:rFonts w:ascii="Times New Roman"/>
          <w:b/>
          <w:color w:val="333333"/>
          <w:sz w:val="28"/>
          <w:szCs w:val="28"/>
          <w:shd w:val="clear" w:color="auto" w:fill="FFFFFF"/>
        </w:rPr>
      </w:pP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1.Введение.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2.Возрастные особенности учащихся начальной школы.</w:t>
      </w:r>
    </w:p>
    <w:p w:rsidR="00522BE5" w:rsidRDefault="005258F6">
      <w:pPr>
        <w:ind w:left="360"/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3.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 Использование информационно - коммуникативных технологий в начальном образовании школьников.</w:t>
      </w:r>
    </w:p>
    <w:p w:rsidR="00522BE5" w:rsidRDefault="005258F6">
      <w:pPr>
        <w:spacing w:after="0" w:line="249" w:lineRule="atLeast"/>
        <w:jc w:val="center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000000"/>
          <w:sz w:val="28"/>
          <w:szCs w:val="28"/>
          <w:lang w:eastAsia="ru-RU"/>
        </w:rPr>
        <w:t xml:space="preserve">      4.Мультимедийные презентации. Их польза на уроках в начальной школе.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22BE5" w:rsidRDefault="00522BE5">
      <w:pPr>
        <w:spacing w:after="0" w:line="249" w:lineRule="atLeast"/>
        <w:jc w:val="center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58F6">
      <w:pPr>
        <w:spacing w:after="0" w:line="249" w:lineRule="atLeast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000000"/>
          <w:sz w:val="28"/>
          <w:szCs w:val="28"/>
          <w:lang w:eastAsia="ru-RU"/>
        </w:rPr>
        <w:t xml:space="preserve">      5.Применение компьютерных технологий в начальной школе.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6.Результативность.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7.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>Заключение.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8.Литература.</w:t>
      </w: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2BE5">
      <w:pPr>
        <w:ind w:left="360"/>
        <w:rPr>
          <w:rFonts w:ascii="Times New Roman"/>
          <w:sz w:val="28"/>
          <w:highlight w:val="white"/>
        </w:rPr>
      </w:pPr>
    </w:p>
    <w:p w:rsidR="00522BE5" w:rsidRDefault="00522BE5">
      <w:pPr>
        <w:ind w:left="360"/>
        <w:rPr>
          <w:rFonts w:ascii="Times New Roman"/>
          <w:sz w:val="28"/>
          <w:highlight w:val="white"/>
        </w:rPr>
      </w:pPr>
    </w:p>
    <w:p w:rsidR="00522BE5" w:rsidRDefault="00522BE5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b/>
          <w:color w:val="333333"/>
          <w:sz w:val="28"/>
          <w:szCs w:val="28"/>
          <w:u w:val="single"/>
          <w:shd w:val="clear" w:color="auto" w:fill="FFFFFF"/>
        </w:rPr>
        <w:t>Цели: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9"/>
          <w:szCs w:val="29"/>
          <w:shd w:val="clear" w:color="auto" w:fill="FFFFFF"/>
        </w:rPr>
        <w:t>обеспечить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положительную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мотивацию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обучения</w:t>
      </w:r>
      <w:r>
        <w:rPr>
          <w:color w:val="000000"/>
          <w:sz w:val="29"/>
          <w:szCs w:val="29"/>
          <w:shd w:val="clear" w:color="auto" w:fill="FFFFFF"/>
        </w:rPr>
        <w:t>;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>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повысить эффективность процесса обучения;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способствовать активизации познавательной сферы обучающихся;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</w:t>
      </w:r>
      <w:r>
        <w:rPr>
          <w:rFonts w:ascii="Times New Roman"/>
          <w:color w:val="333333"/>
          <w:sz w:val="28"/>
          <w:szCs w:val="28"/>
          <w:lang w:eastAsia="ru-RU"/>
        </w:rPr>
        <w:t xml:space="preserve">профессиональная  самореализация через  </w:t>
      </w:r>
      <w:r>
        <w:rPr>
          <w:rFonts w:ascii="Times New Roman"/>
          <w:color w:val="333333"/>
          <w:sz w:val="28"/>
          <w:szCs w:val="28"/>
          <w:lang w:eastAsia="ru-RU"/>
        </w:rPr>
        <w:t>использование мультимедиа технологий в учебно-воспитательном процессе.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Усвоить базовые знания по предмету;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Систематизировать усвоенные знания;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Сформировать навыки самоконтроля;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> • Сформировать мотивацию к учению в целом;</w:t>
      </w:r>
    </w:p>
    <w:p w:rsidR="00522BE5" w:rsidRDefault="005258F6">
      <w:pPr>
        <w:ind w:left="360"/>
        <w:rPr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color w:val="333333"/>
          <w:sz w:val="28"/>
          <w:szCs w:val="28"/>
          <w:shd w:val="clear" w:color="auto" w:fill="FFFFFF"/>
        </w:rPr>
        <w:t xml:space="preserve"> • Оказать </w:t>
      </w:r>
      <w:r>
        <w:rPr>
          <w:rFonts w:ascii="Times New Roman"/>
          <w:color w:val="333333"/>
          <w:sz w:val="28"/>
          <w:szCs w:val="28"/>
          <w:shd w:val="clear" w:color="auto" w:fill="FFFFFF"/>
        </w:rPr>
        <w:t>учебно-методическую помощь учащимся в самостоятельной работе над учебным материалом.</w:t>
      </w:r>
    </w:p>
    <w:p w:rsidR="00522BE5" w:rsidRDefault="00522BE5">
      <w:pPr>
        <w:ind w:left="360"/>
        <w:jc w:val="center"/>
        <w:rPr>
          <w:rFonts w:ascii="Times New Roman"/>
          <w:b/>
          <w:color w:val="333333"/>
          <w:sz w:val="28"/>
          <w:szCs w:val="28"/>
          <w:shd w:val="clear" w:color="auto" w:fill="FFFFFF"/>
        </w:rPr>
      </w:pPr>
    </w:p>
    <w:p w:rsidR="00522BE5" w:rsidRDefault="005258F6">
      <w:pPr>
        <w:ind w:left="360"/>
        <w:jc w:val="center"/>
        <w:rPr>
          <w:rFonts w:asci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/>
          <w:b/>
          <w:color w:val="333333"/>
          <w:sz w:val="32"/>
          <w:szCs w:val="32"/>
          <w:shd w:val="clear" w:color="auto" w:fill="FFFFFF"/>
        </w:rPr>
        <w:t>1.Введение.</w:t>
      </w:r>
    </w:p>
    <w:p w:rsidR="00522BE5" w:rsidRDefault="005258F6">
      <w:pP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>В мире, который становится всё более зависимым от информационных технологий, школьники и учителя должны быть знакомы с ними. Использование компьютерных технол</w:t>
      </w:r>
      <w:r>
        <w:rPr>
          <w:rFonts w:ascii="Times New Roman"/>
          <w:sz w:val="28"/>
          <w:szCs w:val="28"/>
          <w:shd w:val="clear" w:color="auto" w:fill="FFFFFF"/>
        </w:rPr>
        <w:t>огий – это не влияние моды, а необходимость, диктуемая сегодняшним уровнем развития образования. . Следовательно, учителю необходимо владеть современными методиками и новыми образовательными технологиями, чтобы общаться на одном языке с ребёнком. Сегодня в</w:t>
      </w:r>
      <w:r>
        <w:rPr>
          <w:rFonts w:ascii="Times New Roman"/>
          <w:sz w:val="28"/>
          <w:szCs w:val="28"/>
          <w:shd w:val="clear" w:color="auto" w:fill="FFFFFF"/>
        </w:rPr>
        <w:t xml:space="preserve">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</w:t>
      </w:r>
      <w:r>
        <w:rPr>
          <w:rFonts w:ascii="Times New Roman"/>
          <w:sz w:val="28"/>
          <w:szCs w:val="28"/>
          <w:shd w:val="clear" w:color="auto" w:fill="FFFFFF"/>
        </w:rPr>
        <w:t>инах.</w:t>
      </w:r>
      <w:r>
        <w:rPr>
          <w:rFonts w:ascii="Times New Roman"/>
          <w:color w:val="000000"/>
          <w:sz w:val="28"/>
          <w:szCs w:val="28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Достоинства использования ИКТ можно свести к двум группам: техническим и дидактическим. Техническими достоинствами являются быстрота, </w:t>
      </w:r>
      <w:r>
        <w:rPr>
          <w:rFonts w:ascii="Times New Roman"/>
          <w:sz w:val="28"/>
          <w:szCs w:val="28"/>
          <w:shd w:val="clear" w:color="auto" w:fill="FFFFFF"/>
        </w:rPr>
        <w:lastRenderedPageBreak/>
        <w:t>маневренность, оперативность, возможность просмотра и прослушивания фрагментов и другие мультимедийные функции. Дидактичес</w:t>
      </w:r>
      <w:r>
        <w:rPr>
          <w:rFonts w:ascii="Times New Roman"/>
          <w:sz w:val="28"/>
          <w:szCs w:val="28"/>
          <w:shd w:val="clear" w:color="auto" w:fill="FFFFFF"/>
        </w:rPr>
        <w:t>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</w:t>
      </w:r>
      <w: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  <w:t> </w:t>
      </w:r>
    </w:p>
    <w:p w:rsidR="00522BE5" w:rsidRDefault="00522BE5">
      <w:pP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</w:pPr>
    </w:p>
    <w:p w:rsidR="00522BE5" w:rsidRDefault="005258F6">
      <w:pPr>
        <w:rPr>
          <w:rStyle w:val="apple-converted-space"/>
          <w:rFonts w:ascii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/>
          <w:b/>
          <w:color w:val="333333"/>
          <w:sz w:val="28"/>
          <w:szCs w:val="28"/>
          <w:shd w:val="clear" w:color="auto" w:fill="FFFFFF"/>
        </w:rPr>
        <w:t>2.Возрастные особенности учащихся начальной школы.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</w:rPr>
        <w:t>Уроки с ис</w:t>
      </w:r>
      <w:r>
        <w:rPr>
          <w:rFonts w:ascii="Times New Roman"/>
          <w:color w:val="000000"/>
          <w:sz w:val="28"/>
          <w:szCs w:val="28"/>
          <w:shd w:val="clear" w:color="auto" w:fill="FFFFFF"/>
        </w:rPr>
        <w:t>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</w:t>
      </w:r>
      <w:r>
        <w:rPr>
          <w:rFonts w:ascii="Times New Roman"/>
          <w:color w:val="000000"/>
          <w:sz w:val="28"/>
          <w:szCs w:val="28"/>
          <w:shd w:val="clear" w:color="auto" w:fill="FFFFFF"/>
        </w:rPr>
        <w:t xml:space="preserve"> только зрение, но и слух, эмоции, воображение. Здесь, как нельзя кстати, приходится яркость и занимательность компьютерных слайдов, анимации.</w:t>
      </w:r>
      <w:r>
        <w:rPr>
          <w:rFonts w:ascii="Times New Roman"/>
          <w:color w:val="000000"/>
          <w:sz w:val="28"/>
          <w:szCs w:val="28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</w:rPr>
        <w:t>Организация учебного процесса в начальной школе, прежде всего, должна способствовать активизации познавательной с</w:t>
      </w:r>
      <w:r>
        <w:rPr>
          <w:rFonts w:ascii="Times New Roman"/>
          <w:color w:val="000000"/>
          <w:sz w:val="28"/>
          <w:szCs w:val="28"/>
          <w:shd w:val="clear" w:color="auto" w:fill="FFFFFF"/>
        </w:rPr>
        <w:t>феры обучающихся,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Внедр</w:t>
      </w:r>
      <w:r>
        <w:rPr>
          <w:rFonts w:ascii="Times New Roman"/>
          <w:sz w:val="28"/>
          <w:szCs w:val="28"/>
        </w:rPr>
        <w:t>ение информационных технологий основано также на учете  возрастных особенностей учащихся: в начальной школе происходит смена ведущей деятельности ребенка с игровой на учебную . Использование игровых возможностей компьютера в сочетании с дидактическими, поз</w:t>
      </w:r>
      <w:r>
        <w:rPr>
          <w:rFonts w:ascii="Times New Roman"/>
          <w:sz w:val="28"/>
          <w:szCs w:val="28"/>
        </w:rPr>
        <w:t>воляет сделать этот процесс более плавным;· большая часть знаний, умений и навыков, полученных на уроках, ещё не используется младшими школьниками во внеурочной деятельности;  их практическая ценность утрачивается, а прочность - существенно снижается. Прим</w:t>
      </w:r>
      <w:r>
        <w:rPr>
          <w:rFonts w:ascii="Times New Roman"/>
          <w:sz w:val="28"/>
          <w:szCs w:val="28"/>
        </w:rPr>
        <w:t>енение же полученных знаний, умений и навыков в игровой компьютерной среде приводит к их актуализации и мотивации их приобретения;· высокая степень эмоциональности младших школьников значительно сдерживается строгими рамками учебного процесса. Занятия же н</w:t>
      </w:r>
      <w:r>
        <w:rPr>
          <w:rFonts w:ascii="Times New Roman"/>
          <w:sz w:val="28"/>
          <w:szCs w:val="28"/>
        </w:rPr>
        <w:t>а компьютере позволяют частично разрядить высокую эмоциональную напряженность и оживить учебный процесс;· 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</w:t>
      </w:r>
      <w:r>
        <w:rPr>
          <w:rFonts w:ascii="Times New Roman"/>
          <w:sz w:val="28"/>
          <w:szCs w:val="28"/>
        </w:rPr>
        <w:t xml:space="preserve"> оценок. При этом весь обязательный учебный материал переводится в яркую, увлекательную, с разумной долей игрового </w:t>
      </w:r>
      <w:r>
        <w:rPr>
          <w:rFonts w:ascii="Times New Roman"/>
          <w:sz w:val="28"/>
          <w:szCs w:val="28"/>
        </w:rPr>
        <w:lastRenderedPageBreak/>
        <w:t>подхода, мультимедийную форму с широким использованием графики, анимации, в том числе интерактивной, звуковых эффектов и голосового сопровожд</w:t>
      </w:r>
      <w:r>
        <w:rPr>
          <w:rFonts w:ascii="Times New Roman"/>
          <w:sz w:val="28"/>
          <w:szCs w:val="28"/>
        </w:rPr>
        <w:t>ения, включением видеофрагментов.</w:t>
      </w:r>
    </w:p>
    <w:p w:rsidR="00522BE5" w:rsidRDefault="005258F6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  <w:lang w:eastAsia="ru-RU"/>
        </w:rPr>
        <w:t>3.Использование информационно- коммуникативных технологий в начальном образовании школьников.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 xml:space="preserve"> Использование компьютеров в школьной практике способствует  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автоматизации контроля уровня зн</w:t>
      </w:r>
      <w:r>
        <w:rPr>
          <w:rFonts w:ascii="Times New Roman"/>
          <w:color w:val="000000"/>
          <w:sz w:val="28"/>
          <w:szCs w:val="28"/>
          <w:lang w:eastAsia="ru-RU"/>
        </w:rPr>
        <w:t>аний.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При условии систематического использования информационных технологий в  учебном процессе в сочетании с традиционными методами обучения можно значительно повысить эффективность обучения. В рамках оптимального использования средств ИКТ для обучения раз</w:t>
      </w:r>
      <w:r>
        <w:rPr>
          <w:rFonts w:ascii="Times New Roman"/>
          <w:color w:val="000000"/>
          <w:sz w:val="28"/>
          <w:szCs w:val="28"/>
          <w:lang w:eastAsia="ru-RU"/>
        </w:rPr>
        <w:t>ным предметам можно выделить следующие возможности практической реализации способов оптимизации учебного процесса при использовании ИКТ: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Комплексное решение образовательных, воспитательных и развивающих задач;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Постановка каждому обучающемуся конкретных зад</w:t>
      </w:r>
      <w:r>
        <w:rPr>
          <w:rFonts w:ascii="Times New Roman"/>
          <w:color w:val="000000"/>
          <w:sz w:val="28"/>
          <w:szCs w:val="28"/>
          <w:lang w:eastAsia="ru-RU"/>
        </w:rPr>
        <w:t>ач в зависимости от его способностей, мотивации, уровня подготовки;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Формирование у обучаемых навыков самостоятельного овладения знаниями, развитие навыков поиска, сбора и обработки информации в сети Интернет;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Стимулирование   положительной мотивации учения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 за счёт интегрирования всех форм наглядности, осуществления учебной деятельности с немедленной обратной связью и развитой системой помощи.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Использование информационных технологий помогает стимулировать творческую активность обучающихся.Результаты творческ</w:t>
      </w:r>
      <w:r>
        <w:rPr>
          <w:rFonts w:ascii="Times New Roman"/>
          <w:color w:val="000000"/>
          <w:sz w:val="28"/>
          <w:szCs w:val="28"/>
          <w:lang w:eastAsia="ru-RU"/>
        </w:rPr>
        <w:t>ой деятельности ребят могут быть использованы учителями как иллюстративный, наглядный материал к урокам. Создание компьютерных презентаций способствуют развитию эстетической,общекультурной,коммуникативной,ценностно-смысловой,информационной компетенцией.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школьников-</w:t>
      </w:r>
      <w:r>
        <w:rPr>
          <w:rFonts w:ascii="Times New Roman"/>
          <w:color w:val="000000"/>
          <w:sz w:val="28"/>
          <w:szCs w:val="28"/>
          <w:lang w:eastAsia="ru-RU"/>
        </w:rPr>
        <w:lastRenderedPageBreak/>
        <w:t>необходимое  условие  включения подрастающего поколения в мировое ин</w:t>
      </w:r>
      <w:r>
        <w:rPr>
          <w:rFonts w:ascii="Times New Roman"/>
          <w:color w:val="000000"/>
          <w:sz w:val="28"/>
          <w:szCs w:val="28"/>
          <w:lang w:eastAsia="ru-RU"/>
        </w:rPr>
        <w:t>формационное пространство.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Опыт использования ИКТ показывает их преимущество в обеспечении качества образования, так как: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Во-первых, вызывают интерес учащихся, «очарование» новизны, эмоциональный всплеск. Можно провести экскурсию-путешествие по любому горо</w:t>
      </w:r>
      <w:r>
        <w:rPr>
          <w:rFonts w:ascii="Times New Roman"/>
          <w:color w:val="000000"/>
          <w:sz w:val="28"/>
          <w:szCs w:val="28"/>
          <w:lang w:eastAsia="ru-RU"/>
        </w:rPr>
        <w:t>ду и стране, принять участие в военной баталии, увидеть движение на уроках окружающего мира, математики, почувствовать настроение героев, услышать звук моря, увидеть закат. Задача учителя найти новое, неизвестное, заинтересовать, используя качественные наг</w:t>
      </w:r>
      <w:r>
        <w:rPr>
          <w:rFonts w:ascii="Times New Roman"/>
          <w:color w:val="000000"/>
          <w:sz w:val="28"/>
          <w:szCs w:val="28"/>
          <w:lang w:eastAsia="ru-RU"/>
        </w:rPr>
        <w:t>лядные пособия, анимационные возможности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Во-вторых, создаются условия для индивидуализации обучения: учитель имеет возможность зафиксировать материал, «остановить» мгновение, вернуться к информации предыдущих уроков, обеспечить самопроверку, контроль, през</w:t>
      </w:r>
      <w:r>
        <w:rPr>
          <w:rFonts w:ascii="Times New Roman"/>
          <w:color w:val="000000"/>
          <w:sz w:val="28"/>
          <w:szCs w:val="28"/>
          <w:lang w:eastAsia="ru-RU"/>
        </w:rPr>
        <w:t>ентационное сопровождение уроков.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В-третьих, участие в деятельности, например, через учебные проекты открывает новые возможности созидания. Учащиеся получают дополнительный опыт общения, получения информации, возможность проявить себя. Учитель учится управ</w:t>
      </w:r>
      <w:r>
        <w:rPr>
          <w:rFonts w:ascii="Times New Roman"/>
          <w:color w:val="000000"/>
          <w:sz w:val="28"/>
          <w:szCs w:val="28"/>
          <w:lang w:eastAsia="ru-RU"/>
        </w:rPr>
        <w:t>лять информационными потоками, становится авторитетным консультантом для учащихся, следовательно, расширяется пространство взаимодействия</w:t>
      </w:r>
    </w:p>
    <w:p w:rsidR="00522BE5" w:rsidRDefault="005258F6">
      <w:pPr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color w:val="000000"/>
          <w:sz w:val="28"/>
          <w:szCs w:val="28"/>
          <w:lang w:eastAsia="ru-RU"/>
        </w:rPr>
        <w:t>Учитывая выше сказанное ,можно предположить, что использование мультимедиа на уроках, несомненно, оказывает содействие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 развитию личности ученика, который комфортно будет чувствовать себя в условиях информационного общества. Для учителя становится профессионально необходимым научиться совмещать собственный преподавательский почерк с теми техническими возможностями, которые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 предоставляют новые информационные технологии и вряд ли возможно движение в обратную сторону. При одном непременном условии-сохранении традиций высокой культуры учителя, и профессиональной, и творческой. Без этого не может быть качества образования.</w:t>
      </w:r>
      <w:r>
        <w:rPr>
          <w:rFonts w:ascii="Times New Roman"/>
          <w:color w:val="000000"/>
          <w:sz w:val="28"/>
          <w:szCs w:val="28"/>
          <w:lang w:eastAsia="ru-RU"/>
        </w:rPr>
        <w:br/>
        <w:t>Внедр</w:t>
      </w:r>
      <w:r>
        <w:rPr>
          <w:rFonts w:ascii="Times New Roman"/>
          <w:color w:val="000000"/>
          <w:sz w:val="28"/>
          <w:szCs w:val="28"/>
          <w:lang w:eastAsia="ru-RU"/>
        </w:rPr>
        <w:t>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>
        <w:rPr>
          <w:rFonts w:ascii="Times New Roman"/>
          <w:color w:val="000000"/>
          <w:sz w:val="28"/>
          <w:szCs w:val="28"/>
          <w:lang w:eastAsia="ru-RU"/>
        </w:rPr>
        <w:br/>
        <w:t>1. Создание презентаций к урокам.</w:t>
      </w:r>
      <w:r>
        <w:rPr>
          <w:rFonts w:ascii="Times New Roman"/>
          <w:color w:val="000000"/>
          <w:sz w:val="28"/>
          <w:szCs w:val="28"/>
          <w:lang w:eastAsia="ru-RU"/>
        </w:rPr>
        <w:br/>
        <w:t>2. Работа с ресурсами Интернет.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lang w:eastAsia="ru-RU"/>
        </w:rPr>
        <w:lastRenderedPageBreak/>
        <w:t>3. Использование готовых обучающих программ.</w:t>
      </w:r>
      <w:r>
        <w:rPr>
          <w:rFonts w:ascii="Times New Roman"/>
          <w:color w:val="000000"/>
          <w:sz w:val="28"/>
          <w:szCs w:val="28"/>
          <w:lang w:eastAsia="ru-RU"/>
        </w:rPr>
        <w:br/>
        <w:t>4. </w:t>
      </w:r>
      <w:r>
        <w:rPr>
          <w:rFonts w:ascii="Times New Roman"/>
          <w:color w:val="000000"/>
          <w:sz w:val="28"/>
          <w:szCs w:val="28"/>
          <w:lang w:eastAsia="ru-RU"/>
        </w:rPr>
        <w:t>Разработка и использование собственных авторских программ. </w:t>
      </w:r>
      <w:r>
        <w:rPr>
          <w:rFonts w:ascii="Times New Roman"/>
          <w:color w:val="000000"/>
          <w:sz w:val="28"/>
          <w:szCs w:val="28"/>
          <w:lang w:eastAsia="ru-RU"/>
        </w:rPr>
        <w:br/>
        <w:t>Возможности ИКТ:</w:t>
      </w:r>
      <w:r>
        <w:rPr>
          <w:rFonts w:ascii="Times New Roman"/>
          <w:color w:val="000000"/>
          <w:sz w:val="28"/>
          <w:szCs w:val="28"/>
          <w:lang w:eastAsia="ru-RU"/>
        </w:rPr>
        <w:br/>
        <w:t>· создание и подготовка дидактических материалов (варианты заданий, таблицы, памятки, схемы, чертежи, демонстрационные таблицы и т.д.);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sz w:val="28"/>
          <w:szCs w:val="28"/>
        </w:rPr>
        <w:t>· создание мониторингов по отслеживанию рез</w:t>
      </w:r>
      <w:r>
        <w:rPr>
          <w:rFonts w:ascii="Times New Roman"/>
          <w:sz w:val="28"/>
          <w:szCs w:val="28"/>
        </w:rPr>
        <w:t>ультатов обучения и воспитания;</w:t>
      </w:r>
      <w:r>
        <w:rPr>
          <w:rFonts w:ascii="Times New Roman"/>
          <w:sz w:val="28"/>
          <w:szCs w:val="28"/>
        </w:rPr>
        <w:br/>
        <w:t>· создание текстовых работ;</w:t>
      </w:r>
      <w:r>
        <w:rPr>
          <w:rFonts w:ascii="Times New Roman"/>
          <w:sz w:val="28"/>
          <w:szCs w:val="28"/>
        </w:rPr>
        <w:br/>
        <w:t>· обобщение методического опыта в электронном виде и т. д.</w:t>
      </w:r>
      <w:r>
        <w:rPr>
          <w:rFonts w:ascii="Times New Roman"/>
          <w:sz w:val="28"/>
          <w:szCs w:val="28"/>
        </w:rPr>
        <w:br/>
        <w:t>Основная цель применения ИКТ состоит в повышении качества обучения. Качество обучения – это, то для чего мы работаем.</w:t>
      </w:r>
      <w:r>
        <w:rPr>
          <w:rFonts w:ascii="Times New Roman"/>
          <w:sz w:val="28"/>
          <w:szCs w:val="28"/>
        </w:rPr>
        <w:br/>
        <w:t>С помощью компьютер</w:t>
      </w:r>
      <w:r>
        <w:rPr>
          <w:rFonts w:ascii="Times New Roman"/>
          <w:sz w:val="28"/>
          <w:szCs w:val="28"/>
        </w:rPr>
        <w:t>ных технологий можно решить следующие задачи: </w:t>
      </w:r>
      <w:r>
        <w:rPr>
          <w:rFonts w:ascii="Times New Roman"/>
          <w:sz w:val="28"/>
          <w:szCs w:val="28"/>
        </w:rPr>
        <w:br/>
        <w:t>· усиление интенсивности урока;</w:t>
      </w:r>
      <w:r>
        <w:rPr>
          <w:rFonts w:ascii="Times New Roman"/>
          <w:sz w:val="28"/>
          <w:szCs w:val="28"/>
        </w:rPr>
        <w:br/>
        <w:t>· повышение мотивации учащихся;</w:t>
      </w:r>
      <w:r>
        <w:rPr>
          <w:rFonts w:ascii="Times New Roman"/>
          <w:sz w:val="28"/>
          <w:szCs w:val="28"/>
        </w:rPr>
        <w:br/>
        <w:t xml:space="preserve">· мониторинг их достижений.  </w:t>
      </w:r>
      <w:r>
        <w:rPr>
          <w:rFonts w:ascii="Times New Roman"/>
          <w:sz w:val="28"/>
          <w:szCs w:val="28"/>
        </w:rPr>
        <w:br/>
        <w:t>Трудно представить себе современный урок без использования ИКТ.</w:t>
      </w:r>
      <w:r>
        <w:rPr>
          <w:rFonts w:ascii="Times New Roman"/>
          <w:sz w:val="28"/>
          <w:szCs w:val="28"/>
        </w:rPr>
        <w:br/>
        <w:t xml:space="preserve">    ИКТ технологии могут быть использованы на любом</w:t>
      </w:r>
      <w:r>
        <w:rPr>
          <w:rFonts w:ascii="Times New Roman"/>
          <w:sz w:val="28"/>
          <w:szCs w:val="28"/>
        </w:rPr>
        <w:t xml:space="preserve"> этапе урока:</w:t>
      </w:r>
      <w:r>
        <w:rPr>
          <w:rFonts w:ascii="Times New Roman"/>
          <w:sz w:val="28"/>
          <w:szCs w:val="28"/>
        </w:rPr>
        <w:br/>
        <w:t>1. Для обозначения темы урока.</w:t>
      </w:r>
      <w:r>
        <w:rPr>
          <w:rFonts w:ascii="Times New Roman"/>
          <w:sz w:val="28"/>
          <w:szCs w:val="28"/>
        </w:rPr>
        <w:br/>
        <w:t>2. В начале урока с помощью вопросов по изучаемой теме, создавая проблемную ситуацию.</w:t>
      </w:r>
      <w:r>
        <w:rPr>
          <w:rFonts w:ascii="Times New Roman"/>
          <w:sz w:val="28"/>
          <w:szCs w:val="28"/>
        </w:rPr>
        <w:br/>
        <w:t>3. Как сопровождение объяснения учителя (презентации, формулы, схемы, рисунки, видеофрагменты и т.д.)</w:t>
      </w:r>
      <w:r>
        <w:rPr>
          <w:rFonts w:ascii="Times New Roman"/>
          <w:sz w:val="28"/>
          <w:szCs w:val="28"/>
        </w:rPr>
        <w:br/>
        <w:t>4. Для контроля учащихс</w:t>
      </w:r>
      <w:r>
        <w:rPr>
          <w:rFonts w:ascii="Times New Roman"/>
          <w:sz w:val="28"/>
          <w:szCs w:val="28"/>
        </w:rPr>
        <w:t>я. </w:t>
      </w:r>
      <w:r>
        <w:rPr>
          <w:rFonts w:ascii="Times New Roman"/>
          <w:sz w:val="28"/>
          <w:szCs w:val="28"/>
        </w:rPr>
        <w:br/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"Презентация" - переводится с английского как "представление". Как писал великий педагог К.Д.Ушин</w:t>
      </w:r>
      <w:r>
        <w:rPr>
          <w:rFonts w:ascii="Times New Roman"/>
          <w:sz w:val="28"/>
          <w:szCs w:val="28"/>
        </w:rPr>
        <w:t>ский: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>
        <w:rPr>
          <w:rFonts w:ascii="Times New Roman"/>
          <w:sz w:val="28"/>
          <w:szCs w:val="28"/>
        </w:rPr>
        <w:br/>
        <w:t>Со времён Ушинского картинки явно изменились, но смысл этого выражения не стареет</w:t>
      </w:r>
      <w:r>
        <w:rPr>
          <w:rFonts w:ascii="Times New Roman"/>
          <w:sz w:val="28"/>
          <w:szCs w:val="28"/>
          <w:shd w:val="clear" w:color="auto" w:fill="FFFFFF"/>
        </w:rPr>
        <w:t>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b/>
          <w:color w:val="000000"/>
          <w:sz w:val="28"/>
          <w:szCs w:val="28"/>
          <w:lang w:eastAsia="ru-RU"/>
        </w:rPr>
        <w:t>4.Мультимедийные презента</w:t>
      </w:r>
      <w:r>
        <w:rPr>
          <w:rFonts w:ascii="Times New Roman"/>
          <w:b/>
          <w:color w:val="000000"/>
          <w:sz w:val="28"/>
          <w:szCs w:val="28"/>
          <w:lang w:eastAsia="ru-RU"/>
        </w:rPr>
        <w:t>ции. Их польза на уроках в начальной школе.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Мультимедийные презентации- это удобный и эффективный способ представления информации с помощью компьютерных  программ. Он сочетает в себе динамику, звук и изображение ,т.е. факторы, которые наиболее долго удержи</w:t>
      </w:r>
      <w:r>
        <w:rPr>
          <w:rFonts w:ascii="Times New Roman"/>
          <w:color w:val="000000"/>
          <w:sz w:val="28"/>
          <w:szCs w:val="28"/>
          <w:lang w:eastAsia="ru-RU"/>
        </w:rPr>
        <w:t xml:space="preserve">вают внимание ребенка. Одновременное  воздействие на два важных органа восприятия (слух  и  зрение) позволяют достичь </w:t>
      </w:r>
      <w:r>
        <w:rPr>
          <w:rFonts w:ascii="Times New Roman"/>
          <w:color w:val="000000"/>
          <w:sz w:val="28"/>
          <w:szCs w:val="28"/>
          <w:lang w:eastAsia="ru-RU"/>
        </w:rPr>
        <w:lastRenderedPageBreak/>
        <w:t>гораздо большего эффекта. Методическая сила мультимедиа как раз и состоит в том, что ученика легче заинтересовать и обучить, когда он восп</w:t>
      </w:r>
      <w:r>
        <w:rPr>
          <w:rFonts w:ascii="Times New Roman"/>
          <w:color w:val="000000"/>
          <w:sz w:val="28"/>
          <w:szCs w:val="28"/>
          <w:lang w:eastAsia="ru-RU"/>
        </w:rPr>
        <w:t>ринимает согласованный поток звуковых и зрительных образов, причем на него оказывается не только информационное, но и эмоциональное воздействие. Более того, презентация даёт возможность учителю самостоятельно скомпоновать учебный материал исходя из особенн</w:t>
      </w:r>
      <w:r>
        <w:rPr>
          <w:rFonts w:ascii="Times New Roman"/>
          <w:color w:val="000000"/>
          <w:sz w:val="28"/>
          <w:szCs w:val="28"/>
          <w:lang w:eastAsia="ru-RU"/>
        </w:rPr>
        <w:t>остей класса, темы, предмета, что позволяет построить урок так, чтобы добиться максимального учебного эффекта. При разработке презентаций учитывается, что она:</w:t>
      </w:r>
    </w:p>
    <w:p w:rsidR="00522BE5" w:rsidRDefault="005258F6">
      <w:pPr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Быстро и доходчиво изображает вещи, которые невозможно передать словами;</w:t>
      </w:r>
    </w:p>
    <w:p w:rsidR="00522BE5" w:rsidRDefault="005258F6">
      <w:pPr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Вызывает интерес и дела</w:t>
      </w:r>
      <w:r>
        <w:rPr>
          <w:rFonts w:ascii="Times New Roman"/>
          <w:sz w:val="28"/>
          <w:szCs w:val="28"/>
          <w:lang w:eastAsia="ru-RU"/>
        </w:rPr>
        <w:t>ет разнообразным  процесс передачи информации;</w:t>
      </w:r>
    </w:p>
    <w:p w:rsidR="00522BE5" w:rsidRDefault="005258F6">
      <w:pPr>
        <w:pStyle w:val="a4"/>
        <w:rPr>
          <w:rFonts w:asci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Усиливает воздействие выступления.</w:t>
      </w:r>
    </w:p>
    <w:p w:rsidR="00522BE5" w:rsidRDefault="005258F6">
      <w:pPr>
        <w:rPr>
          <w:rFonts w:ascii="Times New Roman"/>
          <w:sz w:val="28"/>
          <w:szCs w:val="28"/>
          <w:shd w:val="clear" w:color="auto" w:fill="FFFFFF"/>
        </w:rPr>
      </w:pPr>
      <w:r>
        <w:rPr>
          <w:rFonts w:ascii="Times New Roman"/>
          <w:color w:val="000000"/>
          <w:sz w:val="28"/>
          <w:szCs w:val="28"/>
          <w:lang w:eastAsia="ru-RU"/>
        </w:rPr>
        <w:t xml:space="preserve">Таким образом, применение педагогических технологий в начальной школе способствует развитию у школьников познавательной активности, творчества, креативности , умения </w:t>
      </w:r>
      <w:r>
        <w:rPr>
          <w:rFonts w:ascii="Times New Roman"/>
          <w:color w:val="000000"/>
          <w:sz w:val="28"/>
          <w:szCs w:val="28"/>
          <w:lang w:eastAsia="ru-RU"/>
        </w:rPr>
        <w:t>работать с информацией, повышению самооценки, а главное, повышается динамика качества обучения.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sz w:val="28"/>
          <w:szCs w:val="28"/>
          <w:shd w:val="clear" w:color="auto" w:fill="FFFFFF"/>
        </w:rPr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</w:t>
      </w:r>
      <w:r>
        <w:rPr>
          <w:rFonts w:ascii="Times New Roman"/>
          <w:sz w:val="28"/>
          <w:szCs w:val="28"/>
          <w:shd w:val="clear" w:color="auto" w:fill="FFFFFF"/>
        </w:rPr>
        <w:t>дь «НЕ НАВРЕДИ!»</w:t>
      </w:r>
      <w: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  <w:t xml:space="preserve"> .Помимо положительной стороны использования ИКТ, есть и отрицательные моменты- это </w:t>
      </w:r>
      <w:r>
        <w:rPr>
          <w:rFonts w:ascii="Times New Roman"/>
          <w:sz w:val="28"/>
          <w:szCs w:val="28"/>
        </w:rPr>
        <w:t>проблемы осанки и опорно-двигательного аппарата; нарушение зрения,  компьютерная радиация,  компьютерная зависимость.</w:t>
      </w:r>
      <w:r>
        <w:rPr>
          <w:rFonts w:ascii="Times New Roman"/>
          <w:sz w:val="28"/>
          <w:szCs w:val="28"/>
        </w:rPr>
        <w:br/>
        <w:t>А поэтому продолжительность применения</w:t>
      </w:r>
      <w:r>
        <w:rPr>
          <w:rFonts w:ascii="Times New Roman"/>
          <w:sz w:val="28"/>
          <w:szCs w:val="28"/>
        </w:rPr>
        <w:t xml:space="preserve"> ТСО на уроках должна соответствовать требованиям САНПИН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395"/>
        <w:gridCol w:w="1104"/>
        <w:gridCol w:w="1303"/>
        <w:gridCol w:w="1513"/>
        <w:gridCol w:w="1560"/>
        <w:gridCol w:w="1444"/>
      </w:tblGrid>
      <w:tr w:rsidR="00522BE5">
        <w:trPr>
          <w:trHeight w:val="584"/>
        </w:trPr>
        <w:tc>
          <w:tcPr>
            <w:tcW w:w="5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4437" w:type="pct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Непрерывная длительность (мин.) не более </w:t>
            </w:r>
          </w:p>
        </w:tc>
      </w:tr>
      <w:tr w:rsidR="00522BE5">
        <w:trPr>
          <w:trHeight w:val="2704"/>
        </w:trPr>
        <w:tc>
          <w:tcPr>
            <w:tcW w:w="5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2BE5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Просмотр статистических изображений на учебных досках и экранах отраженного свечения </w:t>
            </w:r>
          </w:p>
        </w:tc>
        <w:tc>
          <w:tcPr>
            <w:tcW w:w="5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Просмотр телепередач </w:t>
            </w:r>
          </w:p>
        </w:tc>
        <w:tc>
          <w:tcPr>
            <w:tcW w:w="6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Просмотр динамических изображений на уч</w:t>
            </w:r>
            <w:r>
              <w:rPr>
                <w:rFonts w:ascii="Times New Roman"/>
                <w:sz w:val="20"/>
                <w:szCs w:val="20"/>
              </w:rPr>
              <w:t xml:space="preserve">ебных досках и экранах отраженного свечения </w:t>
            </w:r>
          </w:p>
        </w:tc>
        <w:tc>
          <w:tcPr>
            <w:tcW w:w="80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Работа с изображением на индивидуальном мониторе компьютера и клавиатурой </w:t>
            </w:r>
          </w:p>
        </w:tc>
        <w:tc>
          <w:tcPr>
            <w:tcW w:w="83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Прослушиваемые аудиозаписи </w:t>
            </w:r>
          </w:p>
        </w:tc>
        <w:tc>
          <w:tcPr>
            <w:tcW w:w="76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Прослушивание аудиозаписи в наушниках </w:t>
            </w:r>
          </w:p>
        </w:tc>
      </w:tr>
      <w:tr w:rsidR="00522BE5">
        <w:trPr>
          <w:trHeight w:val="261"/>
        </w:trPr>
        <w:tc>
          <w:tcPr>
            <w:tcW w:w="5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1-2 </w:t>
            </w:r>
          </w:p>
        </w:tc>
        <w:tc>
          <w:tcPr>
            <w:tcW w:w="7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10 </w:t>
            </w:r>
          </w:p>
        </w:tc>
        <w:tc>
          <w:tcPr>
            <w:tcW w:w="5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  <w:tc>
          <w:tcPr>
            <w:tcW w:w="6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  <w:tc>
          <w:tcPr>
            <w:tcW w:w="8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  <w:tc>
          <w:tcPr>
            <w:tcW w:w="83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20 </w:t>
            </w:r>
          </w:p>
        </w:tc>
        <w:tc>
          <w:tcPr>
            <w:tcW w:w="7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10 </w:t>
            </w:r>
          </w:p>
        </w:tc>
      </w:tr>
      <w:tr w:rsidR="00522BE5">
        <w:trPr>
          <w:trHeight w:val="199"/>
        </w:trPr>
        <w:tc>
          <w:tcPr>
            <w:tcW w:w="5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3-4 </w:t>
            </w:r>
          </w:p>
        </w:tc>
        <w:tc>
          <w:tcPr>
            <w:tcW w:w="7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  <w:tc>
          <w:tcPr>
            <w:tcW w:w="5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20 </w:t>
            </w:r>
          </w:p>
        </w:tc>
        <w:tc>
          <w:tcPr>
            <w:tcW w:w="6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20 </w:t>
            </w:r>
          </w:p>
        </w:tc>
        <w:tc>
          <w:tcPr>
            <w:tcW w:w="8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  <w:tc>
          <w:tcPr>
            <w:tcW w:w="83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20 </w:t>
            </w:r>
          </w:p>
        </w:tc>
        <w:tc>
          <w:tcPr>
            <w:tcW w:w="7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:rsidR="00522BE5" w:rsidRDefault="005258F6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15 </w:t>
            </w:r>
          </w:p>
        </w:tc>
      </w:tr>
    </w:tbl>
    <w:p w:rsidR="00522BE5" w:rsidRDefault="00522BE5">
      <w:pPr>
        <w:rPr>
          <w:rFonts w:ascii="Times New Roman"/>
          <w:sz w:val="20"/>
          <w:szCs w:val="20"/>
          <w:shd w:val="clear" w:color="auto" w:fill="FFFFFF"/>
        </w:rPr>
      </w:pPr>
    </w:p>
    <w:p w:rsidR="00522BE5" w:rsidRDefault="00522BE5">
      <w:pPr>
        <w:rPr>
          <w:rFonts w:ascii="Times New Roman"/>
          <w:sz w:val="20"/>
          <w:szCs w:val="20"/>
          <w:shd w:val="clear" w:color="auto" w:fill="FFFFFF"/>
        </w:rPr>
      </w:pPr>
    </w:p>
    <w:p w:rsidR="00522BE5" w:rsidRDefault="005258F6">
      <w:pP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 xml:space="preserve">Никто </w:t>
      </w:r>
      <w:r>
        <w:rPr>
          <w:rFonts w:ascii="Times New Roman"/>
          <w:sz w:val="28"/>
          <w:szCs w:val="28"/>
          <w:shd w:val="clear" w:color="auto" w:fill="FFFFFF"/>
        </w:rPr>
        <w:t>не будет спорить, что применение любой визуальной информации на уроке имеет положительный эффект,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</w:t>
      </w:r>
      <w:r>
        <w:rPr>
          <w:rFonts w:ascii="Times New Roman"/>
          <w:sz w:val="28"/>
          <w:szCs w:val="28"/>
          <w:shd w:val="clear" w:color="auto" w:fill="FFFFFF"/>
        </w:rPr>
        <w:t>елесообразно.</w:t>
      </w:r>
      <w: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  <w:t> 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/>
        <w:t>РЕКОМЕНДАЦИИ К ОФОРМЛЕНИЮ ПРЕЗЕНТАЦИЙ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Не загромождать отдельный слайд большим количеством информации! 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На каждом слайде должно быть не более двух картинок. 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Размер шрифта на слайде должен быть не менее 24-28 пунктов. 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Анимация возможна оди</w:t>
      </w:r>
      <w:r>
        <w:rPr>
          <w:rFonts w:ascii="Times New Roman"/>
          <w:sz w:val="28"/>
          <w:szCs w:val="28"/>
        </w:rPr>
        <w:t xml:space="preserve">н раз в течение 5 минут (в нач. школе). 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Вся презентация должна быть выдержана в одном стиле </w:t>
      </w:r>
      <w:r>
        <w:rPr>
          <w:rFonts w:ascii="Times New Roman"/>
          <w:b/>
          <w:sz w:val="28"/>
          <w:szCs w:val="28"/>
        </w:rPr>
        <w:t xml:space="preserve">. 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Количество слайдов с новой учебной информацией в презентации не должно превышать 4-6. Общее количество слайдов на 1 урок – 8-10.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Презентация должна дополнять, </w:t>
      </w:r>
      <w:r>
        <w:rPr>
          <w:rFonts w:ascii="Times New Roman"/>
          <w:sz w:val="28"/>
          <w:szCs w:val="28"/>
        </w:rPr>
        <w:t>иллюстрировать то, о чем идет речь на занятии. С одной стороны, не должна становиться главной частью урока, а с другой, не должна полностью дублировать материал урока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Вся презентация должна выполняться в одной цветовой палитре, на базе одного шаблона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Сжаты</w:t>
      </w:r>
      <w:r>
        <w:rPr>
          <w:rFonts w:ascii="Times New Roman"/>
          <w:sz w:val="28"/>
          <w:szCs w:val="28"/>
        </w:rPr>
        <w:t>й, информационный способ изложения материала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следует использовать музыкальное или звуковое сопровождение, если оно не несет смысловую нагрузку</w:t>
      </w:r>
    </w:p>
    <w:p w:rsidR="00522BE5" w:rsidRDefault="005258F6">
      <w:pP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/>
          <w:sz w:val="28"/>
          <w:szCs w:val="28"/>
          <w:shd w:val="clear" w:color="auto" w:fill="FFFFFF"/>
        </w:rPr>
        <w:t>Уроки, на которых презентация не средство обучения, а сама цель, так же малоэффективны.</w:t>
      </w:r>
      <w:r>
        <w:rPr>
          <w:rStyle w:val="apple-converted-space"/>
          <w:rFonts w:ascii="Times New Roman"/>
          <w:color w:val="333333"/>
          <w:sz w:val="28"/>
          <w:szCs w:val="28"/>
          <w:shd w:val="clear" w:color="auto" w:fill="FFFFFF"/>
        </w:rPr>
        <w:t> </w:t>
      </w:r>
    </w:p>
    <w:p w:rsidR="00522BE5" w:rsidRDefault="00522BE5">
      <w:pPr>
        <w:rPr>
          <w:rFonts w:ascii="Times New Roman"/>
          <w:b/>
          <w:color w:val="000000"/>
          <w:sz w:val="28"/>
          <w:szCs w:val="28"/>
          <w:lang w:eastAsia="ru-RU"/>
        </w:rPr>
      </w:pPr>
    </w:p>
    <w:p w:rsidR="00BB5A81" w:rsidRDefault="00BB5A81">
      <w:pPr>
        <w:rPr>
          <w:rFonts w:ascii="Times New Roman"/>
          <w:b/>
          <w:color w:val="000000"/>
          <w:sz w:val="28"/>
          <w:szCs w:val="28"/>
          <w:lang w:eastAsia="ru-RU"/>
        </w:rPr>
      </w:pPr>
    </w:p>
    <w:p w:rsidR="00BB5A81" w:rsidRDefault="00BB5A81">
      <w:pPr>
        <w:rPr>
          <w:rFonts w:ascii="Times New Roman"/>
          <w:b/>
          <w:color w:val="000000"/>
          <w:sz w:val="28"/>
          <w:szCs w:val="28"/>
          <w:lang w:eastAsia="ru-RU"/>
        </w:rPr>
      </w:pPr>
    </w:p>
    <w:p w:rsidR="00BB5A81" w:rsidRDefault="00BB5A81">
      <w:pPr>
        <w:rPr>
          <w:rFonts w:ascii="Times New Roman"/>
          <w:b/>
          <w:color w:val="000000"/>
          <w:sz w:val="28"/>
          <w:szCs w:val="28"/>
          <w:lang w:eastAsia="ru-RU"/>
        </w:rPr>
      </w:pPr>
    </w:p>
    <w:p w:rsidR="00522BE5" w:rsidRPr="00BB5A81" w:rsidRDefault="005258F6">
      <w:pPr>
        <w:rPr>
          <w:rFonts w:ascii="Times New Roman"/>
          <w:b/>
          <w:color w:val="000000"/>
          <w:sz w:val="32"/>
          <w:szCs w:val="32"/>
          <w:lang w:eastAsia="ru-RU"/>
        </w:rPr>
      </w:pPr>
      <w:r>
        <w:rPr>
          <w:rFonts w:ascii="Times New Roman"/>
          <w:b/>
          <w:color w:val="000000"/>
          <w:sz w:val="32"/>
          <w:szCs w:val="32"/>
          <w:lang w:eastAsia="ru-RU"/>
        </w:rPr>
        <w:lastRenderedPageBreak/>
        <w:t xml:space="preserve">5.Применение </w:t>
      </w:r>
      <w:r>
        <w:rPr>
          <w:rFonts w:ascii="Times New Roman"/>
          <w:b/>
          <w:color w:val="000000"/>
          <w:sz w:val="32"/>
          <w:szCs w:val="32"/>
          <w:lang w:eastAsia="ru-RU"/>
        </w:rPr>
        <w:t>компьютерных технологий в начальной школе.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  <w:shd w:val="clear" w:color="auto" w:fill="FFFFFF"/>
        </w:rPr>
        <w:t xml:space="preserve">В своей работе я часто применяю ИКТ, 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 Моя 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нные возможности для индивидуализации и дифференциации учебного процесса.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  Они повышают эффективность самостоятельной работы, предоставляют совершенно новые возможности для творчества, обретения и закрепления умений и навыков, позволяют реализовывать пр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инципиально новые формы и методы обучения.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авательной деятельности учащихся.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 В работе я использую готовые мультимедийные продукты и компьютерные обучающие программы, создаю собственные презентации,  использую средства сети Интернет в учебной и внеклассной работе. 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На уроках русского языка большую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оказывает программа тренажёр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i/>
          <w:color w:val="000000"/>
          <w:sz w:val="28"/>
          <w:szCs w:val="28"/>
          <w:shd w:val="clear" w:color="auto" w:fill="FFFFFF"/>
          <w:lang w:eastAsia="ru-RU"/>
        </w:rPr>
        <w:t>«Фраза»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, где дети на компьютерах выполняют практические задания разных видов. Данная программа позволяет проверить знания, оценить их и оказывает помощь.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УМК  «Школа России» по все предметам предлагает электронное прило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жение, которое включает в себя игры, анимации, упражнения, проверочные работы, задания на развитие речи. Это мне помогает более эффективно организовать работу на уроке.  Разнообразные виды заданий, разные по степени сложности развивают  познавательные и тв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орческие способности каждого обучаемого.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Кроме этого использую тесты, кроссворды, схемы, таблицы, с которыми учащиеся работают непосредственно на компьютере.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учебных предметах, в качестве дополнительного и развивающего материала, использую 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видеодиски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i/>
          <w:color w:val="000000"/>
          <w:sz w:val="28"/>
          <w:szCs w:val="28"/>
          <w:shd w:val="clear" w:color="auto" w:fill="FFFFFF"/>
          <w:lang w:eastAsia="ru-RU"/>
        </w:rPr>
        <w:t>«Современная универсальная российская энциклопедия Кирилла и Мефодия,  «Русские писатели и поэты».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езентаций. Мною были созданы презентации к уроку русского языка во втором классе по теме «Части речи», по литературному чтению  в  первом классе «М. Пляцковский  Помощник.»и по окружающему миру «Зимушка зима».Урок, включающий слайды  презентации ,вызывает 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детей эмоциональный отклик, возрастает внимание , активность.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 значение, на мой взгляд, имеет воспитание позитивного восприятия компьютера ,как помощника в учёбе, как инструмента творчества, самовыражения и развития. Работа с ИКТ должна научить р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ебенка практической работе с информацией на ПК. Освоив компьютер в начальной школе, дети смогут затем использовать его как инструмент своей деятельности и в других классах, у них не вызовут затруднений предметные уроки с применением компьютера.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Информацио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нно-коммуникационные технологии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научить учиться</w:t>
      </w:r>
      <w:r>
        <w:rPr>
          <w:rFonts w:asci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важна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я задача современной начальной школы. Таким образом, применение ИКТ в образовательном процессе, позволяет мне решать одну из важных задач обучения – повышение уровня знаний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 ИКТ я широко использую во внеклассной  работе с учащимися. Прежде всего, это подг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отовка и оформление различных сообщений, проведение внеклассных мероприятий ,классных часов. Создание и  использование таких презентаций, как «Россия-родина моя», «Мы помним! Мы гордимся! » , »Моё село родное», построенных на местном материале</w:t>
      </w:r>
      <w:r>
        <w:rPr>
          <w:rFonts w:ascii="Times New Roman"/>
          <w:color w:val="000000"/>
          <w:sz w:val="28"/>
          <w:szCs w:val="28"/>
          <w:lang w:eastAsia="ru-RU"/>
        </w:rPr>
        <w:t> , вызвали эм</w:t>
      </w:r>
      <w:r>
        <w:rPr>
          <w:rFonts w:ascii="Times New Roman"/>
          <w:color w:val="000000"/>
          <w:sz w:val="28"/>
          <w:szCs w:val="28"/>
          <w:lang w:eastAsia="ru-RU"/>
        </w:rPr>
        <w:t>оциональный всплеск  учащихся,   ,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активизировали  познавательную деятельность ,способствовали воспитанию любви к родному краю, желанию беречь родную природу. 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На классном часе «Моя школа» учащихся 1-4 классов  через презентацию смогла познакомить  с истор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ией рождения и жизни Журавинской школы, что способствовало активизации  интереса и  внимания  у всех без исключения. 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При проведении  праздника «Прощай начальная школа» вниманию зрителей и участников были представлены презентация «Статистический отчет» и в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идео «Этот фильм про нас, про четвертый класс!»,что позволило всю историю этого класса за четыре года увидеть наглядно. Материал для статистического отчета мы с ребятами собирали вместе, а продуктом этой работы и получилась презентация. Детям, да и взрослы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м, это было интересно, увлекательно и  познавательно.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</w:p>
    <w:p w:rsidR="00522BE5" w:rsidRDefault="005258F6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Формирование первоначальных этических представлений, понятий о правилах поведения –это одна из задач воспитательной работы в начальных классах. На классном часе «Скоро День рождение» использование </w:t>
      </w:r>
      <w:r>
        <w:rPr>
          <w:rFonts w:ascii="Times New Roman"/>
          <w:sz w:val="28"/>
          <w:szCs w:val="28"/>
        </w:rPr>
        <w:lastRenderedPageBreak/>
        <w:t>през</w:t>
      </w:r>
      <w:r>
        <w:rPr>
          <w:rFonts w:ascii="Times New Roman"/>
          <w:sz w:val="28"/>
          <w:szCs w:val="28"/>
        </w:rPr>
        <w:t>ентации обеспечило положительную мотивацию в решении этой задачи и способствовало активизации деятельности учащихся.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t>Участвовали с детьми в телекоммуникационных проектах. В данном случае учились пользоваться компьютером, как источником информации.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Я включа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ю в процесс обучения ещё  аудио, и видео средства. 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Видео, как средство информации, играет немалую роль в развитии и обучении  детей. Наиболее часто я его использую на уроках окружающего мира, изобразительного искусства, литературного чтения. Смена ярких к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адров, изображающих картины природы, исторические события или исторические места, залы музеев, картинные галереи дает простор детской фантазии, мечте, вызывает желание поделиться увиденным, высказать своё мнение. И вместе всё это ненавязчиво обогащает ребё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нка новыми знаниями, вызывает желание узнать больше, искать новые источники познания.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</w:p>
    <w:p w:rsidR="00522BE5" w:rsidRDefault="005258F6">
      <w:pPr>
        <w:rPr>
          <w:rFonts w:ascii="Times New Roman"/>
          <w:b/>
          <w:color w:val="000000"/>
          <w:sz w:val="28"/>
          <w:szCs w:val="28"/>
          <w:lang w:eastAsia="ru-RU"/>
        </w:rPr>
      </w:pPr>
      <w:r>
        <w:rPr>
          <w:rFonts w:ascii="Times New Roman"/>
          <w:color w:val="000000"/>
          <w:sz w:val="28"/>
          <w:szCs w:val="28"/>
          <w:lang w:eastAsia="ru-RU"/>
        </w:rPr>
        <w:br/>
        <w:t xml:space="preserve">                                     </w:t>
      </w:r>
      <w:r>
        <w:rPr>
          <w:rFonts w:ascii="Times New Roman"/>
          <w:color w:val="000000"/>
          <w:sz w:val="32"/>
          <w:szCs w:val="32"/>
          <w:lang w:eastAsia="ru-RU"/>
        </w:rPr>
        <w:t xml:space="preserve">6. </w:t>
      </w:r>
      <w:r>
        <w:rPr>
          <w:rFonts w:ascii="Times New Roman"/>
          <w:b/>
          <w:color w:val="000000"/>
          <w:sz w:val="32"/>
          <w:szCs w:val="32"/>
          <w:lang w:eastAsia="ru-RU"/>
        </w:rPr>
        <w:t>Результативность.</w:t>
      </w:r>
    </w:p>
    <w:p w:rsidR="00522BE5" w:rsidRDefault="005258F6">
      <w:pP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Психолого-педагогические исследования в классе показали, что использование возможностей ИКТ в начальной школе 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способствует: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-повышению мотивации к учению,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-повышению эффективности образовательного процесса за счёт высокой степени наглядности,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-активизации познавательной деятельности, повышению качественной успеваемости школьников,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-развитие наглядно-образного, инф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ормационного мышления,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-развитию навыков самообразования и самоконтроля у младших школьников,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-повышению активности и инициативности младших школьников на уроке,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-повышению уровня комфортности обучения.</w:t>
      </w:r>
    </w:p>
    <w:p w:rsidR="00522BE5" w:rsidRDefault="005258F6">
      <w:pPr>
        <w:rPr>
          <w:rFonts w:ascii="Times New Roman"/>
          <w:color w:val="000000"/>
          <w:sz w:val="28"/>
          <w:szCs w:val="28"/>
          <w:lang w:eastAsia="ru-RU"/>
        </w:rPr>
      </w:pPr>
      <w:r>
        <w:rPr>
          <w:rFonts w:asci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/>
          <w:i/>
          <w:color w:val="000000"/>
          <w:sz w:val="28"/>
          <w:szCs w:val="28"/>
          <w:lang w:eastAsia="ru-RU"/>
        </w:rPr>
        <w:t xml:space="preserve">Уровень мотивации учебной деятельности на уроках  с </w:t>
      </w:r>
      <w:r>
        <w:rPr>
          <w:rFonts w:ascii="Times New Roman"/>
          <w:i/>
          <w:color w:val="000000"/>
          <w:sz w:val="28"/>
          <w:szCs w:val="28"/>
          <w:lang w:eastAsia="ru-RU"/>
        </w:rPr>
        <w:t>применением ИКТ</w:t>
      </w:r>
    </w:p>
    <w:p w:rsidR="00522BE5" w:rsidRDefault="005258F6">
      <w:pPr>
        <w:pStyle w:val="a4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24125" cy="2085975"/>
            <wp:effectExtent l="19050" t="0" r="9525" b="0"/>
            <wp:docPr id="1" name="Рисунок 1" descr="C:\Users\DNS\Desktop\diagr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C:\Users\DNS\Desktop\diagr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222" r="30626" b="1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E5" w:rsidRDefault="005258F6">
      <w:pPr>
        <w:pStyle w:val="a4"/>
        <w:rPr>
          <w:lang w:eastAsia="ru-RU"/>
        </w:rPr>
      </w:pPr>
      <w:r>
        <w:rPr>
          <w:lang w:eastAsia="ru-RU"/>
        </w:rPr>
        <w:t>Уроки</w:t>
      </w:r>
      <w:r>
        <w:rPr>
          <w:lang w:eastAsia="ru-RU"/>
        </w:rPr>
        <w:t xml:space="preserve"> </w:t>
      </w:r>
      <w:r>
        <w:rPr>
          <w:lang w:eastAsia="ru-RU"/>
        </w:rPr>
        <w:t>с</w:t>
      </w:r>
      <w:r>
        <w:rPr>
          <w:lang w:eastAsia="ru-RU"/>
        </w:rPr>
        <w:t xml:space="preserve"> </w:t>
      </w:r>
      <w:r>
        <w:rPr>
          <w:lang w:eastAsia="ru-RU"/>
        </w:rPr>
        <w:t>ИКТ</w:t>
      </w:r>
      <w:r>
        <w:rPr>
          <w:lang w:eastAsia="ru-RU"/>
        </w:rPr>
        <w:t xml:space="preserve">      </w:t>
      </w:r>
      <w:r>
        <w:rPr>
          <w:lang w:eastAsia="ru-RU"/>
        </w:rPr>
        <w:t>Традиционные</w:t>
      </w:r>
      <w:r>
        <w:rPr>
          <w:lang w:eastAsia="ru-RU"/>
        </w:rPr>
        <w:t xml:space="preserve"> </w:t>
      </w:r>
      <w:r>
        <w:rPr>
          <w:lang w:eastAsia="ru-RU"/>
        </w:rPr>
        <w:t>уроки</w:t>
      </w:r>
      <w:r>
        <w:rPr>
          <w:lang w:eastAsia="ru-RU"/>
        </w:rPr>
        <w:t xml:space="preserve"> </w:t>
      </w:r>
    </w:p>
    <w:p w:rsidR="00522BE5" w:rsidRDefault="00522BE5">
      <w:pPr>
        <w:rPr>
          <w:rFonts w:ascii="Times New Roman"/>
          <w:color w:val="000000"/>
          <w:sz w:val="28"/>
          <w:szCs w:val="28"/>
          <w:lang w:eastAsia="ru-RU"/>
        </w:rPr>
      </w:pPr>
    </w:p>
    <w:p w:rsidR="00522BE5" w:rsidRDefault="00522BE5">
      <w:pPr>
        <w:rPr>
          <w:rFonts w:asci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B5A81" w:rsidRDefault="005258F6">
      <w:pPr>
        <w:jc w:val="center"/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/>
          <w:b/>
          <w:color w:val="000000"/>
          <w:sz w:val="32"/>
          <w:szCs w:val="32"/>
          <w:shd w:val="clear" w:color="auto" w:fill="FFFFFF"/>
          <w:lang w:eastAsia="ru-RU"/>
        </w:rPr>
        <w:t>7.Заключение.</w:t>
      </w:r>
      <w:r>
        <w:rPr>
          <w:rFonts w:ascii="Times New Roman"/>
          <w:color w:val="000000"/>
          <w:sz w:val="32"/>
          <w:szCs w:val="32"/>
          <w:lang w:eastAsia="ru-RU"/>
        </w:rPr>
        <w:br/>
      </w:r>
      <w:r>
        <w:rPr>
          <w:rFonts w:ascii="Times New Roman"/>
          <w:color w:val="000000"/>
          <w:sz w:val="32"/>
          <w:szCs w:val="32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Спектр использования возможности ИКТ в образовательном процессе достаточно широк. Однако, работая с деть</w:t>
      </w:r>
      <w:r w:rsidR="00BB5A81"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ми младшего школьного возраста,</w:t>
      </w:r>
    </w:p>
    <w:p w:rsidR="00522BE5" w:rsidRDefault="005258F6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мы должны помнить заповедь «НЕ НАВРЕДИ!»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 xml:space="preserve">Никто 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не будет спорить, что применение любой визуальной информации на уроке имеет положительный эффект,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елесообразно.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Уроки, на которых презентация не средство обучения, а сама цель, так же малоэффективны.</w:t>
      </w:r>
      <w:r>
        <w:rPr>
          <w:rFonts w:asci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Все это позволяет говорить о повышении качества работы учителя</w:t>
      </w:r>
      <w:r>
        <w:rPr>
          <w:rFonts w:ascii="Times New Roman"/>
          <w:color w:val="000000"/>
          <w:sz w:val="28"/>
          <w:szCs w:val="28"/>
          <w:lang w:eastAsia="ru-RU"/>
        </w:rPr>
        <w:br/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Уроки с использованием информационных технологий не только расширяют и закрепляют получен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</w:t>
      </w:r>
      <w:r>
        <w:rPr>
          <w:rFonts w:ascii="Times New Roman"/>
          <w:color w:val="000000"/>
          <w:sz w:val="28"/>
          <w:szCs w:val="28"/>
          <w:shd w:val="clear" w:color="auto" w:fill="FFFFFF"/>
          <w:lang w:eastAsia="ru-RU"/>
        </w:rPr>
        <w:t>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</w:t>
      </w:r>
      <w:r>
        <w:rPr>
          <w:rFonts w:ascii="Times New Roman"/>
          <w:color w:val="000000"/>
          <w:sz w:val="28"/>
          <w:szCs w:val="28"/>
          <w:lang w:eastAsia="ru-RU"/>
        </w:rPr>
        <w:br/>
        <w:t>Уроки с использованием информационных технологий интересны н</w:t>
      </w:r>
      <w:r>
        <w:rPr>
          <w:rFonts w:ascii="Times New Roman"/>
          <w:color w:val="000000"/>
          <w:sz w:val="28"/>
          <w:szCs w:val="28"/>
          <w:lang w:eastAsia="ru-RU"/>
        </w:rPr>
        <w:t>е только детям, но и самому учителю. Они предоставляют возможность для саморазвития учителя и ученика.</w:t>
      </w:r>
    </w:p>
    <w:p w:rsidR="00522BE5" w:rsidRDefault="00522BE5">
      <w:pPr>
        <w:rPr>
          <w:rFonts w:ascii="Times New Roman"/>
          <w:sz w:val="32"/>
          <w:szCs w:val="32"/>
        </w:rPr>
      </w:pPr>
    </w:p>
    <w:p w:rsidR="00522BE5" w:rsidRDefault="00522BE5">
      <w:pPr>
        <w:jc w:val="center"/>
        <w:rPr>
          <w:rFonts w:asci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522BE5" w:rsidRDefault="00522BE5">
      <w:pPr>
        <w:jc w:val="center"/>
        <w:rPr>
          <w:rFonts w:ascii="Times New Roman"/>
          <w:b/>
          <w:sz w:val="32"/>
          <w:highlight w:val="white"/>
        </w:rPr>
      </w:pPr>
    </w:p>
    <w:p w:rsidR="00522BE5" w:rsidRDefault="00522BE5">
      <w:pPr>
        <w:jc w:val="center"/>
        <w:rPr>
          <w:rFonts w:ascii="Times New Roman"/>
          <w:b/>
          <w:sz w:val="32"/>
          <w:highlight w:val="white"/>
        </w:rPr>
      </w:pPr>
    </w:p>
    <w:p w:rsidR="00522BE5" w:rsidRDefault="00522BE5">
      <w:pPr>
        <w:jc w:val="center"/>
        <w:rPr>
          <w:rFonts w:ascii="Times New Roman"/>
          <w:b/>
          <w:sz w:val="32"/>
          <w:highlight w:val="white"/>
        </w:rPr>
      </w:pPr>
    </w:p>
    <w:p w:rsidR="00522BE5" w:rsidRDefault="00522BE5">
      <w:pPr>
        <w:jc w:val="center"/>
        <w:rPr>
          <w:rFonts w:ascii="Times New Roman"/>
          <w:b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sectPr w:rsidR="00522B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680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F6" w:rsidRDefault="005258F6">
      <w:pPr>
        <w:spacing w:after="0" w:line="240" w:lineRule="auto"/>
      </w:pPr>
      <w:r>
        <w:separator/>
      </w:r>
    </w:p>
  </w:endnote>
  <w:endnote w:type="continuationSeparator" w:id="0">
    <w:p w:rsidR="005258F6" w:rsidRDefault="0052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E5" w:rsidRDefault="005258F6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BB5A81">
      <w:rPr>
        <w:noProof/>
      </w:rPr>
      <w:t>13</w:t>
    </w:r>
    <w:r>
      <w:fldChar w:fldCharType="end"/>
    </w:r>
  </w:p>
  <w:p w:rsidR="00522BE5" w:rsidRDefault="00522B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F6" w:rsidRDefault="005258F6">
      <w:pPr>
        <w:spacing w:after="0" w:line="240" w:lineRule="auto"/>
      </w:pPr>
      <w:r>
        <w:separator/>
      </w:r>
    </w:p>
  </w:footnote>
  <w:footnote w:type="continuationSeparator" w:id="0">
    <w:p w:rsidR="005258F6" w:rsidRDefault="0052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E5" w:rsidRDefault="005258F6">
    <w:pPr>
      <w:pStyle w:val="a8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133" o:spid="_x0000_s2050" type="#_x0000_t75" style="position:absolute;margin-left:0;margin-top:0;width:467.35pt;height:350.3pt;z-index:-251657216;mso-position-horizontal:center;mso-position-horizontal-relative:margin;mso-position-vertical:center;mso-position-vertical-relative:margin" o:allowincell="f">
          <v:imagedata r:id="rId1" o:title="b13e20e94f3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E5" w:rsidRDefault="005258F6">
    <w:pPr>
      <w:pStyle w:val="a8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134" o:spid="_x0000_s2051" type="#_x0000_t75" style="position:absolute;margin-left:0;margin-top:0;width:467.35pt;height:350.3pt;z-index:-251656192;mso-position-horizontal:center;mso-position-horizontal-relative:margin;mso-position-vertical:center;mso-position-vertical-relative:margin" o:allowincell="f">
          <v:imagedata r:id="rId1" o:title="b13e20e94f3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E5" w:rsidRDefault="005258F6">
    <w:pPr>
      <w:pStyle w:val="a8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96132" o:spid="_x0000_s2049" type="#_x0000_t75" style="position:absolute;margin-left:0;margin-top:0;width:467.35pt;height:350.3pt;z-index:-251658240;mso-position-horizontal:center;mso-position-horizontal-relative:margin;mso-position-vertical:center;mso-position-vertical-relative:margin" o:allowincell="f">
          <v:imagedata r:id="rId1" o:title="b13e20e94f3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5A65"/>
    <w:multiLevelType w:val="hybridMultilevel"/>
    <w:tmpl w:val="5FF6F2EA"/>
    <w:lvl w:ilvl="0" w:tplc="8A80B86A">
      <w:start w:val="1"/>
      <w:numFmt w:val="bullet"/>
      <w:lvlText w:val=""/>
      <w:lvlJc w:val="left"/>
      <w:pPr>
        <w:tabs>
          <w:tab w:val="left" w:pos="0"/>
        </w:tabs>
        <w:ind w:left="720" w:hanging="360"/>
      </w:pPr>
      <w:rPr>
        <w:rFonts w:ascii="Wingdings 2" w:hAnsi="Wingdings 2" w:hint="default"/>
      </w:rPr>
    </w:lvl>
    <w:lvl w:ilvl="1" w:tplc="3F8AE53C">
      <w:start w:val="1"/>
      <w:numFmt w:val="bullet"/>
      <w:lvlText w:val=""/>
      <w:lvlJc w:val="left"/>
      <w:pPr>
        <w:tabs>
          <w:tab w:val="left" w:pos="0"/>
        </w:tabs>
        <w:ind w:left="1440" w:hanging="360"/>
      </w:pPr>
      <w:rPr>
        <w:rFonts w:ascii="Wingdings 2" w:hAnsi="Wingdings 2" w:hint="default"/>
      </w:rPr>
    </w:lvl>
    <w:lvl w:ilvl="2" w:tplc="CB181372">
      <w:start w:val="1"/>
      <w:numFmt w:val="bullet"/>
      <w:lvlText w:val=""/>
      <w:lvlJc w:val="left"/>
      <w:pPr>
        <w:tabs>
          <w:tab w:val="left" w:pos="0"/>
        </w:tabs>
        <w:ind w:left="2160" w:hanging="360"/>
      </w:pPr>
      <w:rPr>
        <w:rFonts w:ascii="Wingdings 2" w:hAnsi="Wingdings 2" w:hint="default"/>
      </w:rPr>
    </w:lvl>
    <w:lvl w:ilvl="3" w:tplc="6B10C140">
      <w:start w:val="1"/>
      <w:numFmt w:val="bullet"/>
      <w:lvlText w:val=""/>
      <w:lvlJc w:val="left"/>
      <w:pPr>
        <w:tabs>
          <w:tab w:val="left" w:pos="0"/>
        </w:tabs>
        <w:ind w:left="2880" w:hanging="360"/>
      </w:pPr>
      <w:rPr>
        <w:rFonts w:ascii="Wingdings 2" w:hAnsi="Wingdings 2" w:hint="default"/>
      </w:rPr>
    </w:lvl>
    <w:lvl w:ilvl="4" w:tplc="2F82F7D2">
      <w:start w:val="1"/>
      <w:numFmt w:val="bullet"/>
      <w:lvlText w:val=""/>
      <w:lvlJc w:val="left"/>
      <w:pPr>
        <w:tabs>
          <w:tab w:val="left" w:pos="0"/>
        </w:tabs>
        <w:ind w:left="3600" w:hanging="360"/>
      </w:pPr>
      <w:rPr>
        <w:rFonts w:ascii="Wingdings 2" w:hAnsi="Wingdings 2" w:hint="default"/>
      </w:rPr>
    </w:lvl>
    <w:lvl w:ilvl="5" w:tplc="CE902AA2">
      <w:start w:val="1"/>
      <w:numFmt w:val="bullet"/>
      <w:lvlText w:val=""/>
      <w:lvlJc w:val="left"/>
      <w:pPr>
        <w:tabs>
          <w:tab w:val="left" w:pos="0"/>
        </w:tabs>
        <w:ind w:left="4320" w:hanging="360"/>
      </w:pPr>
      <w:rPr>
        <w:rFonts w:ascii="Wingdings 2" w:hAnsi="Wingdings 2" w:hint="default"/>
      </w:rPr>
    </w:lvl>
    <w:lvl w:ilvl="6" w:tplc="0AE2E3E4">
      <w:start w:val="1"/>
      <w:numFmt w:val="bullet"/>
      <w:lvlText w:val=""/>
      <w:lvlJc w:val="left"/>
      <w:pPr>
        <w:tabs>
          <w:tab w:val="left" w:pos="0"/>
        </w:tabs>
        <w:ind w:left="5040" w:hanging="360"/>
      </w:pPr>
      <w:rPr>
        <w:rFonts w:ascii="Wingdings 2" w:hAnsi="Wingdings 2" w:hint="default"/>
      </w:rPr>
    </w:lvl>
    <w:lvl w:ilvl="7" w:tplc="38B6FF90">
      <w:start w:val="1"/>
      <w:numFmt w:val="bullet"/>
      <w:lvlText w:val=""/>
      <w:lvlJc w:val="left"/>
      <w:pPr>
        <w:tabs>
          <w:tab w:val="left" w:pos="0"/>
        </w:tabs>
        <w:ind w:left="5760" w:hanging="360"/>
      </w:pPr>
      <w:rPr>
        <w:rFonts w:ascii="Wingdings 2" w:hAnsi="Wingdings 2" w:hint="default"/>
      </w:rPr>
    </w:lvl>
    <w:lvl w:ilvl="8" w:tplc="D77E7844">
      <w:start w:val="1"/>
      <w:numFmt w:val="bullet"/>
      <w:lvlText w:val=""/>
      <w:lvlJc w:val="left"/>
      <w:pPr>
        <w:tabs>
          <w:tab w:val="left" w:pos="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EB5A93"/>
    <w:multiLevelType w:val="multilevel"/>
    <w:tmpl w:val="023896F2"/>
    <w:lvl w:ilvl="0">
      <w:start w:val="2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035C1"/>
    <w:multiLevelType w:val="multilevel"/>
    <w:tmpl w:val="EDA8DD4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E155D"/>
    <w:multiLevelType w:val="hybridMultilevel"/>
    <w:tmpl w:val="AED6C782"/>
    <w:lvl w:ilvl="0" w:tplc="4B08F920">
      <w:start w:val="1"/>
      <w:numFmt w:val="bullet"/>
      <w:lvlText w:val=""/>
      <w:lvlJc w:val="left"/>
      <w:pPr>
        <w:tabs>
          <w:tab w:val="left" w:pos="0"/>
        </w:tabs>
        <w:ind w:left="720" w:hanging="360"/>
      </w:pPr>
      <w:rPr>
        <w:rFonts w:ascii="Wingdings 2" w:hAnsi="Wingdings 2" w:hint="default"/>
      </w:rPr>
    </w:lvl>
    <w:lvl w:ilvl="1" w:tplc="0582BD20">
      <w:start w:val="1"/>
      <w:numFmt w:val="bullet"/>
      <w:lvlText w:val=""/>
      <w:lvlJc w:val="left"/>
      <w:pPr>
        <w:tabs>
          <w:tab w:val="left" w:pos="0"/>
        </w:tabs>
        <w:ind w:left="1440" w:hanging="360"/>
      </w:pPr>
      <w:rPr>
        <w:rFonts w:ascii="Wingdings 2" w:hAnsi="Wingdings 2" w:hint="default"/>
      </w:rPr>
    </w:lvl>
    <w:lvl w:ilvl="2" w:tplc="1DCEAC00">
      <w:start w:val="1"/>
      <w:numFmt w:val="bullet"/>
      <w:lvlText w:val=""/>
      <w:lvlJc w:val="left"/>
      <w:pPr>
        <w:tabs>
          <w:tab w:val="left" w:pos="0"/>
        </w:tabs>
        <w:ind w:left="2160" w:hanging="360"/>
      </w:pPr>
      <w:rPr>
        <w:rFonts w:ascii="Wingdings 2" w:hAnsi="Wingdings 2" w:hint="default"/>
      </w:rPr>
    </w:lvl>
    <w:lvl w:ilvl="3" w:tplc="068442DC">
      <w:start w:val="1"/>
      <w:numFmt w:val="bullet"/>
      <w:lvlText w:val=""/>
      <w:lvlJc w:val="left"/>
      <w:pPr>
        <w:tabs>
          <w:tab w:val="left" w:pos="0"/>
        </w:tabs>
        <w:ind w:left="2880" w:hanging="360"/>
      </w:pPr>
      <w:rPr>
        <w:rFonts w:ascii="Wingdings 2" w:hAnsi="Wingdings 2" w:hint="default"/>
      </w:rPr>
    </w:lvl>
    <w:lvl w:ilvl="4" w:tplc="85A48A08">
      <w:start w:val="1"/>
      <w:numFmt w:val="bullet"/>
      <w:lvlText w:val=""/>
      <w:lvlJc w:val="left"/>
      <w:pPr>
        <w:tabs>
          <w:tab w:val="left" w:pos="0"/>
        </w:tabs>
        <w:ind w:left="3600" w:hanging="360"/>
      </w:pPr>
      <w:rPr>
        <w:rFonts w:ascii="Wingdings 2" w:hAnsi="Wingdings 2" w:hint="default"/>
      </w:rPr>
    </w:lvl>
    <w:lvl w:ilvl="5" w:tplc="CBE6BC94">
      <w:start w:val="1"/>
      <w:numFmt w:val="bullet"/>
      <w:lvlText w:val=""/>
      <w:lvlJc w:val="left"/>
      <w:pPr>
        <w:tabs>
          <w:tab w:val="left" w:pos="0"/>
        </w:tabs>
        <w:ind w:left="4320" w:hanging="360"/>
      </w:pPr>
      <w:rPr>
        <w:rFonts w:ascii="Wingdings 2" w:hAnsi="Wingdings 2" w:hint="default"/>
      </w:rPr>
    </w:lvl>
    <w:lvl w:ilvl="6" w:tplc="EEFCE38C">
      <w:start w:val="1"/>
      <w:numFmt w:val="bullet"/>
      <w:lvlText w:val=""/>
      <w:lvlJc w:val="left"/>
      <w:pPr>
        <w:tabs>
          <w:tab w:val="left" w:pos="0"/>
        </w:tabs>
        <w:ind w:left="5040" w:hanging="360"/>
      </w:pPr>
      <w:rPr>
        <w:rFonts w:ascii="Wingdings 2" w:hAnsi="Wingdings 2" w:hint="default"/>
      </w:rPr>
    </w:lvl>
    <w:lvl w:ilvl="7" w:tplc="1FFA2B34">
      <w:start w:val="1"/>
      <w:numFmt w:val="bullet"/>
      <w:lvlText w:val=""/>
      <w:lvlJc w:val="left"/>
      <w:pPr>
        <w:tabs>
          <w:tab w:val="left" w:pos="0"/>
        </w:tabs>
        <w:ind w:left="5760" w:hanging="360"/>
      </w:pPr>
      <w:rPr>
        <w:rFonts w:ascii="Wingdings 2" w:hAnsi="Wingdings 2" w:hint="default"/>
      </w:rPr>
    </w:lvl>
    <w:lvl w:ilvl="8" w:tplc="EFBC7F8A">
      <w:start w:val="1"/>
      <w:numFmt w:val="bullet"/>
      <w:lvlText w:val=""/>
      <w:lvlJc w:val="left"/>
      <w:pPr>
        <w:tabs>
          <w:tab w:val="left" w:pos="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6F5710"/>
    <w:multiLevelType w:val="multilevel"/>
    <w:tmpl w:val="7C704D2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12D52"/>
    <w:multiLevelType w:val="hybridMultilevel"/>
    <w:tmpl w:val="A094FF9E"/>
    <w:lvl w:ilvl="0" w:tplc="1C544D20">
      <w:start w:val="1"/>
      <w:numFmt w:val="bullet"/>
      <w:lvlText w:val="•"/>
      <w:lvlJc w:val="left"/>
      <w:pPr>
        <w:tabs>
          <w:tab w:val="left" w:pos="0"/>
        </w:tabs>
        <w:ind w:left="720" w:hanging="360"/>
      </w:pPr>
      <w:rPr>
        <w:rFonts w:ascii="Arial" w:hAnsi="Arial" w:hint="default"/>
      </w:rPr>
    </w:lvl>
    <w:lvl w:ilvl="1" w:tplc="13945B2A">
      <w:start w:val="1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Arial" w:hAnsi="Arial" w:hint="default"/>
      </w:rPr>
    </w:lvl>
    <w:lvl w:ilvl="2" w:tplc="C85E3B56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Arial" w:hAnsi="Arial" w:hint="default"/>
      </w:rPr>
    </w:lvl>
    <w:lvl w:ilvl="3" w:tplc="D3641A1E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Arial" w:hAnsi="Arial" w:hint="default"/>
      </w:rPr>
    </w:lvl>
    <w:lvl w:ilvl="4" w:tplc="56B01152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Arial" w:hAnsi="Arial" w:hint="default"/>
      </w:rPr>
    </w:lvl>
    <w:lvl w:ilvl="5" w:tplc="F0B0431E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Arial" w:hAnsi="Arial" w:hint="default"/>
      </w:rPr>
    </w:lvl>
    <w:lvl w:ilvl="6" w:tplc="3158602E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Arial" w:hAnsi="Arial" w:hint="default"/>
      </w:rPr>
    </w:lvl>
    <w:lvl w:ilvl="7" w:tplc="3B4AD9E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Arial" w:hAnsi="Arial" w:hint="default"/>
      </w:rPr>
    </w:lvl>
    <w:lvl w:ilvl="8" w:tplc="2C74E692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Arial" w:hAnsi="Arial" w:hint="default"/>
      </w:rPr>
    </w:lvl>
  </w:abstractNum>
  <w:abstractNum w:abstractNumId="6">
    <w:nsid w:val="36DA1882"/>
    <w:multiLevelType w:val="multilevel"/>
    <w:tmpl w:val="B7F0E42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96A8C"/>
    <w:multiLevelType w:val="hybridMultilevel"/>
    <w:tmpl w:val="7D965BB2"/>
    <w:lvl w:ilvl="0" w:tplc="3A24ED7C">
      <w:start w:val="1"/>
      <w:numFmt w:val="bullet"/>
      <w:lvlText w:val=""/>
      <w:lvlJc w:val="left"/>
      <w:pPr>
        <w:tabs>
          <w:tab w:val="left" w:pos="0"/>
        </w:tabs>
        <w:ind w:left="720" w:hanging="360"/>
      </w:pPr>
      <w:rPr>
        <w:rFonts w:ascii="Wingdings 2" w:hAnsi="Wingdings 2" w:hint="default"/>
      </w:rPr>
    </w:lvl>
    <w:lvl w:ilvl="1" w:tplc="644E9F1E">
      <w:start w:val="1"/>
      <w:numFmt w:val="bullet"/>
      <w:lvlText w:val=""/>
      <w:lvlJc w:val="left"/>
      <w:pPr>
        <w:tabs>
          <w:tab w:val="left" w:pos="0"/>
        </w:tabs>
        <w:ind w:left="1440" w:hanging="360"/>
      </w:pPr>
      <w:rPr>
        <w:rFonts w:ascii="Wingdings 2" w:hAnsi="Wingdings 2" w:hint="default"/>
      </w:rPr>
    </w:lvl>
    <w:lvl w:ilvl="2" w:tplc="C464B296">
      <w:start w:val="1"/>
      <w:numFmt w:val="bullet"/>
      <w:lvlText w:val=""/>
      <w:lvlJc w:val="left"/>
      <w:pPr>
        <w:tabs>
          <w:tab w:val="left" w:pos="0"/>
        </w:tabs>
        <w:ind w:left="2160" w:hanging="360"/>
      </w:pPr>
      <w:rPr>
        <w:rFonts w:ascii="Wingdings 2" w:hAnsi="Wingdings 2" w:hint="default"/>
      </w:rPr>
    </w:lvl>
    <w:lvl w:ilvl="3" w:tplc="938CEAC0">
      <w:start w:val="1"/>
      <w:numFmt w:val="bullet"/>
      <w:lvlText w:val=""/>
      <w:lvlJc w:val="left"/>
      <w:pPr>
        <w:tabs>
          <w:tab w:val="left" w:pos="0"/>
        </w:tabs>
        <w:ind w:left="2880" w:hanging="360"/>
      </w:pPr>
      <w:rPr>
        <w:rFonts w:ascii="Wingdings 2" w:hAnsi="Wingdings 2" w:hint="default"/>
      </w:rPr>
    </w:lvl>
    <w:lvl w:ilvl="4" w:tplc="7A18695C">
      <w:start w:val="1"/>
      <w:numFmt w:val="bullet"/>
      <w:lvlText w:val=""/>
      <w:lvlJc w:val="left"/>
      <w:pPr>
        <w:tabs>
          <w:tab w:val="left" w:pos="0"/>
        </w:tabs>
        <w:ind w:left="3600" w:hanging="360"/>
      </w:pPr>
      <w:rPr>
        <w:rFonts w:ascii="Wingdings 2" w:hAnsi="Wingdings 2" w:hint="default"/>
      </w:rPr>
    </w:lvl>
    <w:lvl w:ilvl="5" w:tplc="52CA7B9C">
      <w:start w:val="1"/>
      <w:numFmt w:val="bullet"/>
      <w:lvlText w:val=""/>
      <w:lvlJc w:val="left"/>
      <w:pPr>
        <w:tabs>
          <w:tab w:val="left" w:pos="0"/>
        </w:tabs>
        <w:ind w:left="4320" w:hanging="360"/>
      </w:pPr>
      <w:rPr>
        <w:rFonts w:ascii="Wingdings 2" w:hAnsi="Wingdings 2" w:hint="default"/>
      </w:rPr>
    </w:lvl>
    <w:lvl w:ilvl="6" w:tplc="79A2985C">
      <w:start w:val="1"/>
      <w:numFmt w:val="bullet"/>
      <w:lvlText w:val=""/>
      <w:lvlJc w:val="left"/>
      <w:pPr>
        <w:tabs>
          <w:tab w:val="left" w:pos="0"/>
        </w:tabs>
        <w:ind w:left="5040" w:hanging="360"/>
      </w:pPr>
      <w:rPr>
        <w:rFonts w:ascii="Wingdings 2" w:hAnsi="Wingdings 2" w:hint="default"/>
      </w:rPr>
    </w:lvl>
    <w:lvl w:ilvl="7" w:tplc="81B22F1A">
      <w:start w:val="1"/>
      <w:numFmt w:val="bullet"/>
      <w:lvlText w:val=""/>
      <w:lvlJc w:val="left"/>
      <w:pPr>
        <w:tabs>
          <w:tab w:val="left" w:pos="0"/>
        </w:tabs>
        <w:ind w:left="5760" w:hanging="360"/>
      </w:pPr>
      <w:rPr>
        <w:rFonts w:ascii="Wingdings 2" w:hAnsi="Wingdings 2" w:hint="default"/>
      </w:rPr>
    </w:lvl>
    <w:lvl w:ilvl="8" w:tplc="5F2A3326">
      <w:start w:val="1"/>
      <w:numFmt w:val="bullet"/>
      <w:lvlText w:val=""/>
      <w:lvlJc w:val="left"/>
      <w:pPr>
        <w:tabs>
          <w:tab w:val="left" w:pos="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304335"/>
    <w:multiLevelType w:val="multilevel"/>
    <w:tmpl w:val="209C814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43B36EA8"/>
    <w:multiLevelType w:val="multilevel"/>
    <w:tmpl w:val="EEA615F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0">
    <w:nsid w:val="45E0643F"/>
    <w:multiLevelType w:val="hybridMultilevel"/>
    <w:tmpl w:val="3F5886BC"/>
    <w:lvl w:ilvl="0" w:tplc="84509842">
      <w:start w:val="1"/>
      <w:numFmt w:val="bullet"/>
      <w:lvlText w:val=""/>
      <w:lvlJc w:val="left"/>
      <w:pPr>
        <w:tabs>
          <w:tab w:val="left" w:pos="0"/>
        </w:tabs>
        <w:ind w:left="720" w:hanging="360"/>
      </w:pPr>
      <w:rPr>
        <w:rFonts w:ascii="Wingdings 2" w:hAnsi="Wingdings 2" w:hint="default"/>
      </w:rPr>
    </w:lvl>
    <w:lvl w:ilvl="1" w:tplc="9360571A">
      <w:start w:val="1"/>
      <w:numFmt w:val="bullet"/>
      <w:lvlText w:val=""/>
      <w:lvlJc w:val="left"/>
      <w:pPr>
        <w:tabs>
          <w:tab w:val="left" w:pos="0"/>
        </w:tabs>
        <w:ind w:left="1440" w:hanging="360"/>
      </w:pPr>
      <w:rPr>
        <w:rFonts w:ascii="Wingdings 2" w:hAnsi="Wingdings 2" w:hint="default"/>
      </w:rPr>
    </w:lvl>
    <w:lvl w:ilvl="2" w:tplc="FC48D888">
      <w:start w:val="1"/>
      <w:numFmt w:val="bullet"/>
      <w:lvlText w:val=""/>
      <w:lvlJc w:val="left"/>
      <w:pPr>
        <w:tabs>
          <w:tab w:val="left" w:pos="0"/>
        </w:tabs>
        <w:ind w:left="2160" w:hanging="360"/>
      </w:pPr>
      <w:rPr>
        <w:rFonts w:ascii="Wingdings 2" w:hAnsi="Wingdings 2" w:hint="default"/>
      </w:rPr>
    </w:lvl>
    <w:lvl w:ilvl="3" w:tplc="857A2148">
      <w:start w:val="1"/>
      <w:numFmt w:val="bullet"/>
      <w:lvlText w:val=""/>
      <w:lvlJc w:val="left"/>
      <w:pPr>
        <w:tabs>
          <w:tab w:val="left" w:pos="0"/>
        </w:tabs>
        <w:ind w:left="2880" w:hanging="360"/>
      </w:pPr>
      <w:rPr>
        <w:rFonts w:ascii="Wingdings 2" w:hAnsi="Wingdings 2" w:hint="default"/>
      </w:rPr>
    </w:lvl>
    <w:lvl w:ilvl="4" w:tplc="363606C8">
      <w:start w:val="1"/>
      <w:numFmt w:val="bullet"/>
      <w:lvlText w:val=""/>
      <w:lvlJc w:val="left"/>
      <w:pPr>
        <w:tabs>
          <w:tab w:val="left" w:pos="0"/>
        </w:tabs>
        <w:ind w:left="3600" w:hanging="360"/>
      </w:pPr>
      <w:rPr>
        <w:rFonts w:ascii="Wingdings 2" w:hAnsi="Wingdings 2" w:hint="default"/>
      </w:rPr>
    </w:lvl>
    <w:lvl w:ilvl="5" w:tplc="663472EA">
      <w:start w:val="1"/>
      <w:numFmt w:val="bullet"/>
      <w:lvlText w:val=""/>
      <w:lvlJc w:val="left"/>
      <w:pPr>
        <w:tabs>
          <w:tab w:val="left" w:pos="0"/>
        </w:tabs>
        <w:ind w:left="4320" w:hanging="360"/>
      </w:pPr>
      <w:rPr>
        <w:rFonts w:ascii="Wingdings 2" w:hAnsi="Wingdings 2" w:hint="default"/>
      </w:rPr>
    </w:lvl>
    <w:lvl w:ilvl="6" w:tplc="FEB652FA">
      <w:start w:val="1"/>
      <w:numFmt w:val="bullet"/>
      <w:lvlText w:val=""/>
      <w:lvlJc w:val="left"/>
      <w:pPr>
        <w:tabs>
          <w:tab w:val="left" w:pos="0"/>
        </w:tabs>
        <w:ind w:left="5040" w:hanging="360"/>
      </w:pPr>
      <w:rPr>
        <w:rFonts w:ascii="Wingdings 2" w:hAnsi="Wingdings 2" w:hint="default"/>
      </w:rPr>
    </w:lvl>
    <w:lvl w:ilvl="7" w:tplc="D0ACCFDA">
      <w:start w:val="1"/>
      <w:numFmt w:val="bullet"/>
      <w:lvlText w:val=""/>
      <w:lvlJc w:val="left"/>
      <w:pPr>
        <w:tabs>
          <w:tab w:val="left" w:pos="0"/>
        </w:tabs>
        <w:ind w:left="5760" w:hanging="360"/>
      </w:pPr>
      <w:rPr>
        <w:rFonts w:ascii="Wingdings 2" w:hAnsi="Wingdings 2" w:hint="default"/>
      </w:rPr>
    </w:lvl>
    <w:lvl w:ilvl="8" w:tplc="90385458">
      <w:start w:val="1"/>
      <w:numFmt w:val="bullet"/>
      <w:lvlText w:val=""/>
      <w:lvlJc w:val="left"/>
      <w:pPr>
        <w:tabs>
          <w:tab w:val="left" w:pos="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2E11AB"/>
    <w:multiLevelType w:val="hybridMultilevel"/>
    <w:tmpl w:val="27229D12"/>
    <w:lvl w:ilvl="0" w:tplc="466271EA">
      <w:start w:val="1"/>
      <w:numFmt w:val="bullet"/>
      <w:lvlText w:val=""/>
      <w:lvlJc w:val="left"/>
      <w:pPr>
        <w:tabs>
          <w:tab w:val="left" w:pos="0"/>
        </w:tabs>
        <w:ind w:left="720" w:hanging="360"/>
      </w:pPr>
      <w:rPr>
        <w:rFonts w:ascii="Wingdings 2" w:hAnsi="Wingdings 2" w:hint="default"/>
      </w:rPr>
    </w:lvl>
    <w:lvl w:ilvl="1" w:tplc="AF2A7F0A">
      <w:start w:val="1"/>
      <w:numFmt w:val="bullet"/>
      <w:lvlText w:val=""/>
      <w:lvlJc w:val="left"/>
      <w:pPr>
        <w:tabs>
          <w:tab w:val="left" w:pos="0"/>
        </w:tabs>
        <w:ind w:left="1440" w:hanging="360"/>
      </w:pPr>
      <w:rPr>
        <w:rFonts w:ascii="Wingdings 2" w:hAnsi="Wingdings 2" w:hint="default"/>
      </w:rPr>
    </w:lvl>
    <w:lvl w:ilvl="2" w:tplc="07BCF442">
      <w:start w:val="1"/>
      <w:numFmt w:val="bullet"/>
      <w:lvlText w:val=""/>
      <w:lvlJc w:val="left"/>
      <w:pPr>
        <w:tabs>
          <w:tab w:val="left" w:pos="0"/>
        </w:tabs>
        <w:ind w:left="2160" w:hanging="360"/>
      </w:pPr>
      <w:rPr>
        <w:rFonts w:ascii="Wingdings 2" w:hAnsi="Wingdings 2" w:hint="default"/>
      </w:rPr>
    </w:lvl>
    <w:lvl w:ilvl="3" w:tplc="30D239D6">
      <w:start w:val="1"/>
      <w:numFmt w:val="bullet"/>
      <w:lvlText w:val=""/>
      <w:lvlJc w:val="left"/>
      <w:pPr>
        <w:tabs>
          <w:tab w:val="left" w:pos="0"/>
        </w:tabs>
        <w:ind w:left="2880" w:hanging="360"/>
      </w:pPr>
      <w:rPr>
        <w:rFonts w:ascii="Wingdings 2" w:hAnsi="Wingdings 2" w:hint="default"/>
      </w:rPr>
    </w:lvl>
    <w:lvl w:ilvl="4" w:tplc="30CC604C">
      <w:start w:val="1"/>
      <w:numFmt w:val="bullet"/>
      <w:lvlText w:val=""/>
      <w:lvlJc w:val="left"/>
      <w:pPr>
        <w:tabs>
          <w:tab w:val="left" w:pos="0"/>
        </w:tabs>
        <w:ind w:left="3600" w:hanging="360"/>
      </w:pPr>
      <w:rPr>
        <w:rFonts w:ascii="Wingdings 2" w:hAnsi="Wingdings 2" w:hint="default"/>
      </w:rPr>
    </w:lvl>
    <w:lvl w:ilvl="5" w:tplc="C3E826AC">
      <w:start w:val="1"/>
      <w:numFmt w:val="bullet"/>
      <w:lvlText w:val=""/>
      <w:lvlJc w:val="left"/>
      <w:pPr>
        <w:tabs>
          <w:tab w:val="left" w:pos="0"/>
        </w:tabs>
        <w:ind w:left="4320" w:hanging="360"/>
      </w:pPr>
      <w:rPr>
        <w:rFonts w:ascii="Wingdings 2" w:hAnsi="Wingdings 2" w:hint="default"/>
      </w:rPr>
    </w:lvl>
    <w:lvl w:ilvl="6" w:tplc="07523586">
      <w:start w:val="1"/>
      <w:numFmt w:val="bullet"/>
      <w:lvlText w:val=""/>
      <w:lvlJc w:val="left"/>
      <w:pPr>
        <w:tabs>
          <w:tab w:val="left" w:pos="0"/>
        </w:tabs>
        <w:ind w:left="5040" w:hanging="360"/>
      </w:pPr>
      <w:rPr>
        <w:rFonts w:ascii="Wingdings 2" w:hAnsi="Wingdings 2" w:hint="default"/>
      </w:rPr>
    </w:lvl>
    <w:lvl w:ilvl="7" w:tplc="A9CA27EE">
      <w:start w:val="1"/>
      <w:numFmt w:val="bullet"/>
      <w:lvlText w:val=""/>
      <w:lvlJc w:val="left"/>
      <w:pPr>
        <w:tabs>
          <w:tab w:val="left" w:pos="0"/>
        </w:tabs>
        <w:ind w:left="5760" w:hanging="360"/>
      </w:pPr>
      <w:rPr>
        <w:rFonts w:ascii="Wingdings 2" w:hAnsi="Wingdings 2" w:hint="default"/>
      </w:rPr>
    </w:lvl>
    <w:lvl w:ilvl="8" w:tplc="4B706036">
      <w:start w:val="1"/>
      <w:numFmt w:val="bullet"/>
      <w:lvlText w:val=""/>
      <w:lvlJc w:val="left"/>
      <w:pPr>
        <w:tabs>
          <w:tab w:val="left" w:pos="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0D85C85"/>
    <w:multiLevelType w:val="multilevel"/>
    <w:tmpl w:val="3E9EA38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6"/>
    <w:rsid w:val="0000022D"/>
    <w:rsid w:val="00005EED"/>
    <w:rsid w:val="000264F1"/>
    <w:rsid w:val="00031203"/>
    <w:rsid w:val="00050BD5"/>
    <w:rsid w:val="00063F1E"/>
    <w:rsid w:val="000823CD"/>
    <w:rsid w:val="00082907"/>
    <w:rsid w:val="001071B7"/>
    <w:rsid w:val="00107CE5"/>
    <w:rsid w:val="00113951"/>
    <w:rsid w:val="001260D4"/>
    <w:rsid w:val="001331F7"/>
    <w:rsid w:val="00141519"/>
    <w:rsid w:val="00141CE2"/>
    <w:rsid w:val="00180350"/>
    <w:rsid w:val="001864E8"/>
    <w:rsid w:val="00204FE7"/>
    <w:rsid w:val="00205244"/>
    <w:rsid w:val="0024657E"/>
    <w:rsid w:val="002471FE"/>
    <w:rsid w:val="00297415"/>
    <w:rsid w:val="00297A03"/>
    <w:rsid w:val="002A4017"/>
    <w:rsid w:val="002A79AC"/>
    <w:rsid w:val="002C347B"/>
    <w:rsid w:val="002D3822"/>
    <w:rsid w:val="003146E0"/>
    <w:rsid w:val="003738B6"/>
    <w:rsid w:val="003B2FE6"/>
    <w:rsid w:val="003F3462"/>
    <w:rsid w:val="00417583"/>
    <w:rsid w:val="0046513D"/>
    <w:rsid w:val="00497609"/>
    <w:rsid w:val="004B1E3F"/>
    <w:rsid w:val="00505F86"/>
    <w:rsid w:val="00522BE5"/>
    <w:rsid w:val="005258F6"/>
    <w:rsid w:val="005310EF"/>
    <w:rsid w:val="00535DAE"/>
    <w:rsid w:val="00547547"/>
    <w:rsid w:val="00555EEB"/>
    <w:rsid w:val="00580F30"/>
    <w:rsid w:val="00592310"/>
    <w:rsid w:val="005B1195"/>
    <w:rsid w:val="005B1352"/>
    <w:rsid w:val="006517E7"/>
    <w:rsid w:val="00664E58"/>
    <w:rsid w:val="006719DA"/>
    <w:rsid w:val="006A0934"/>
    <w:rsid w:val="006C4B3C"/>
    <w:rsid w:val="00701248"/>
    <w:rsid w:val="00714C84"/>
    <w:rsid w:val="00746B2F"/>
    <w:rsid w:val="007771FC"/>
    <w:rsid w:val="00783CE1"/>
    <w:rsid w:val="007A4184"/>
    <w:rsid w:val="007B5048"/>
    <w:rsid w:val="00865D7A"/>
    <w:rsid w:val="008F765B"/>
    <w:rsid w:val="00965252"/>
    <w:rsid w:val="009C5702"/>
    <w:rsid w:val="009D5CD9"/>
    <w:rsid w:val="009D6C3D"/>
    <w:rsid w:val="00A06BE3"/>
    <w:rsid w:val="00AA0634"/>
    <w:rsid w:val="00AB5CC5"/>
    <w:rsid w:val="00AE1D98"/>
    <w:rsid w:val="00B14CD2"/>
    <w:rsid w:val="00B26614"/>
    <w:rsid w:val="00BB5A81"/>
    <w:rsid w:val="00BF7305"/>
    <w:rsid w:val="00CD0036"/>
    <w:rsid w:val="00D00D52"/>
    <w:rsid w:val="00D17849"/>
    <w:rsid w:val="00D65A24"/>
    <w:rsid w:val="00D7222C"/>
    <w:rsid w:val="00D82DA3"/>
    <w:rsid w:val="00DA496E"/>
    <w:rsid w:val="00DB0BC9"/>
    <w:rsid w:val="00DD6D32"/>
    <w:rsid w:val="00DE041C"/>
    <w:rsid w:val="00E33303"/>
    <w:rsid w:val="00E43C36"/>
    <w:rsid w:val="00E465B9"/>
    <w:rsid w:val="00E962CD"/>
    <w:rsid w:val="00E97D9B"/>
    <w:rsid w:val="00EA661F"/>
    <w:rsid w:val="00EB1A17"/>
    <w:rsid w:val="00EF2C1A"/>
    <w:rsid w:val="00F02B45"/>
    <w:rsid w:val="00F02DEF"/>
    <w:rsid w:val="00F42C5E"/>
    <w:rsid w:val="00F62403"/>
    <w:rsid w:val="00F9352D"/>
    <w:rsid w:val="00FC674E"/>
    <w:rsid w:val="00FD5E1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8451667-1E75-4871-9D5D-6C7B04F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0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3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9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85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4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211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5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324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566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683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993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4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60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7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3129</Words>
  <Characters>17837</Characters>
  <Application>Microsoft Office Word</Application>
  <DocSecurity>0</DocSecurity>
  <Lines>148</Lines>
  <Paragraphs>41</Paragraphs>
  <ScaleCrop>false</ScaleCrop>
  <Company/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Урал</cp:lastModifiedBy>
  <cp:revision>30</cp:revision>
  <dcterms:created xsi:type="dcterms:W3CDTF">2013-02-27T12:46:00Z</dcterms:created>
  <dcterms:modified xsi:type="dcterms:W3CDTF">2023-03-05T09:45:00Z</dcterms:modified>
</cp:coreProperties>
</file>