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0D13A05A" wp14:textId="6F25447C">
      <w:r w:rsidR="192AE64F">
        <w:rPr/>
        <w:t xml:space="preserve">Формирование здорового образа жизни (ЗОЖ) у детей - это комплекс мероприятий, направленных на воспитание у подрастающего поколения привычек, способствующих сохранению и укреплению здоровья. Ключевыми компонентами ЗОЖ для детей являются: физическая активность, сбалансированное питание, соблюдение правил личной гигиены, достаточный сон, а также формирование позитивного психоэмоционального состояния. </w:t>
      </w:r>
    </w:p>
    <w:p xmlns:wp14="http://schemas.microsoft.com/office/word/2010/wordml" w:rsidP="29C7A156" wp14:paraId="569C71F8" wp14:textId="01EE17D8">
      <w:pPr>
        <w:pStyle w:val="Normal"/>
      </w:pPr>
      <w:r w:rsidR="192AE64F">
        <w:rPr/>
        <w:t>Основные компоненты здорового образа жизни у детей:</w:t>
      </w:r>
    </w:p>
    <w:p xmlns:wp14="http://schemas.microsoft.com/office/word/2010/wordml" w:rsidP="29C7A156" wp14:paraId="09CB48CF" wp14:textId="2489331A">
      <w:pPr>
        <w:pStyle w:val="Normal"/>
      </w:pPr>
      <w:r w:rsidR="192AE64F">
        <w:rPr/>
        <w:t>Физическая активность:</w:t>
      </w:r>
    </w:p>
    <w:p xmlns:wp14="http://schemas.microsoft.com/office/word/2010/wordml" w:rsidP="29C7A156" wp14:paraId="11042A3D" wp14:textId="16DBD01F">
      <w:pPr>
        <w:pStyle w:val="Normal"/>
      </w:pPr>
      <w:r w:rsidR="192AE64F">
        <w:rPr/>
        <w:t xml:space="preserve">Регулярные занятия спортом, подвижные игры, прогулки на свежем воздухе, активный отдых способствуют укреплению мышечного корсета, развитию координации движений, улучшению работы сердечно-сосудистой и дыхательной систем. </w:t>
      </w:r>
    </w:p>
    <w:p xmlns:wp14="http://schemas.microsoft.com/office/word/2010/wordml" w:rsidP="29C7A156" wp14:paraId="5B24693C" wp14:textId="62B893ED">
      <w:pPr>
        <w:pStyle w:val="Normal"/>
      </w:pPr>
      <w:r w:rsidR="192AE64F">
        <w:rPr/>
        <w:t>Сбалансированное питание:</w:t>
      </w:r>
    </w:p>
    <w:p xmlns:wp14="http://schemas.microsoft.com/office/word/2010/wordml" w:rsidP="29C7A156" wp14:paraId="0139BFF5" wp14:textId="0B835D58">
      <w:pPr>
        <w:pStyle w:val="Normal"/>
      </w:pPr>
      <w:r w:rsidR="192AE64F">
        <w:rPr/>
        <w:t xml:space="preserve">Рацион должен быть богат витаминами и микроэлементами, содержать достаточное количество белков, жиров и углеводов. Важно приучать детей к употреблению свежих фруктов, овощей, молочных продуктов, а также ограничить потребление сладостей и фастфуда. </w:t>
      </w:r>
    </w:p>
    <w:p xmlns:wp14="http://schemas.microsoft.com/office/word/2010/wordml" w:rsidP="29C7A156" wp14:paraId="5B7C389C" wp14:textId="27144142">
      <w:pPr>
        <w:pStyle w:val="Normal"/>
      </w:pPr>
      <w:r w:rsidR="192AE64F">
        <w:rPr/>
        <w:t>Личная гигиена:</w:t>
      </w:r>
    </w:p>
    <w:p xmlns:wp14="http://schemas.microsoft.com/office/word/2010/wordml" w:rsidP="29C7A156" wp14:paraId="596249E6" wp14:textId="1B4488A7">
      <w:pPr>
        <w:pStyle w:val="Normal"/>
      </w:pPr>
      <w:r w:rsidR="192AE64F">
        <w:rPr/>
        <w:t xml:space="preserve">Соблюдение правил личной гигиены, таких как регулярное мытье рук, чистка зубов, уход за телом, помогает предотвратить распространение инфекционных заболеваний и поддерживать общее здоровье. </w:t>
      </w:r>
    </w:p>
    <w:p xmlns:wp14="http://schemas.microsoft.com/office/word/2010/wordml" w:rsidP="29C7A156" wp14:paraId="77841330" wp14:textId="51F258C7">
      <w:pPr>
        <w:pStyle w:val="Normal"/>
      </w:pPr>
      <w:r w:rsidR="192AE64F">
        <w:rPr/>
        <w:t>Полноценный сон:</w:t>
      </w:r>
    </w:p>
    <w:p xmlns:wp14="http://schemas.microsoft.com/office/word/2010/wordml" w:rsidP="29C7A156" wp14:paraId="475073BE" wp14:textId="4EA2EB12">
      <w:pPr>
        <w:pStyle w:val="Normal"/>
      </w:pPr>
      <w:r w:rsidR="192AE64F">
        <w:rPr/>
        <w:t xml:space="preserve">Достаточный сон (для детей дошкольного возраста – не менее 10-12 часов, для школьников – 8-10 часов) необходим для восстановления организма, нормального функционирования нервной системы и улучшения памяти. </w:t>
      </w:r>
    </w:p>
    <w:p xmlns:wp14="http://schemas.microsoft.com/office/word/2010/wordml" w:rsidP="29C7A156" wp14:paraId="4E1ED919" wp14:textId="281FE32A">
      <w:pPr>
        <w:pStyle w:val="Normal"/>
      </w:pPr>
      <w:r w:rsidR="192AE64F">
        <w:rPr/>
        <w:t>Позитивное психоэмоциональное состояние:</w:t>
      </w:r>
    </w:p>
    <w:p xmlns:wp14="http://schemas.microsoft.com/office/word/2010/wordml" w:rsidP="29C7A156" wp14:paraId="5EA6047C" wp14:textId="0F79E1D4">
      <w:pPr>
        <w:pStyle w:val="Normal"/>
      </w:pPr>
      <w:r w:rsidR="192AE64F">
        <w:rPr/>
        <w:t xml:space="preserve">Важно уделять внимание эмоциональному развитию ребенка, формировать у него положительное отношение к себе и окружающим, обучать навыкам управления эмоциями и преодоления стресса. </w:t>
      </w:r>
    </w:p>
    <w:p xmlns:wp14="http://schemas.microsoft.com/office/word/2010/wordml" w:rsidP="29C7A156" wp14:paraId="133E0F8F" wp14:textId="7BC11D86">
      <w:pPr>
        <w:pStyle w:val="Normal"/>
      </w:pPr>
      <w:r w:rsidR="192AE64F">
        <w:rPr/>
        <w:t>Отказ от вредных привычек:</w:t>
      </w:r>
    </w:p>
    <w:p xmlns:wp14="http://schemas.microsoft.com/office/word/2010/wordml" w:rsidP="29C7A156" wp14:paraId="24630D9D" wp14:textId="146213EF">
      <w:pPr>
        <w:pStyle w:val="Normal"/>
      </w:pPr>
      <w:r w:rsidR="192AE64F">
        <w:rPr/>
        <w:t xml:space="preserve">Недопущение курения, употребления алкоголя и наркотиков с раннего возраста является важным фактором сохранения здоровья на долгие годы. </w:t>
      </w:r>
    </w:p>
    <w:p xmlns:wp14="http://schemas.microsoft.com/office/word/2010/wordml" w:rsidP="29C7A156" wp14:paraId="5C1D15A4" wp14:textId="3E214EFD">
      <w:pPr>
        <w:pStyle w:val="Normal"/>
      </w:pPr>
      <w:r w:rsidR="192AE64F">
        <w:rPr/>
        <w:t xml:space="preserve">Формирование ЗОЖ у детей – это комплексный процесс, который требует участия родителей, педагогов и медицинских работников. Важно с раннего возраста прививать ребенку полезные привычки и показывать на собственном примере важность здорового образа жизни. </w:t>
      </w:r>
    </w:p>
    <w:p xmlns:wp14="http://schemas.microsoft.com/office/word/2010/wordml" w:rsidP="29C7A156" wp14:paraId="3B06ED3E" wp14:textId="36BDE9FF">
      <w:pPr>
        <w:pStyle w:val="Normal"/>
      </w:pPr>
      <w:r w:rsidR="192AE64F">
        <w:rPr/>
        <w:t xml:space="preserve">В дошкольном возрасте закладываются основы здоровья, поэтому особенно важно в этот период уделять внимание физическому и психическому развитию ребенка. Воспитание здорового образа жизни должно быть последовательным, систематическим и учитывать возрастные особенности детей. </w:t>
      </w:r>
    </w:p>
    <w:p xmlns:wp14="http://schemas.microsoft.com/office/word/2010/wordml" w:rsidP="29C7A156" wp14:paraId="501817AE" wp14:textId="5BEACD72">
      <w:pPr>
        <w:pStyle w:val="Normal"/>
      </w:pPr>
      <w:r w:rsidR="192AE64F">
        <w:rPr/>
        <w:t>Здоровый образ жизни – это не только профилактика заболеваний, но и возможность для ребенка расти здоровым, активным, уверенным в себе и счастливым.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F8200F"/>
    <w:rsid w:val="0EF8200F"/>
    <w:rsid w:val="192AE64F"/>
    <w:rsid w:val="29C7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200F"/>
  <w15:chartTrackingRefBased/>
  <w15:docId w15:val="{F31CD5B1-4B04-4DF4-B305-DA1570FC40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2025-05-18T16:47:03.1661878Z</dcterms:created>
  <dcterms:modified xsi:type="dcterms:W3CDTF">2025-06-18T16:41:22.3621845Z</dcterms:modified>
  <dc:creator>Бек Совбанов</dc:creator>
  <lastModifiedBy>Бек Совбанов</lastModifiedBy>
</coreProperties>
</file>