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C4" w:rsidRPr="005910C4" w:rsidRDefault="005910C4" w:rsidP="005910C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5910C4" w:rsidRPr="005910C4" w:rsidRDefault="005910C4" w:rsidP="005910C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c6077dab-9925-4774-bff8-633c408d96f7"/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Республики Саха (Якутия)</w:t>
      </w:r>
      <w:bookmarkEnd w:id="0"/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5910C4" w:rsidRPr="005910C4" w:rsidRDefault="005910C4" w:rsidP="005910C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>МО "</w:t>
      </w:r>
      <w:proofErr w:type="spellStart"/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>Мирнинский</w:t>
      </w:r>
      <w:proofErr w:type="spellEnd"/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 xml:space="preserve"> район" МКУ "МРУО"</w:t>
      </w:r>
      <w:bookmarkEnd w:id="1"/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5910C4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5910C4" w:rsidRPr="005910C4" w:rsidRDefault="005910C4" w:rsidP="005910C4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  <w:r w:rsidRPr="005910C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М</w:t>
      </w:r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5910C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ОУ "СОШ №23"</w:t>
      </w:r>
    </w:p>
    <w:tbl>
      <w:tblPr>
        <w:tblpPr w:leftFromText="180" w:rightFromText="180" w:vertAnchor="text" w:horzAnchor="page" w:tblpX="1806" w:tblpY="132"/>
        <w:tblW w:w="0" w:type="auto"/>
        <w:tblLook w:val="04A0" w:firstRow="1" w:lastRow="0" w:firstColumn="1" w:lastColumn="0" w:noHBand="0" w:noVBand="1"/>
      </w:tblPr>
      <w:tblGrid>
        <w:gridCol w:w="4077"/>
        <w:gridCol w:w="4082"/>
        <w:gridCol w:w="5786"/>
      </w:tblGrid>
      <w:tr w:rsidR="005910C4" w:rsidRPr="005910C4" w:rsidTr="004B389C">
        <w:tc>
          <w:tcPr>
            <w:tcW w:w="4077" w:type="dxa"/>
          </w:tcPr>
          <w:p w:rsidR="005910C4" w:rsidRPr="005910C4" w:rsidRDefault="005910C4" w:rsidP="005910C4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общих гуманитарного цикла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10C4" w:rsidRPr="005910C4" w:rsidRDefault="005910C4" w:rsidP="00591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«31» августа   2023 г.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</w:tcPr>
          <w:p w:rsidR="005910C4" w:rsidRPr="005910C4" w:rsidRDefault="005910C4" w:rsidP="005910C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Миждаева</w:t>
            </w:r>
            <w:proofErr w:type="spellEnd"/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«31» августа   2023 г.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6" w:type="dxa"/>
          </w:tcPr>
          <w:p w:rsidR="005910C4" w:rsidRPr="005910C4" w:rsidRDefault="005910C4" w:rsidP="005910C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УТВЕРЖДЕНО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1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proofErr w:type="gramStart"/>
            <w:r w:rsidRPr="00591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gramEnd"/>
          </w:p>
          <w:p w:rsidR="005910C4" w:rsidRPr="005910C4" w:rsidRDefault="005910C4" w:rsidP="005910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________________________ 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Канаткалиева</w:t>
            </w:r>
            <w:proofErr w:type="spellEnd"/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М.Э.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Приказ №193 от «31» августа   2023 г.</w:t>
            </w:r>
          </w:p>
          <w:p w:rsidR="005910C4" w:rsidRPr="005910C4" w:rsidRDefault="005910C4" w:rsidP="005910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10C4" w:rsidRPr="005910C4" w:rsidRDefault="005910C4" w:rsidP="005910C4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:rsidR="005910C4" w:rsidRPr="005910C4" w:rsidRDefault="005910C4" w:rsidP="005910C4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:rsidR="005910C4" w:rsidRPr="005910C4" w:rsidRDefault="005910C4" w:rsidP="005910C4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:rsidR="005910C4" w:rsidRPr="005910C4" w:rsidRDefault="005910C4" w:rsidP="005910C4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:rsidR="005910C4" w:rsidRPr="005910C4" w:rsidRDefault="005910C4" w:rsidP="005910C4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:rsidR="005910C4" w:rsidRPr="005910C4" w:rsidRDefault="005910C4" w:rsidP="005910C4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5910C4" w:rsidRPr="005910C4" w:rsidRDefault="005910C4" w:rsidP="005910C4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5910C4" w:rsidRPr="005910C4" w:rsidRDefault="005910C4" w:rsidP="005910C4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5910C4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5910C4" w:rsidRPr="005910C4" w:rsidRDefault="005910C4" w:rsidP="005910C4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5910C4" w:rsidRPr="005910C4" w:rsidRDefault="005910C4" w:rsidP="005910C4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5910C4" w:rsidRPr="005910C4" w:rsidRDefault="005910C4" w:rsidP="005910C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910C4" w:rsidRDefault="005910C4" w:rsidP="005910C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</w:t>
      </w:r>
      <w:r w:rsidRPr="005910C4">
        <w:rPr>
          <w:rFonts w:ascii="Times New Roman" w:eastAsia="Calibri" w:hAnsi="Times New Roman" w:cs="Times New Roman"/>
          <w:sz w:val="32"/>
          <w:szCs w:val="32"/>
        </w:rPr>
        <w:t>рограмма</w:t>
      </w:r>
      <w:r>
        <w:rPr>
          <w:rFonts w:ascii="Times New Roman" w:eastAsia="Calibri" w:hAnsi="Times New Roman" w:cs="Times New Roman"/>
          <w:sz w:val="32"/>
          <w:szCs w:val="32"/>
        </w:rPr>
        <w:t xml:space="preserve"> внеурочной деятельности</w:t>
      </w:r>
    </w:p>
    <w:p w:rsidR="005910C4" w:rsidRDefault="005910C4" w:rsidP="005910C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По активной социализации обучающихся 5-х классов </w:t>
      </w:r>
    </w:p>
    <w:p w:rsidR="005910C4" w:rsidRPr="005910C4" w:rsidRDefault="005910C4" w:rsidP="005910C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«Я-ты-он-она-вместе целая страна: 5 классных событий года»</w:t>
      </w:r>
    </w:p>
    <w:p w:rsidR="005910C4" w:rsidRPr="005910C4" w:rsidRDefault="005910C4" w:rsidP="005910C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5910C4">
        <w:rPr>
          <w:rFonts w:ascii="Times New Roman" w:eastAsia="Calibri" w:hAnsi="Times New Roman" w:cs="Times New Roman"/>
          <w:sz w:val="32"/>
          <w:szCs w:val="32"/>
        </w:rPr>
        <w:t>Зузулинской</w:t>
      </w:r>
      <w:proofErr w:type="spellEnd"/>
      <w:r w:rsidRPr="005910C4">
        <w:rPr>
          <w:rFonts w:ascii="Times New Roman" w:eastAsia="Calibri" w:hAnsi="Times New Roman" w:cs="Times New Roman"/>
          <w:sz w:val="32"/>
          <w:szCs w:val="32"/>
        </w:rPr>
        <w:t xml:space="preserve"> Лидии Витальевны</w:t>
      </w:r>
    </w:p>
    <w:p w:rsidR="005910C4" w:rsidRPr="005910C4" w:rsidRDefault="005910C4" w:rsidP="005910C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у</w:t>
      </w:r>
      <w:r w:rsidRPr="005910C4">
        <w:rPr>
          <w:rFonts w:ascii="Times New Roman" w:eastAsia="Calibri" w:hAnsi="Times New Roman" w:cs="Times New Roman"/>
          <w:sz w:val="32"/>
          <w:szCs w:val="32"/>
        </w:rPr>
        <w:t>чителя</w:t>
      </w:r>
      <w:proofErr w:type="gramEnd"/>
      <w:r w:rsidRPr="005910C4">
        <w:rPr>
          <w:rFonts w:ascii="Times New Roman" w:eastAsia="Calibri" w:hAnsi="Times New Roman" w:cs="Times New Roman"/>
          <w:sz w:val="32"/>
          <w:szCs w:val="32"/>
        </w:rPr>
        <w:t xml:space="preserve"> высшей квалификационной категории</w:t>
      </w:r>
    </w:p>
    <w:p w:rsidR="005910C4" w:rsidRPr="005910C4" w:rsidRDefault="005910C4" w:rsidP="005910C4">
      <w:pPr>
        <w:spacing w:after="0" w:line="276" w:lineRule="auto"/>
        <w:rPr>
          <w:rFonts w:ascii="Calibri" w:eastAsia="Calibri" w:hAnsi="Calibri" w:cs="Times New Roman"/>
        </w:rPr>
      </w:pPr>
    </w:p>
    <w:p w:rsidR="005910C4" w:rsidRPr="005910C4" w:rsidRDefault="005910C4" w:rsidP="005910C4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5910C4" w:rsidRPr="005910C4" w:rsidRDefault="005910C4" w:rsidP="005910C4">
      <w:pPr>
        <w:spacing w:after="0" w:line="276" w:lineRule="auto"/>
        <w:rPr>
          <w:rFonts w:ascii="Calibri" w:eastAsia="Calibri" w:hAnsi="Calibri" w:cs="Times New Roman"/>
        </w:rPr>
      </w:pPr>
    </w:p>
    <w:p w:rsidR="005910C4" w:rsidRDefault="005910C4" w:rsidP="005910C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5910C4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2" w:name="8777abab-62ad-4e6d-bb66-8ccfe85cfe1b"/>
    </w:p>
    <w:p w:rsidR="005910C4" w:rsidRDefault="005910C4" w:rsidP="005910C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5910C4" w:rsidRPr="005910C4" w:rsidRDefault="005910C4" w:rsidP="005910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proofErr w:type="spellStart"/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>Айхал</w:t>
      </w:r>
      <w:bookmarkEnd w:id="2"/>
      <w:proofErr w:type="spellEnd"/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>2023</w:t>
      </w:r>
      <w:bookmarkEnd w:id="3"/>
      <w:r w:rsidRPr="005910C4">
        <w:rPr>
          <w:rFonts w:ascii="Times New Roman" w:eastAsia="Calibri" w:hAnsi="Times New Roman" w:cs="Times New Roman"/>
          <w:b/>
          <w:color w:val="000000"/>
          <w:sz w:val="28"/>
        </w:rPr>
        <w:t>‌</w:t>
      </w:r>
    </w:p>
    <w:p w:rsidR="00683DF1" w:rsidRDefault="00683DF1"/>
    <w:p w:rsidR="00B55550" w:rsidRDefault="00B55550">
      <w:pPr>
        <w:rPr>
          <w:rFonts w:ascii="Times New Roman" w:hAnsi="Times New Roman" w:cs="Times New Roman"/>
          <w:b/>
          <w:sz w:val="28"/>
          <w:szCs w:val="28"/>
        </w:rPr>
      </w:pPr>
      <w:r w:rsidRPr="00B5555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5550" w:rsidRDefault="00B55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разработана в рамках реализации Программы активной социализации для обучающихся 5-х классов «Я-ты-он-она-вместе целая страна» и являются логическим продолжением Программы развития социальной активности учащихся начальных классов «Орлята России».</w:t>
      </w:r>
    </w:p>
    <w:p w:rsidR="00B55550" w:rsidRDefault="00B55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формирование мировоззрения младших подростков и является инструментом реализации рабочих программ воспитания образовательных организаций.</w:t>
      </w:r>
    </w:p>
    <w:p w:rsidR="00044CA9" w:rsidRDefault="00044C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программы.</w:t>
      </w:r>
    </w:p>
    <w:p w:rsidR="00044CA9" w:rsidRDefault="00044CA9">
      <w:pPr>
        <w:rPr>
          <w:rFonts w:ascii="Times New Roman" w:hAnsi="Times New Roman" w:cs="Times New Roman"/>
          <w:sz w:val="28"/>
          <w:szCs w:val="28"/>
        </w:rPr>
      </w:pPr>
      <w:r w:rsidRPr="00044CA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приобщение обучающихся к российским традиционным духовно-нравственным и социокультурным ценностям с учетом </w:t>
      </w:r>
      <w:r w:rsidRPr="00044CA9">
        <w:rPr>
          <w:rFonts w:ascii="Times New Roman" w:hAnsi="Times New Roman" w:cs="Times New Roman"/>
          <w:b/>
          <w:sz w:val="28"/>
          <w:szCs w:val="28"/>
        </w:rPr>
        <w:t>субъектной позиции</w:t>
      </w:r>
      <w:r>
        <w:rPr>
          <w:rFonts w:ascii="Times New Roman" w:hAnsi="Times New Roman" w:cs="Times New Roman"/>
          <w:sz w:val="28"/>
          <w:szCs w:val="28"/>
        </w:rPr>
        <w:t xml:space="preserve"> ребенка, его возрастных и психологических особенностей.</w:t>
      </w:r>
    </w:p>
    <w:p w:rsidR="00924538" w:rsidRDefault="00924538">
      <w:pPr>
        <w:rPr>
          <w:rFonts w:ascii="Times New Roman" w:hAnsi="Times New Roman" w:cs="Times New Roman"/>
          <w:b/>
          <w:sz w:val="28"/>
          <w:szCs w:val="28"/>
        </w:rPr>
      </w:pPr>
      <w:r w:rsidRPr="00924538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4CA9" w:rsidRPr="00924538" w:rsidRDefault="00924538" w:rsidP="00924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4538">
        <w:rPr>
          <w:rFonts w:ascii="Times New Roman" w:hAnsi="Times New Roman" w:cs="Times New Roman"/>
          <w:sz w:val="28"/>
          <w:szCs w:val="28"/>
        </w:rPr>
        <w:t>Усвоение обучающимися знаний, норм, духовно-нравственных ценностей, традиций (социально значимых знаний);</w:t>
      </w:r>
    </w:p>
    <w:p w:rsidR="00924538" w:rsidRDefault="00924538" w:rsidP="00924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924538" w:rsidRDefault="00924538" w:rsidP="00924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соответствующего этим нормам, ценностям, традициям социокультурного опыта поведение, общения, межличностных и социальных отношений, применения полученных знаний;</w:t>
      </w:r>
    </w:p>
    <w:p w:rsidR="00924538" w:rsidRDefault="00924538" w:rsidP="00924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обучающихся таких качеств, как: инициативность, самостоятельность, самопознание, ответственность, умение работать в коллективе;</w:t>
      </w:r>
    </w:p>
    <w:p w:rsidR="00924538" w:rsidRDefault="00924538" w:rsidP="009245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благоприятных условий для адаптации обучающихся.</w:t>
      </w:r>
    </w:p>
    <w:p w:rsidR="00924538" w:rsidRDefault="00924538" w:rsidP="009245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программы.</w:t>
      </w:r>
    </w:p>
    <w:p w:rsidR="00924538" w:rsidRDefault="00924538" w:rsidP="009245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СОЦИАЛЬНАЯ ДЕЯТЕЛЬНОСТЬ, НАПРАВЛЕННАЯ НА ПЕРЕДАЧУ ОБЩЕСТВЕННЫХ ЦЕННОСТЕЙ ОТ СТАРШЕГО ПОКОЛЕНИЯ К МЛАДШЕМУ.</w:t>
      </w:r>
    </w:p>
    <w:p w:rsidR="00924538" w:rsidRDefault="00E82CBA" w:rsidP="00E82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</w:t>
      </w:r>
    </w:p>
    <w:p w:rsidR="00E82CBA" w:rsidRDefault="00E82CBA" w:rsidP="00E82C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ОБЩНОСТЬ – УСТОЙЧИВАЯ СИСТЕМА СВЯЗЕЙ И ОТНОШЕНИЙ МЕЖДУ ЛЮДЬМИ, ИМЕЮЩАЯ ЕДИНЫЕ ЦЕННОСТНО-СМЫСЛОВЫЕ ОСНОВАНИЯ И КОНКРЕТНЫЕ ЦЕЛЕВЫЕ ОРИЕНТИРЫ.</w:t>
      </w:r>
    </w:p>
    <w:p w:rsidR="00E82CBA" w:rsidRDefault="00E82CBA" w:rsidP="00E82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Общность – качественная характеристика любого объединения людей.</w:t>
      </w:r>
    </w:p>
    <w:p w:rsidR="00E82CBA" w:rsidRDefault="00E82CBA" w:rsidP="00E82C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СО-БЫТИЕ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ЖИВАЯ ОБЩНОСТЬ, СПЛЕТЕНИЕ И ВЗАИМОСВЯЗЬ ДВУХ ИЛИ БОЛЕЕ ЖИЗНЕЙ, ИХ ВНУТРЕННЕ ЕДИНСТВО ПРИ ВНЕШНЕЙ ПРОТИВОПОСТАВЛЕННОСТИ.</w:t>
      </w:r>
    </w:p>
    <w:p w:rsidR="00E82CBA" w:rsidRDefault="00E82CBA" w:rsidP="00E82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со-бытии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впервые зарождаются специфически человеческие способности, «функциональные органы» субъективности и важнейший из них – рефлективное сознание. Именно оно позволяет действительно «встать в отношение» к своей жизнедеятельности.</w:t>
      </w:r>
    </w:p>
    <w:p w:rsidR="002A1E25" w:rsidRDefault="002A1E25" w:rsidP="00E82C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событие – основа программы.</w:t>
      </w:r>
    </w:p>
    <w:p w:rsidR="00E82CBA" w:rsidRDefault="002A1E25" w:rsidP="002A1E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Особая </w:t>
      </w:r>
      <w:r w:rsidRPr="006B1509">
        <w:rPr>
          <w:rFonts w:ascii="Times New Roman" w:hAnsi="Times New Roman" w:cs="Times New Roman"/>
          <w:b/>
          <w:sz w:val="28"/>
          <w:szCs w:val="28"/>
        </w:rPr>
        <w:t>форма организации совместной деятельности детей и взрослых,</w:t>
      </w:r>
      <w:r>
        <w:rPr>
          <w:rFonts w:ascii="Times New Roman" w:hAnsi="Times New Roman" w:cs="Times New Roman"/>
          <w:sz w:val="28"/>
          <w:szCs w:val="28"/>
        </w:rPr>
        <w:t xml:space="preserve"> которая предполагает инициативные формы включения;</w:t>
      </w:r>
    </w:p>
    <w:p w:rsidR="002A1E25" w:rsidRDefault="006B1509" w:rsidP="002A1E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6B1509">
        <w:rPr>
          <w:rFonts w:ascii="Times New Roman" w:hAnsi="Times New Roman" w:cs="Times New Roman"/>
          <w:b/>
          <w:sz w:val="28"/>
          <w:szCs w:val="28"/>
        </w:rPr>
        <w:t>«продукта совместной деятельности»,</w:t>
      </w:r>
      <w:r>
        <w:rPr>
          <w:rFonts w:ascii="Times New Roman" w:hAnsi="Times New Roman" w:cs="Times New Roman"/>
          <w:sz w:val="28"/>
          <w:szCs w:val="28"/>
        </w:rPr>
        <w:t xml:space="preserve"> в ходе которого дети совместно с педагогами «проживают» событие, </w:t>
      </w:r>
      <w:r w:rsidRPr="006B1509">
        <w:rPr>
          <w:rFonts w:ascii="Times New Roman" w:hAnsi="Times New Roman" w:cs="Times New Roman"/>
          <w:b/>
          <w:sz w:val="28"/>
          <w:szCs w:val="28"/>
        </w:rPr>
        <w:t>получают опыт, знания,</w:t>
      </w:r>
      <w:r>
        <w:rPr>
          <w:rFonts w:ascii="Times New Roman" w:hAnsi="Times New Roman" w:cs="Times New Roman"/>
          <w:sz w:val="28"/>
          <w:szCs w:val="28"/>
        </w:rPr>
        <w:t xml:space="preserve"> проявляют инициативу, самостоятельность, радуются своим успехам и удачам других;</w:t>
      </w:r>
    </w:p>
    <w:p w:rsidR="006B1509" w:rsidRDefault="006B1509" w:rsidP="002A1E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B1509">
        <w:rPr>
          <w:rFonts w:ascii="Times New Roman" w:hAnsi="Times New Roman" w:cs="Times New Roman"/>
          <w:b/>
          <w:sz w:val="28"/>
          <w:szCs w:val="28"/>
        </w:rPr>
        <w:t>проживание</w:t>
      </w:r>
      <w:proofErr w:type="gramEnd"/>
      <w:r w:rsidRPr="006B1509">
        <w:rPr>
          <w:rFonts w:ascii="Times New Roman" w:hAnsi="Times New Roman" w:cs="Times New Roman"/>
          <w:b/>
          <w:sz w:val="28"/>
          <w:szCs w:val="28"/>
        </w:rPr>
        <w:t xml:space="preserve"> идей,</w:t>
      </w:r>
      <w:r>
        <w:rPr>
          <w:rFonts w:ascii="Times New Roman" w:hAnsi="Times New Roman" w:cs="Times New Roman"/>
          <w:sz w:val="28"/>
          <w:szCs w:val="28"/>
        </w:rPr>
        <w:t xml:space="preserve"> которые невозможно постичь простым информированием детей о них.</w:t>
      </w:r>
    </w:p>
    <w:p w:rsidR="006B1509" w:rsidRDefault="006B1509" w:rsidP="006B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Логика построения события:</w:t>
      </w:r>
    </w:p>
    <w:p w:rsidR="006B1509" w:rsidRDefault="006B1509" w:rsidP="006B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</w:t>
      </w:r>
    </w:p>
    <w:p w:rsidR="006B1509" w:rsidRDefault="006B1509" w:rsidP="006B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ОРГАНИЗУЕМ</w:t>
      </w:r>
    </w:p>
    <w:p w:rsidR="006B1509" w:rsidRDefault="006B1509" w:rsidP="006B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 И УЧАСТВУЕМ</w:t>
      </w:r>
    </w:p>
    <w:p w:rsidR="006B1509" w:rsidRDefault="006B1509" w:rsidP="006B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ПОДВОДИМ ИТОГИ</w:t>
      </w:r>
    </w:p>
    <w:p w:rsidR="006B1509" w:rsidRDefault="006B1509" w:rsidP="006B1509">
      <w:pPr>
        <w:rPr>
          <w:rFonts w:ascii="Times New Roman" w:hAnsi="Times New Roman" w:cs="Times New Roman"/>
          <w:sz w:val="28"/>
          <w:szCs w:val="28"/>
        </w:rPr>
      </w:pPr>
    </w:p>
    <w:p w:rsidR="0030328E" w:rsidRDefault="006B1509" w:rsidP="006B15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30328E" w:rsidTr="0030328E">
        <w:tc>
          <w:tcPr>
            <w:tcW w:w="3640" w:type="dxa"/>
          </w:tcPr>
          <w:p w:rsidR="0030328E" w:rsidRDefault="0030328E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  <w:tc>
          <w:tcPr>
            <w:tcW w:w="3640" w:type="dxa"/>
          </w:tcPr>
          <w:p w:rsidR="0030328E" w:rsidRDefault="0030328E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640" w:type="dxa"/>
          </w:tcPr>
          <w:p w:rsidR="0030328E" w:rsidRDefault="0030328E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3640" w:type="dxa"/>
          </w:tcPr>
          <w:p w:rsidR="0030328E" w:rsidRDefault="0030328E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3B4681" w:rsidRPr="0030328E" w:rsidTr="0030328E">
        <w:tc>
          <w:tcPr>
            <w:tcW w:w="3640" w:type="dxa"/>
            <w:vMerge w:val="restart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школа – мои возможности»</w:t>
            </w: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28E">
              <w:rPr>
                <w:rFonts w:ascii="Times New Roman" w:hAnsi="Times New Roman" w:cs="Times New Roman"/>
                <w:sz w:val="28"/>
                <w:szCs w:val="28"/>
              </w:rPr>
              <w:t>Занятие 1. «Какие мы?»</w:t>
            </w: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28E">
              <w:rPr>
                <w:rFonts w:ascii="Times New Roman" w:hAnsi="Times New Roman" w:cs="Times New Roman"/>
                <w:sz w:val="28"/>
                <w:szCs w:val="28"/>
              </w:rPr>
              <w:t>Командная игра, тренинг</w:t>
            </w: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4681" w:rsidRPr="0030328E" w:rsidTr="0030328E">
        <w:tc>
          <w:tcPr>
            <w:tcW w:w="3640" w:type="dxa"/>
            <w:vMerge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2, 3 «Маршруты нашей школы»</w:t>
            </w: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по школе</w:t>
            </w: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4681" w:rsidRPr="0030328E" w:rsidTr="0030328E">
        <w:tc>
          <w:tcPr>
            <w:tcW w:w="3640" w:type="dxa"/>
            <w:vMerge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4 «Подготовка к делу «Школьные старты»</w:t>
            </w: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Коллективно-творческая деятельность, групповая работа</w:t>
            </w: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4681" w:rsidRPr="0030328E" w:rsidTr="0030328E">
        <w:tc>
          <w:tcPr>
            <w:tcW w:w="3640" w:type="dxa"/>
            <w:vMerge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5. «КТД «Школьные старты»</w:t>
            </w: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Коллективно-творческое дело</w:t>
            </w: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4681" w:rsidRPr="0030328E" w:rsidTr="0030328E">
        <w:tc>
          <w:tcPr>
            <w:tcW w:w="3640" w:type="dxa"/>
            <w:vMerge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6</w:t>
            </w:r>
            <w:r w:rsidR="0034722A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«Мы – команда»</w:t>
            </w: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 класса. Планирование совместной деятельности</w:t>
            </w:r>
          </w:p>
        </w:tc>
        <w:tc>
          <w:tcPr>
            <w:tcW w:w="3640" w:type="dxa"/>
          </w:tcPr>
          <w:p w:rsidR="003B4681" w:rsidRPr="0030328E" w:rsidRDefault="003B4681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722A" w:rsidRPr="0030328E" w:rsidTr="0030328E">
        <w:tc>
          <w:tcPr>
            <w:tcW w:w="3640" w:type="dxa"/>
            <w:vMerge w:val="restart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 – моя опора»</w:t>
            </w: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8. «История моей семьи»</w:t>
            </w: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 составление родословной и ее оформление</w:t>
            </w: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22A" w:rsidRPr="0030328E" w:rsidTr="0030328E">
        <w:tc>
          <w:tcPr>
            <w:tcW w:w="3640" w:type="dxa"/>
            <w:vMerge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9. «Все начинается с семьи»</w:t>
            </w: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</w:t>
            </w: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22A" w:rsidRPr="0030328E" w:rsidTr="0030328E">
        <w:tc>
          <w:tcPr>
            <w:tcW w:w="3640" w:type="dxa"/>
            <w:vMerge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10. Вместе мы можем»</w:t>
            </w: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семейному празднику</w:t>
            </w: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22A" w:rsidRPr="0030328E" w:rsidTr="0030328E">
        <w:tc>
          <w:tcPr>
            <w:tcW w:w="3640" w:type="dxa"/>
            <w:vMerge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11, 12. «Правила счастливой семьи»</w:t>
            </w: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праздник</w:t>
            </w:r>
          </w:p>
        </w:tc>
        <w:tc>
          <w:tcPr>
            <w:tcW w:w="3640" w:type="dxa"/>
          </w:tcPr>
          <w:p w:rsidR="0034722A" w:rsidRPr="0030328E" w:rsidRDefault="0034722A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328E" w:rsidRPr="0030328E" w:rsidTr="0030328E">
        <w:tc>
          <w:tcPr>
            <w:tcW w:w="3640" w:type="dxa"/>
          </w:tcPr>
          <w:p w:rsidR="0030328E" w:rsidRPr="0034722A" w:rsidRDefault="0034722A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47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3640" w:type="dxa"/>
          </w:tcPr>
          <w:p w:rsidR="0030328E" w:rsidRPr="0030328E" w:rsidRDefault="0030328E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0328E" w:rsidRPr="0030328E" w:rsidRDefault="0030328E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0328E" w:rsidRPr="0030328E" w:rsidRDefault="0030328E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18D" w:rsidRPr="0030328E" w:rsidTr="0030328E">
        <w:tc>
          <w:tcPr>
            <w:tcW w:w="3640" w:type="dxa"/>
            <w:vMerge w:val="restart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выбор – моя ответственность»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13. «Моя гражданская позиция: почему важно выбирать»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(мотивационное занятие)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518D" w:rsidRPr="0030328E" w:rsidTr="0030328E">
        <w:tc>
          <w:tcPr>
            <w:tcW w:w="3640" w:type="dxa"/>
            <w:vMerge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7518D" w:rsidRPr="0030328E" w:rsidRDefault="00772EE3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14</w:t>
            </w:r>
            <w:r w:rsidR="0017518D">
              <w:rPr>
                <w:rFonts w:ascii="Times New Roman" w:hAnsi="Times New Roman" w:cs="Times New Roman"/>
                <w:sz w:val="28"/>
                <w:szCs w:val="28"/>
              </w:rPr>
              <w:t>. «Свобода и ответственность. Цифровой этикет»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по развитию эмоционального интеллекта</w:t>
            </w:r>
          </w:p>
        </w:tc>
        <w:tc>
          <w:tcPr>
            <w:tcW w:w="3640" w:type="dxa"/>
          </w:tcPr>
          <w:p w:rsidR="0017518D" w:rsidRPr="0030328E" w:rsidRDefault="00772EE3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518D" w:rsidRPr="0030328E" w:rsidTr="0030328E">
        <w:tc>
          <w:tcPr>
            <w:tcW w:w="3640" w:type="dxa"/>
            <w:vMerge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7518D" w:rsidRPr="0030328E" w:rsidRDefault="00772EE3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15</w:t>
            </w:r>
            <w:r w:rsidR="0017518D">
              <w:rPr>
                <w:rFonts w:ascii="Times New Roman" w:hAnsi="Times New Roman" w:cs="Times New Roman"/>
                <w:sz w:val="28"/>
                <w:szCs w:val="28"/>
              </w:rPr>
              <w:t xml:space="preserve">. «Цифровой этикет: </w:t>
            </w:r>
            <w:proofErr w:type="spellStart"/>
            <w:r w:rsidR="0017518D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="0017518D">
              <w:rPr>
                <w:rFonts w:ascii="Times New Roman" w:hAnsi="Times New Roman" w:cs="Times New Roman"/>
                <w:sz w:val="28"/>
                <w:szCs w:val="28"/>
              </w:rPr>
              <w:t xml:space="preserve"> и общение в Сети»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использованием «Платформы цифрового доверия)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518D" w:rsidRPr="0030328E" w:rsidTr="0030328E">
        <w:tc>
          <w:tcPr>
            <w:tcW w:w="3640" w:type="dxa"/>
            <w:vMerge/>
          </w:tcPr>
          <w:p w:rsidR="0017518D" w:rsidRPr="0030328E" w:rsidRDefault="0017518D" w:rsidP="00175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7518D" w:rsidRPr="0030328E" w:rsidRDefault="00772EE3" w:rsidP="00175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16</w:t>
            </w:r>
            <w:r w:rsidR="0017518D">
              <w:rPr>
                <w:rFonts w:ascii="Times New Roman" w:hAnsi="Times New Roman" w:cs="Times New Roman"/>
                <w:sz w:val="28"/>
                <w:szCs w:val="28"/>
              </w:rPr>
              <w:t>. «Финансовая безопасность»</w:t>
            </w:r>
          </w:p>
        </w:tc>
        <w:tc>
          <w:tcPr>
            <w:tcW w:w="3640" w:type="dxa"/>
          </w:tcPr>
          <w:p w:rsidR="0017518D" w:rsidRPr="0030328E" w:rsidRDefault="0017518D" w:rsidP="00175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использованием «Платформы цифрового доверия)</w:t>
            </w:r>
          </w:p>
        </w:tc>
        <w:tc>
          <w:tcPr>
            <w:tcW w:w="3640" w:type="dxa"/>
          </w:tcPr>
          <w:p w:rsidR="0017518D" w:rsidRPr="0030328E" w:rsidRDefault="0017518D" w:rsidP="00175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518D" w:rsidRPr="0030328E" w:rsidTr="0030328E">
        <w:tc>
          <w:tcPr>
            <w:tcW w:w="3640" w:type="dxa"/>
            <w:vMerge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772EE3">
              <w:rPr>
                <w:rFonts w:ascii="Times New Roman" w:hAnsi="Times New Roman" w:cs="Times New Roman"/>
                <w:sz w:val="28"/>
                <w:szCs w:val="28"/>
              </w:rPr>
              <w:t>нятие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«Планируем бюджет»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«Мнение эксперта»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518D" w:rsidRPr="0030328E" w:rsidTr="0030328E">
        <w:tc>
          <w:tcPr>
            <w:tcW w:w="3640" w:type="dxa"/>
            <w:vMerge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7518D" w:rsidRPr="0030328E" w:rsidRDefault="00772EE3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18</w:t>
            </w:r>
            <w:r w:rsidR="0017518D">
              <w:rPr>
                <w:rFonts w:ascii="Times New Roman" w:hAnsi="Times New Roman" w:cs="Times New Roman"/>
                <w:sz w:val="28"/>
                <w:szCs w:val="28"/>
              </w:rPr>
              <w:t>. 5 правил финансовой грамотности»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кейсов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518D" w:rsidRPr="0030328E" w:rsidTr="0030328E">
        <w:tc>
          <w:tcPr>
            <w:tcW w:w="3640" w:type="dxa"/>
            <w:vMerge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7518D" w:rsidRPr="0030328E" w:rsidRDefault="004E04E7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19</w:t>
            </w:r>
            <w:r w:rsidR="00772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518D">
              <w:rPr>
                <w:rFonts w:ascii="Times New Roman" w:hAnsi="Times New Roman" w:cs="Times New Roman"/>
                <w:sz w:val="28"/>
                <w:szCs w:val="28"/>
              </w:rPr>
              <w:t xml:space="preserve"> «Мы выбираем»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игра (игра предполагает прохождение этапов, на каждом из которых команды решают кейсы, составленные на основе полученных знаний)</w:t>
            </w:r>
          </w:p>
        </w:tc>
        <w:tc>
          <w:tcPr>
            <w:tcW w:w="3640" w:type="dxa"/>
          </w:tcPr>
          <w:p w:rsidR="0017518D" w:rsidRPr="0030328E" w:rsidRDefault="0017518D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4E7" w:rsidRPr="0030328E" w:rsidTr="0030328E">
        <w:tc>
          <w:tcPr>
            <w:tcW w:w="3640" w:type="dxa"/>
          </w:tcPr>
          <w:p w:rsidR="004E04E7" w:rsidRPr="0030328E" w:rsidRDefault="004E04E7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E04E7" w:rsidRDefault="004E04E7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20. «Мы выбираем»</w:t>
            </w:r>
          </w:p>
        </w:tc>
        <w:tc>
          <w:tcPr>
            <w:tcW w:w="3640" w:type="dxa"/>
          </w:tcPr>
          <w:p w:rsidR="004E04E7" w:rsidRDefault="004B389C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игра (игра предполагает прохождение этапов, на каждом из которых команды решают кейсы, составленные на основе полученных знаний)</w:t>
            </w:r>
          </w:p>
        </w:tc>
        <w:tc>
          <w:tcPr>
            <w:tcW w:w="3640" w:type="dxa"/>
          </w:tcPr>
          <w:p w:rsidR="004E04E7" w:rsidRDefault="004E04E7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28E" w:rsidRPr="0030328E" w:rsidTr="0030328E">
        <w:tc>
          <w:tcPr>
            <w:tcW w:w="3640" w:type="dxa"/>
          </w:tcPr>
          <w:p w:rsidR="0030328E" w:rsidRPr="0017518D" w:rsidRDefault="0017518D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четверть</w:t>
            </w:r>
          </w:p>
        </w:tc>
        <w:tc>
          <w:tcPr>
            <w:tcW w:w="3640" w:type="dxa"/>
          </w:tcPr>
          <w:p w:rsidR="0030328E" w:rsidRPr="0030328E" w:rsidRDefault="0030328E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0328E" w:rsidRPr="0030328E" w:rsidRDefault="0030328E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0328E" w:rsidRPr="0030328E" w:rsidRDefault="0030328E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48" w:rsidRPr="0030328E" w:rsidTr="0030328E">
        <w:tc>
          <w:tcPr>
            <w:tcW w:w="3640" w:type="dxa"/>
            <w:vMerge w:val="restart"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«Мом знания – моя сила»</w:t>
            </w:r>
          </w:p>
        </w:tc>
        <w:tc>
          <w:tcPr>
            <w:tcW w:w="3640" w:type="dxa"/>
          </w:tcPr>
          <w:p w:rsidR="00C82348" w:rsidRPr="0030328E" w:rsidRDefault="00772EE3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21</w:t>
            </w:r>
            <w:r w:rsidR="00C82348">
              <w:rPr>
                <w:rFonts w:ascii="Times New Roman" w:hAnsi="Times New Roman" w:cs="Times New Roman"/>
                <w:sz w:val="28"/>
                <w:szCs w:val="28"/>
              </w:rPr>
              <w:t>. «Что я знаю о науках»</w:t>
            </w:r>
          </w:p>
        </w:tc>
        <w:tc>
          <w:tcPr>
            <w:tcW w:w="3640" w:type="dxa"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640" w:type="dxa"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348" w:rsidRPr="0030328E" w:rsidTr="0030328E">
        <w:tc>
          <w:tcPr>
            <w:tcW w:w="3640" w:type="dxa"/>
            <w:vMerge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C82348" w:rsidRPr="0030328E" w:rsidRDefault="00772EE3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22</w:t>
            </w:r>
            <w:r w:rsidR="00C82348">
              <w:rPr>
                <w:rFonts w:ascii="Times New Roman" w:hAnsi="Times New Roman" w:cs="Times New Roman"/>
                <w:sz w:val="28"/>
                <w:szCs w:val="28"/>
              </w:rPr>
              <w:t>. «Чудеса науки»</w:t>
            </w:r>
          </w:p>
        </w:tc>
        <w:tc>
          <w:tcPr>
            <w:tcW w:w="3640" w:type="dxa"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приглашением педагогов-предметников</w:t>
            </w:r>
          </w:p>
        </w:tc>
        <w:tc>
          <w:tcPr>
            <w:tcW w:w="3640" w:type="dxa"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348" w:rsidRPr="0030328E" w:rsidTr="0030328E">
        <w:tc>
          <w:tcPr>
            <w:tcW w:w="3640" w:type="dxa"/>
            <w:vMerge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C82348" w:rsidRPr="0030328E" w:rsidRDefault="00772EE3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23</w:t>
            </w:r>
            <w:r w:rsidR="00C82348">
              <w:rPr>
                <w:rFonts w:ascii="Times New Roman" w:hAnsi="Times New Roman" w:cs="Times New Roman"/>
                <w:sz w:val="28"/>
                <w:szCs w:val="28"/>
              </w:rPr>
              <w:t>. «Фестиваль науки»</w:t>
            </w:r>
          </w:p>
        </w:tc>
        <w:tc>
          <w:tcPr>
            <w:tcW w:w="3640" w:type="dxa"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и подготовка к фестивалю</w:t>
            </w:r>
          </w:p>
        </w:tc>
        <w:tc>
          <w:tcPr>
            <w:tcW w:w="3640" w:type="dxa"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348" w:rsidRPr="0030328E" w:rsidTr="0030328E">
        <w:tc>
          <w:tcPr>
            <w:tcW w:w="3640" w:type="dxa"/>
            <w:vMerge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C82348" w:rsidRPr="0030328E" w:rsidRDefault="00772EE3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24</w:t>
            </w:r>
            <w:r w:rsidR="00C82348">
              <w:rPr>
                <w:rFonts w:ascii="Times New Roman" w:hAnsi="Times New Roman" w:cs="Times New Roman"/>
                <w:sz w:val="28"/>
                <w:szCs w:val="28"/>
              </w:rPr>
              <w:t>. «Фестиваль науки»</w:t>
            </w:r>
          </w:p>
        </w:tc>
        <w:tc>
          <w:tcPr>
            <w:tcW w:w="3640" w:type="dxa"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</w:tc>
        <w:tc>
          <w:tcPr>
            <w:tcW w:w="3640" w:type="dxa"/>
          </w:tcPr>
          <w:p w:rsidR="00C82348" w:rsidRPr="0030328E" w:rsidRDefault="00C82348" w:rsidP="006B1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E3" w:rsidRPr="0030328E" w:rsidTr="0030328E">
        <w:tc>
          <w:tcPr>
            <w:tcW w:w="3640" w:type="dxa"/>
            <w:vMerge w:val="restart"/>
          </w:tcPr>
          <w:p w:rsidR="00772EE3" w:rsidRPr="00C82348" w:rsidRDefault="00772EE3" w:rsidP="00C823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25. «Правильные привычки: здоровое питание»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E3" w:rsidRPr="0030328E" w:rsidTr="0030328E">
        <w:tc>
          <w:tcPr>
            <w:tcW w:w="3640" w:type="dxa"/>
            <w:vMerge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26. «Правильные привычки: режим дня»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E3" w:rsidRPr="0030328E" w:rsidTr="0030328E">
        <w:tc>
          <w:tcPr>
            <w:tcW w:w="3640" w:type="dxa"/>
            <w:vMerge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27. «Правильные привычки: правила безопасности»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E3" w:rsidRPr="0030328E" w:rsidTr="0030328E">
        <w:tc>
          <w:tcPr>
            <w:tcW w:w="3640" w:type="dxa"/>
            <w:vMerge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28. «В здоровом теле – здоровый дух»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(прохождение по станциям, на которых необходимо решить ситуационные задачи по содержанию занятий 26-280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E3" w:rsidRPr="0030328E" w:rsidTr="0030328E">
        <w:tc>
          <w:tcPr>
            <w:tcW w:w="3640" w:type="dxa"/>
            <w:vMerge w:val="restart"/>
          </w:tcPr>
          <w:p w:rsidR="00772EE3" w:rsidRDefault="00772EE3" w:rsidP="00C823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  <w:p w:rsidR="00772EE3" w:rsidRPr="00772EE3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EE3">
              <w:rPr>
                <w:rFonts w:ascii="Times New Roman" w:hAnsi="Times New Roman" w:cs="Times New Roman"/>
                <w:sz w:val="28"/>
                <w:szCs w:val="28"/>
              </w:rPr>
              <w:t>«Моя страна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моя история»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29. «Аллея памяти»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проектов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E3" w:rsidRPr="0030328E" w:rsidTr="0030328E">
        <w:tc>
          <w:tcPr>
            <w:tcW w:w="3640" w:type="dxa"/>
            <w:vMerge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31. «Живет герой на улице родной»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E3" w:rsidRPr="0030328E" w:rsidTr="0030328E">
        <w:tc>
          <w:tcPr>
            <w:tcW w:w="3640" w:type="dxa"/>
            <w:vMerge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32. «Через года, через века помните…»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творческого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КТД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посвященного Дню Победы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EE3" w:rsidRPr="0030328E" w:rsidTr="0030328E">
        <w:tc>
          <w:tcPr>
            <w:tcW w:w="3640" w:type="dxa"/>
            <w:vMerge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33. «Через года, через века помните…»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КТД, посвященное Дню Победы</w:t>
            </w:r>
          </w:p>
        </w:tc>
        <w:tc>
          <w:tcPr>
            <w:tcW w:w="3640" w:type="dxa"/>
          </w:tcPr>
          <w:p w:rsidR="00772EE3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348" w:rsidRPr="0030328E" w:rsidTr="0030328E">
        <w:tc>
          <w:tcPr>
            <w:tcW w:w="3640" w:type="dxa"/>
          </w:tcPr>
          <w:p w:rsidR="00C82348" w:rsidRPr="0030328E" w:rsidRDefault="00C82348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C82348" w:rsidRPr="0030328E" w:rsidRDefault="00772EE3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34. Итоговое занятие «Я-ТЫ-ОН-ОНА – ВМЕСТЕ ЦЕЛАЯ СТРАНА» </w:t>
            </w:r>
          </w:p>
        </w:tc>
        <w:tc>
          <w:tcPr>
            <w:tcW w:w="3640" w:type="dxa"/>
          </w:tcPr>
          <w:p w:rsidR="00C82348" w:rsidRPr="0030328E" w:rsidRDefault="00FF62DE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3640" w:type="dxa"/>
          </w:tcPr>
          <w:p w:rsidR="00C82348" w:rsidRPr="0030328E" w:rsidRDefault="00FF62DE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62DE" w:rsidRPr="0030328E" w:rsidTr="0030328E">
        <w:tc>
          <w:tcPr>
            <w:tcW w:w="3640" w:type="dxa"/>
          </w:tcPr>
          <w:p w:rsidR="00FF62DE" w:rsidRPr="0030328E" w:rsidRDefault="00FF62DE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FF62DE" w:rsidRDefault="00FF62DE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FF62DE" w:rsidRDefault="00FF62DE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FF62DE" w:rsidRDefault="00FF62DE" w:rsidP="00C8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34 часа</w:t>
            </w:r>
          </w:p>
        </w:tc>
      </w:tr>
    </w:tbl>
    <w:p w:rsidR="006B1509" w:rsidRDefault="006B1509" w:rsidP="006B1509">
      <w:pPr>
        <w:rPr>
          <w:rFonts w:ascii="Times New Roman" w:hAnsi="Times New Roman" w:cs="Times New Roman"/>
          <w:sz w:val="28"/>
          <w:szCs w:val="28"/>
        </w:rPr>
      </w:pPr>
    </w:p>
    <w:p w:rsidR="009A2595" w:rsidRDefault="009A2595" w:rsidP="006B1509">
      <w:pPr>
        <w:rPr>
          <w:rFonts w:ascii="Times New Roman" w:hAnsi="Times New Roman" w:cs="Times New Roman"/>
          <w:sz w:val="28"/>
          <w:szCs w:val="28"/>
        </w:rPr>
      </w:pPr>
    </w:p>
    <w:p w:rsidR="009A2595" w:rsidRDefault="009A2595" w:rsidP="006B1509">
      <w:pPr>
        <w:rPr>
          <w:rFonts w:ascii="Times New Roman" w:hAnsi="Times New Roman" w:cs="Times New Roman"/>
          <w:sz w:val="28"/>
          <w:szCs w:val="28"/>
        </w:rPr>
      </w:pPr>
    </w:p>
    <w:p w:rsidR="009A2595" w:rsidRDefault="009A2595" w:rsidP="006B15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9A2595" w:rsidTr="009A2595">
        <w:tc>
          <w:tcPr>
            <w:tcW w:w="2426" w:type="dxa"/>
          </w:tcPr>
          <w:p w:rsidR="009A2595" w:rsidRDefault="009A2595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26" w:type="dxa"/>
          </w:tcPr>
          <w:p w:rsidR="009A2595" w:rsidRDefault="000D2404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события</w:t>
            </w:r>
          </w:p>
        </w:tc>
        <w:tc>
          <w:tcPr>
            <w:tcW w:w="2427" w:type="dxa"/>
          </w:tcPr>
          <w:p w:rsidR="009A2595" w:rsidRDefault="000D2404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 занятия</w:t>
            </w:r>
          </w:p>
        </w:tc>
        <w:tc>
          <w:tcPr>
            <w:tcW w:w="2427" w:type="dxa"/>
          </w:tcPr>
          <w:p w:rsidR="009A2595" w:rsidRDefault="000D2404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27" w:type="dxa"/>
          </w:tcPr>
          <w:p w:rsidR="009A2595" w:rsidRDefault="000D2404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поведения</w:t>
            </w:r>
          </w:p>
        </w:tc>
        <w:tc>
          <w:tcPr>
            <w:tcW w:w="2427" w:type="dxa"/>
          </w:tcPr>
          <w:p w:rsidR="009A2595" w:rsidRDefault="000D2404" w:rsidP="006B1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6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школа – мои возможности»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28E">
              <w:rPr>
                <w:rFonts w:ascii="Times New Roman" w:hAnsi="Times New Roman" w:cs="Times New Roman"/>
                <w:sz w:val="28"/>
                <w:szCs w:val="28"/>
              </w:rPr>
              <w:t>Занятие 1. «Какие мы?»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04.09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28E">
              <w:rPr>
                <w:rFonts w:ascii="Times New Roman" w:hAnsi="Times New Roman" w:cs="Times New Roman"/>
                <w:sz w:val="28"/>
                <w:szCs w:val="28"/>
              </w:rPr>
              <w:t>Командная игра, тренинг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2. «Маршруты нашей школы»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по школе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3. «Маршруты нашей школы»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Коллективно-творческая деятельность, групповая работа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4. «Подготовка к делу «Школьные старты»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25.09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Коллективно-творческое дело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5. «КТД «Школьные старты»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02.10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 класса. Планирование совместной деятельности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6. «Мы – команда»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 составление родословной и ее оформление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7. «Мы – команда»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26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 – моя опора»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8. «История моей семьи»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23.10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семейному празднику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9. «Все начинается с семьи»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06.11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праздник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10. Вместе мы можем»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13.11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(мотивационное занятие)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11. «Правила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счастливой семьи»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20.11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по развитию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эмоционального интеллекта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12. «Правила счастливой семьи»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27.11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использованием «Платформы цифрового доверия)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26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выбор – моя ответственность»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13. «Моя гражданская позиция: почему важно выбирать»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04.12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использованием «Платформы цифрового доверия)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14. «Свобода и ответственность. Цифровой этикет»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11.12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«Мнение эксперта»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15. «Цифровой этикет: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общение в Сети»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18.12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кейсов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16. «Финансовая безопасность»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25.12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Командная игра (игра предполагает прохождение этапов, на каждом из которых команды решают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кейсы, составленные на основе полученных знаний)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17. «Планируем бюджет»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15.01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игра (игра предполагает прохождение этапов, на каждом из которых команды решают кейсы, составленные на основе полученных знаний)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18. 5 правил финансовой грамотности»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22.01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19. «Мы выбираем»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приглашением педагогов-предметников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20. «Мы выбираем»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05.02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и подготовка к фестивалю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2426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«Мом знания – моя сила»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21. «Что я знаю о науках»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22. «Чудеса науки»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23. «Фестиваль науки»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26.02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24. «Фестиваль науки»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04.03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25. «Правильные привычки: здоровое питание»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11.03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(прохождение по станциям, на которых необходимо решить ситуационные задачи по содержанию занятий 26-280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26. «Правильные привычки: режим дня»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27. «Правильные привычки: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безопасности»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01.04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28. «В здоровом теле – здоровый дух»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EE3">
              <w:rPr>
                <w:rFonts w:ascii="Times New Roman" w:hAnsi="Times New Roman" w:cs="Times New Roman"/>
                <w:sz w:val="28"/>
                <w:szCs w:val="28"/>
              </w:rPr>
              <w:t>«Моя страна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моя история»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29. «Аллея памяти»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проектов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30. «Живет герой на улице родной»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31. «Через года, через века помните…»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творческого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КТД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посвященного Дню Победы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32. «Через года, через века помните…»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06.05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КТД, посвященное Дню Победы</w:t>
            </w:r>
          </w:p>
        </w:tc>
      </w:tr>
      <w:tr w:rsidR="004B389C" w:rsidTr="009A2595"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426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33. Итоговое занятие «Я-ТЫ-ОН-ОНА – ВМЕСТЕ ЦЕЛАЯ СТРАНА» </w:t>
            </w:r>
          </w:p>
        </w:tc>
        <w:tc>
          <w:tcPr>
            <w:tcW w:w="2427" w:type="dxa"/>
          </w:tcPr>
          <w:p w:rsidR="004B389C" w:rsidRDefault="004B389C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B389C" w:rsidRDefault="00407A08" w:rsidP="004B38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13.05</w:t>
            </w:r>
          </w:p>
        </w:tc>
        <w:tc>
          <w:tcPr>
            <w:tcW w:w="2427" w:type="dxa"/>
          </w:tcPr>
          <w:p w:rsidR="004B389C" w:rsidRPr="0030328E" w:rsidRDefault="004B389C" w:rsidP="004B3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</w:tr>
      <w:tr w:rsidR="00407A08" w:rsidTr="009A2595">
        <w:tc>
          <w:tcPr>
            <w:tcW w:w="2426" w:type="dxa"/>
          </w:tcPr>
          <w:p w:rsidR="00407A08" w:rsidRDefault="00407A08" w:rsidP="00407A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426" w:type="dxa"/>
          </w:tcPr>
          <w:p w:rsidR="00407A08" w:rsidRDefault="00407A08" w:rsidP="00407A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07A08" w:rsidRPr="0030328E" w:rsidRDefault="00407A08" w:rsidP="00407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33. Итоговое занятие «Я-ТЫ-ОН-ОНА – ВМЕСТЕ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ЦЕЛАЯ СТРАНА» </w:t>
            </w:r>
          </w:p>
        </w:tc>
        <w:tc>
          <w:tcPr>
            <w:tcW w:w="2427" w:type="dxa"/>
          </w:tcPr>
          <w:p w:rsidR="00407A08" w:rsidRDefault="00407A08" w:rsidP="00407A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407A08" w:rsidRDefault="00407A08" w:rsidP="00407A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</w:t>
            </w:r>
            <w:bookmarkStart w:id="4" w:name="_GoBack"/>
            <w:bookmarkEnd w:id="4"/>
          </w:p>
        </w:tc>
        <w:tc>
          <w:tcPr>
            <w:tcW w:w="2427" w:type="dxa"/>
          </w:tcPr>
          <w:p w:rsidR="00407A08" w:rsidRPr="0030328E" w:rsidRDefault="00407A08" w:rsidP="00407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</w:tr>
    </w:tbl>
    <w:p w:rsidR="009A2595" w:rsidRPr="009A2595" w:rsidRDefault="009A2595" w:rsidP="006B1509">
      <w:pPr>
        <w:rPr>
          <w:rFonts w:ascii="Times New Roman" w:hAnsi="Times New Roman" w:cs="Times New Roman"/>
          <w:b/>
          <w:sz w:val="28"/>
          <w:szCs w:val="28"/>
        </w:rPr>
      </w:pPr>
    </w:p>
    <w:p w:rsidR="006B1509" w:rsidRPr="006B1509" w:rsidRDefault="006B1509" w:rsidP="006B1509">
      <w:pPr>
        <w:rPr>
          <w:rFonts w:ascii="Times New Roman" w:hAnsi="Times New Roman" w:cs="Times New Roman"/>
          <w:b/>
          <w:sz w:val="28"/>
          <w:szCs w:val="28"/>
        </w:rPr>
      </w:pPr>
    </w:p>
    <w:p w:rsidR="00924538" w:rsidRPr="00924538" w:rsidRDefault="00924538">
      <w:pPr>
        <w:rPr>
          <w:rFonts w:ascii="Times New Roman" w:hAnsi="Times New Roman" w:cs="Times New Roman"/>
          <w:sz w:val="28"/>
          <w:szCs w:val="28"/>
        </w:rPr>
      </w:pPr>
    </w:p>
    <w:sectPr w:rsidR="00924538" w:rsidRPr="00924538" w:rsidSect="00206D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70FA7"/>
    <w:multiLevelType w:val="hybridMultilevel"/>
    <w:tmpl w:val="9312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F065F"/>
    <w:multiLevelType w:val="hybridMultilevel"/>
    <w:tmpl w:val="44DAE5D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5D2D4A77"/>
    <w:multiLevelType w:val="hybridMultilevel"/>
    <w:tmpl w:val="BAB8C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8D"/>
    <w:rsid w:val="00044CA9"/>
    <w:rsid w:val="000D2404"/>
    <w:rsid w:val="0017518D"/>
    <w:rsid w:val="00206D9D"/>
    <w:rsid w:val="002A1E25"/>
    <w:rsid w:val="0030328E"/>
    <w:rsid w:val="0034722A"/>
    <w:rsid w:val="003B4681"/>
    <w:rsid w:val="00407A08"/>
    <w:rsid w:val="004B389C"/>
    <w:rsid w:val="004E04E7"/>
    <w:rsid w:val="005910C4"/>
    <w:rsid w:val="00683DF1"/>
    <w:rsid w:val="006B1509"/>
    <w:rsid w:val="00772EE3"/>
    <w:rsid w:val="00924538"/>
    <w:rsid w:val="009A2595"/>
    <w:rsid w:val="00A84336"/>
    <w:rsid w:val="00B55550"/>
    <w:rsid w:val="00BF658D"/>
    <w:rsid w:val="00C82348"/>
    <w:rsid w:val="00E82CBA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C33B6-47C0-4AD8-A757-A3CAFE4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538"/>
    <w:pPr>
      <w:ind w:left="720"/>
      <w:contextualSpacing/>
    </w:pPr>
  </w:style>
  <w:style w:type="table" w:styleId="a4">
    <w:name w:val="Table Grid"/>
    <w:basedOn w:val="a1"/>
    <w:uiPriority w:val="39"/>
    <w:rsid w:val="00303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2023-10-22T13:04:00Z</dcterms:created>
  <dcterms:modified xsi:type="dcterms:W3CDTF">2023-10-22T15:16:00Z</dcterms:modified>
</cp:coreProperties>
</file>