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Современные образовательные технологии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в учебно-воспитательном процессе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 </w:t>
      </w:r>
      <w:r w:rsidRPr="003E1440">
        <w:rPr>
          <w:i/>
          <w:iCs/>
          <w:color w:val="000000"/>
          <w:sz w:val="28"/>
          <w:szCs w:val="28"/>
        </w:rPr>
        <w:t>(из опыта работы)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Для решения поставленных задач и  успешной реализации учебно-воспитательного процесса в условиях ФГОС в своей работе активно применяю современные  образовательные технологии, которые способствуют  созданию оптимальных условий для развития способностей детей, их самовыражению,  самореализации. 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Самые применяемые и используемые педагогические технологии:  личностно-ориентированного, проблемного обучения, а также игровые, проектные, </w:t>
      </w:r>
      <w:proofErr w:type="spellStart"/>
      <w:r w:rsidRPr="003E1440">
        <w:rPr>
          <w:color w:val="000000"/>
          <w:sz w:val="28"/>
          <w:szCs w:val="28"/>
        </w:rPr>
        <w:t>здоровьесберегающие</w:t>
      </w:r>
      <w:proofErr w:type="spellEnd"/>
      <w:r w:rsidRPr="003E1440">
        <w:rPr>
          <w:color w:val="000000"/>
          <w:sz w:val="28"/>
          <w:szCs w:val="28"/>
        </w:rPr>
        <w:t>, информационно-коммуникативные, технология КТД (коллективные творческие дела)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1. Технология проблемного обучения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Её</w:t>
      </w:r>
      <w:r w:rsidRPr="003E1440">
        <w:rPr>
          <w:b/>
          <w:bCs/>
          <w:color w:val="000000"/>
          <w:sz w:val="28"/>
          <w:szCs w:val="28"/>
        </w:rPr>
        <w:t> </w:t>
      </w:r>
      <w:r w:rsidRPr="003E1440">
        <w:rPr>
          <w:color w:val="000000"/>
          <w:sz w:val="28"/>
          <w:szCs w:val="28"/>
        </w:rPr>
        <w:t>актуальность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Эта технология привлекла меня новыми возможностями построения любого урока,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 и зазубрят, а то, что открыли сами и выразили по-своему.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Чтобы </w:t>
      </w:r>
      <w:proofErr w:type="gramStart"/>
      <w:r w:rsidRPr="003E1440">
        <w:rPr>
          <w:color w:val="000000"/>
          <w:sz w:val="28"/>
          <w:szCs w:val="28"/>
        </w:rPr>
        <w:t>обучение по</w:t>
      </w:r>
      <w:proofErr w:type="gramEnd"/>
      <w:r w:rsidRPr="003E1440">
        <w:rPr>
          <w:color w:val="000000"/>
          <w:sz w:val="28"/>
          <w:szCs w:val="28"/>
        </w:rPr>
        <w:t xml:space="preserve"> этой технологии не теряло принципа научности, выводы учеников обязательно подтверждаю и сравниваю с правилами, теоретическими положениями учебников, словарных и энциклопедических статей. Технология проблемного обучения универсальна, так как применима к любому предметному содержанию и на любой ступени обучения.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  <w:u w:val="single"/>
        </w:rPr>
        <w:t>2.Проектная технология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  Дети проявляют особый интерес к проектной и исследовательской деятельности и активно включаются в проектную деятельность.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  Суть данной технологии:  проведение воспитанниками </w:t>
      </w:r>
      <w:proofErr w:type="gramStart"/>
      <w:r w:rsidRPr="003E1440">
        <w:rPr>
          <w:color w:val="000000"/>
          <w:sz w:val="28"/>
          <w:szCs w:val="28"/>
        </w:rPr>
        <w:t>самостоятельных мини-исследований, предусматривающих обязательную презентацию полученных результатов Данная технология подразумевает</w:t>
      </w:r>
      <w:proofErr w:type="gramEnd"/>
      <w:r w:rsidRPr="003E1440">
        <w:rPr>
          <w:color w:val="000000"/>
          <w:sz w:val="28"/>
          <w:szCs w:val="28"/>
        </w:rPr>
        <w:t xml:space="preserve"> триаду действий: </w:t>
      </w:r>
      <w:r w:rsidRPr="003E1440">
        <w:rPr>
          <w:b/>
          <w:bCs/>
          <w:i/>
          <w:iCs/>
          <w:color w:val="000000"/>
          <w:sz w:val="28"/>
          <w:szCs w:val="28"/>
          <w:u w:val="single"/>
        </w:rPr>
        <w:t>замысел-реализация-продукт</w:t>
      </w:r>
      <w:r w:rsidRPr="003E1440">
        <w:rPr>
          <w:color w:val="000000"/>
          <w:sz w:val="28"/>
          <w:szCs w:val="28"/>
        </w:rPr>
        <w:t xml:space="preserve">. приобретают знания из </w:t>
      </w:r>
      <w:r w:rsidRPr="003E1440">
        <w:rPr>
          <w:color w:val="000000"/>
          <w:sz w:val="28"/>
          <w:szCs w:val="28"/>
        </w:rPr>
        <w:lastRenderedPageBreak/>
        <w:t>различных источников, учатся ими пользоваться, приобретают коммуникативные умения, развивают исследовательские умения и системное мышление,  учатся прогнозировать, анализировать. 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      Наиболее интересные наши проекты «Моя родословная», «Мой город в цифрах», «Лесная школа», «Профессия моих родителей» </w:t>
      </w:r>
      <w:proofErr w:type="spellStart"/>
      <w:r w:rsidRPr="003E1440">
        <w:rPr>
          <w:color w:val="000000"/>
          <w:sz w:val="28"/>
          <w:szCs w:val="28"/>
        </w:rPr>
        <w:t>и</w:t>
      </w:r>
      <w:proofErr w:type="gramStart"/>
      <w:r w:rsidRPr="003E1440">
        <w:rPr>
          <w:color w:val="000000"/>
          <w:sz w:val="28"/>
          <w:szCs w:val="28"/>
        </w:rPr>
        <w:t>.д</w:t>
      </w:r>
      <w:proofErr w:type="gramEnd"/>
      <w:r w:rsidRPr="003E1440">
        <w:rPr>
          <w:color w:val="000000"/>
          <w:sz w:val="28"/>
          <w:szCs w:val="28"/>
        </w:rPr>
        <w:t>р</w:t>
      </w:r>
      <w:proofErr w:type="spellEnd"/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3.Игровые технологии.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Игровые формы обучения на уроке – эффективная организация взаимодействия педагога и учащихся. Игра – творчество, игра – труд. В процессе игры у учащихся вырабатывается привычка сосредотачиваться, мыслить самостоятельно, развивается внимание, стремление к знаниям. Учащиеся не замечают, что в ходе игры они учатся: познают, запоминают новое, ориентируются в необычных ситуациях, развивают навыки, фантазию. Даже самые пассивные из учеников включаются в игру с огромным желанием.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Цель ставится перед учащимися в форме игровой задачи, учебный материал используется в качестве средства игры; в учебную деятельность вводится элемент соревнования, который переводит дидактическую задачу в игровую; успешность выполнения дидактического задания связывается с игровым результатом.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На уроках </w:t>
      </w:r>
      <w:r>
        <w:rPr>
          <w:color w:val="000000"/>
          <w:sz w:val="28"/>
          <w:szCs w:val="28"/>
        </w:rPr>
        <w:t xml:space="preserve">английского языка </w:t>
      </w:r>
      <w:r w:rsidRPr="003E1440">
        <w:rPr>
          <w:color w:val="000000"/>
          <w:sz w:val="28"/>
          <w:szCs w:val="28"/>
        </w:rPr>
        <w:t xml:space="preserve">игра развивает </w:t>
      </w:r>
      <w:r>
        <w:rPr>
          <w:color w:val="000000"/>
          <w:sz w:val="28"/>
          <w:szCs w:val="28"/>
        </w:rPr>
        <w:t xml:space="preserve">разговорные </w:t>
      </w:r>
      <w:r w:rsidRPr="003E1440">
        <w:rPr>
          <w:color w:val="000000"/>
          <w:sz w:val="28"/>
          <w:szCs w:val="28"/>
        </w:rPr>
        <w:t xml:space="preserve"> навыки,</w:t>
      </w:r>
    </w:p>
    <w:p w:rsidR="003E1440" w:rsidRPr="003E1440" w:rsidRDefault="003E1440" w:rsidP="003E144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Кто быстрее?</w:t>
      </w:r>
    </w:p>
    <w:p w:rsidR="003E1440" w:rsidRPr="003E1440" w:rsidRDefault="003E1440" w:rsidP="003E144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Найди ошибку</w:t>
      </w:r>
    </w:p>
    <w:p w:rsidR="003E1440" w:rsidRPr="003E1440" w:rsidRDefault="003E1440" w:rsidP="003E144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Продолжи </w:t>
      </w:r>
      <w:r>
        <w:rPr>
          <w:color w:val="000000"/>
          <w:sz w:val="28"/>
          <w:szCs w:val="28"/>
        </w:rPr>
        <w:t>слово</w:t>
      </w:r>
    </w:p>
    <w:p w:rsidR="003E1440" w:rsidRPr="003E1440" w:rsidRDefault="003E1440" w:rsidP="003E144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Головоломки, ребусы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i/>
          <w:iCs/>
          <w:color w:val="000000"/>
          <w:sz w:val="28"/>
          <w:szCs w:val="28"/>
        </w:rPr>
        <w:t>4.Технология КТД  (коллективные творческие дела)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      Главное в реализации  КТД технологии - это позитивный настрой и активность детей, т.е. единое дело и добровольное участие в нём;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3E1440">
        <w:rPr>
          <w:color w:val="000000"/>
          <w:sz w:val="28"/>
          <w:szCs w:val="28"/>
        </w:rPr>
        <w:t>-  Интеллектуальные КТД (применяется на классных часах: игры «Что?</w:t>
      </w:r>
      <w:proofErr w:type="gramEnd"/>
      <w:r w:rsidRPr="003E1440">
        <w:rPr>
          <w:color w:val="000000"/>
          <w:sz w:val="28"/>
          <w:szCs w:val="28"/>
        </w:rPr>
        <w:t xml:space="preserve"> Где? Когда?», «Самый Умный», КВН по различным предметам и с </w:t>
      </w:r>
      <w:proofErr w:type="spellStart"/>
      <w:r w:rsidRPr="003E1440">
        <w:rPr>
          <w:color w:val="000000"/>
          <w:sz w:val="28"/>
          <w:szCs w:val="28"/>
        </w:rPr>
        <w:t>др</w:t>
      </w:r>
      <w:proofErr w:type="gramStart"/>
      <w:r w:rsidRPr="003E1440">
        <w:rPr>
          <w:color w:val="000000"/>
          <w:sz w:val="28"/>
          <w:szCs w:val="28"/>
        </w:rPr>
        <w:t>.к</w:t>
      </w:r>
      <w:proofErr w:type="spellEnd"/>
      <w:proofErr w:type="gramEnd"/>
      <w:r w:rsidRPr="003E1440">
        <w:rPr>
          <w:color w:val="000000"/>
          <w:sz w:val="28"/>
          <w:szCs w:val="28"/>
        </w:rPr>
        <w:t xml:space="preserve"> </w:t>
      </w:r>
      <w:proofErr w:type="spellStart"/>
      <w:r w:rsidRPr="003E1440">
        <w:rPr>
          <w:color w:val="000000"/>
          <w:sz w:val="28"/>
          <w:szCs w:val="28"/>
        </w:rPr>
        <w:t>лассами</w:t>
      </w:r>
      <w:proofErr w:type="spellEnd"/>
      <w:r w:rsidRPr="003E1440">
        <w:rPr>
          <w:color w:val="000000"/>
          <w:sz w:val="28"/>
          <w:szCs w:val="28"/>
        </w:rPr>
        <w:t>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- Художественные КТД (участие и проведение общешкольных мероприятий, День защитника Отечества, Международный женский </w:t>
      </w:r>
      <w:proofErr w:type="spellStart"/>
      <w:r w:rsidRPr="003E1440">
        <w:rPr>
          <w:color w:val="000000"/>
          <w:sz w:val="28"/>
          <w:szCs w:val="28"/>
        </w:rPr>
        <w:t>день</w:t>
      </w:r>
      <w:proofErr w:type="gramStart"/>
      <w:r w:rsidRPr="003E1440">
        <w:rPr>
          <w:color w:val="000000"/>
          <w:sz w:val="28"/>
          <w:szCs w:val="28"/>
        </w:rPr>
        <w:t>,М</w:t>
      </w:r>
      <w:proofErr w:type="gramEnd"/>
      <w:r w:rsidRPr="003E1440">
        <w:rPr>
          <w:color w:val="000000"/>
          <w:sz w:val="28"/>
          <w:szCs w:val="28"/>
        </w:rPr>
        <w:t>асленица</w:t>
      </w:r>
      <w:proofErr w:type="spellEnd"/>
      <w:r w:rsidRPr="003E1440">
        <w:rPr>
          <w:color w:val="000000"/>
          <w:sz w:val="28"/>
          <w:szCs w:val="28"/>
        </w:rPr>
        <w:t xml:space="preserve"> </w:t>
      </w:r>
      <w:proofErr w:type="spellStart"/>
      <w:r w:rsidRPr="003E1440">
        <w:rPr>
          <w:color w:val="000000"/>
          <w:sz w:val="28"/>
          <w:szCs w:val="28"/>
        </w:rPr>
        <w:t>идр</w:t>
      </w:r>
      <w:proofErr w:type="spellEnd"/>
      <w:r w:rsidRPr="003E1440">
        <w:rPr>
          <w:color w:val="000000"/>
          <w:sz w:val="28"/>
          <w:szCs w:val="28"/>
        </w:rPr>
        <w:t>.)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 - Трудовые КТД:  генеральная уборка в комнатах и на закрепленных участках, субботники, уборка территории.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-  Спортивные КТД (соревнования между </w:t>
      </w:r>
      <w:proofErr w:type="spellStart"/>
      <w:r w:rsidRPr="003E1440">
        <w:rPr>
          <w:color w:val="000000"/>
          <w:sz w:val="28"/>
          <w:szCs w:val="28"/>
        </w:rPr>
        <w:t>классами</w:t>
      </w:r>
      <w:proofErr w:type="gramStart"/>
      <w:r w:rsidRPr="003E1440">
        <w:rPr>
          <w:color w:val="000000"/>
          <w:sz w:val="28"/>
          <w:szCs w:val="28"/>
        </w:rPr>
        <w:t>,д</w:t>
      </w:r>
      <w:proofErr w:type="gramEnd"/>
      <w:r w:rsidRPr="003E1440">
        <w:rPr>
          <w:color w:val="000000"/>
          <w:sz w:val="28"/>
          <w:szCs w:val="28"/>
        </w:rPr>
        <w:t>евочками</w:t>
      </w:r>
      <w:proofErr w:type="spellEnd"/>
      <w:r w:rsidRPr="003E1440">
        <w:rPr>
          <w:color w:val="000000"/>
          <w:sz w:val="28"/>
          <w:szCs w:val="28"/>
        </w:rPr>
        <w:t xml:space="preserve"> и мальчиками)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-  </w:t>
      </w:r>
      <w:proofErr w:type="gramStart"/>
      <w:r w:rsidRPr="003E1440">
        <w:rPr>
          <w:color w:val="000000"/>
          <w:sz w:val="28"/>
          <w:szCs w:val="28"/>
        </w:rPr>
        <w:t>Экологические</w:t>
      </w:r>
      <w:proofErr w:type="gramEnd"/>
      <w:r w:rsidRPr="003E1440">
        <w:rPr>
          <w:color w:val="000000"/>
          <w:sz w:val="28"/>
          <w:szCs w:val="28"/>
        </w:rPr>
        <w:t xml:space="preserve"> КТД (изготовление кормушек для птиц, озеленение и благоустройство закрепленных участков)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lastRenderedPageBreak/>
        <w:t>    На всех этапах организации КТД необходимо уделить внимание трудным детям, детям с заниженной самооценкой, «новеньким». Для таких детей целесообразно применять </w:t>
      </w:r>
      <w:r w:rsidRPr="003E1440">
        <w:rPr>
          <w:b/>
          <w:bCs/>
          <w:i/>
          <w:iCs/>
          <w:color w:val="000000"/>
          <w:sz w:val="28"/>
          <w:szCs w:val="28"/>
        </w:rPr>
        <w:t>технологию создания ситуации успеха</w:t>
      </w:r>
      <w:r w:rsidRPr="003E1440">
        <w:rPr>
          <w:color w:val="000000"/>
          <w:sz w:val="28"/>
          <w:szCs w:val="28"/>
        </w:rPr>
        <w:t xml:space="preserve">. Эта технология позволит всем увидеть таких детей с неожиданной (неожиданно хорошей) стороны, изменить отношение к ним в лучшую сторону, а им самим – занять достойное место в команде, включиться в общую работу.  Очень важный момент  в реализации КТД технологии - это похвала и поощрение детей за </w:t>
      </w:r>
      <w:proofErr w:type="gramStart"/>
      <w:r w:rsidRPr="003E1440">
        <w:rPr>
          <w:color w:val="000000"/>
          <w:sz w:val="28"/>
          <w:szCs w:val="28"/>
        </w:rPr>
        <w:t>инициативу</w:t>
      </w:r>
      <w:proofErr w:type="gramEnd"/>
      <w:r w:rsidRPr="003E1440">
        <w:rPr>
          <w:color w:val="000000"/>
          <w:sz w:val="28"/>
          <w:szCs w:val="28"/>
        </w:rPr>
        <w:t xml:space="preserve"> и участие в мероприятиях.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  <w:u w:val="single"/>
        </w:rPr>
        <w:t>5.Здоровьесберегающие технологии</w:t>
      </w:r>
      <w:r w:rsidRPr="003E1440">
        <w:rPr>
          <w:color w:val="000000"/>
          <w:sz w:val="28"/>
          <w:szCs w:val="28"/>
        </w:rPr>
        <w:t> - это сохранение физического и психического здоровья детей и обучение навыкам его сохранения</w:t>
      </w:r>
    </w:p>
    <w:p w:rsidR="003E1440" w:rsidRPr="003E1440" w:rsidRDefault="003E1440" w:rsidP="003E144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соблюдение санитарно-гигиенических требований (свежий воздух, оптимальный тепловой режим, хорошая освещенность, чистота, дезинфекция во время карантина), правил техники безопасности; </w:t>
      </w:r>
    </w:p>
    <w:p w:rsidR="003E1440" w:rsidRPr="003E1440" w:rsidRDefault="003E1440" w:rsidP="003E144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беседы о ЗОЖ (о здоровом питании, по профилактике заболеваний гриппом, гепатит, пневмония);</w:t>
      </w:r>
    </w:p>
    <w:p w:rsidR="003E1440" w:rsidRPr="003E1440" w:rsidRDefault="003E1440" w:rsidP="003E144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проведение физкультминуток, дыхательных упражнений, гимнастик для глаз;</w:t>
      </w:r>
    </w:p>
    <w:p w:rsidR="003E1440" w:rsidRPr="003E1440" w:rsidRDefault="003E1440" w:rsidP="003E144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прогулки, игры на свежем воздухе,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       Проведение данных мероприятий  помогает сохранению и укреплению здоровья  школьников, предупреждает переутомления,  улучшает психологический климат, повышает концентрацию внимания, снижает уровень тревожности.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6.Коммуникативная технология как форма групповой работы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При организации </w:t>
      </w:r>
      <w:r w:rsidRPr="003E1440">
        <w:rPr>
          <w:b/>
          <w:bCs/>
          <w:color w:val="000000"/>
          <w:sz w:val="28"/>
          <w:szCs w:val="28"/>
        </w:rPr>
        <w:t>работы в группах</w:t>
      </w:r>
      <w:r w:rsidRPr="003E1440">
        <w:rPr>
          <w:color w:val="000000"/>
          <w:sz w:val="28"/>
          <w:szCs w:val="28"/>
        </w:rPr>
        <w:t> каждый ученик мыслит, не просто сидит на уроке, предлагает своё мнение, пусть оно и неверное, в </w:t>
      </w:r>
      <w:r w:rsidRPr="003E1440">
        <w:rPr>
          <w:b/>
          <w:bCs/>
          <w:color w:val="000000"/>
          <w:sz w:val="28"/>
          <w:szCs w:val="28"/>
        </w:rPr>
        <w:t>группах рождаются споры</w:t>
      </w:r>
      <w:r w:rsidRPr="003E1440">
        <w:rPr>
          <w:color w:val="000000"/>
          <w:sz w:val="28"/>
          <w:szCs w:val="28"/>
        </w:rPr>
        <w:t xml:space="preserve">, обсуждаются разные варианты решения, идёт </w:t>
      </w:r>
      <w:proofErr w:type="spellStart"/>
      <w:r w:rsidRPr="003E1440">
        <w:rPr>
          <w:color w:val="000000"/>
          <w:sz w:val="28"/>
          <w:szCs w:val="28"/>
        </w:rPr>
        <w:t>взаимообучение</w:t>
      </w:r>
      <w:proofErr w:type="spellEnd"/>
      <w:r w:rsidRPr="003E1440">
        <w:rPr>
          <w:color w:val="000000"/>
          <w:sz w:val="28"/>
          <w:szCs w:val="28"/>
        </w:rPr>
        <w:t xml:space="preserve"> детей в процессе учебной дискуссии, учебного диалога.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Ученики учатся обсуждать задачу, намечать пути ее решения, реализовать их на практике и представлять найденный совместно результат.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7. Технология критического мышления.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Технология критического мышления развивает коммуникативные компетентности, умение находить и анализировать информацию, учит мыслить объективно и разносторонне. Одна из основных целей данной технологии - научить ребёнка самостоятельно мыслить и передавать информацию, чтобы другие узнали о том, что нового он открыл для себя. 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3E1440">
        <w:rPr>
          <w:b/>
          <w:bCs/>
          <w:color w:val="000000"/>
          <w:sz w:val="28"/>
          <w:szCs w:val="28"/>
        </w:rPr>
        <w:lastRenderedPageBreak/>
        <w:t>Online</w:t>
      </w:r>
      <w:proofErr w:type="spellEnd"/>
      <w:r w:rsidRPr="003E14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1440">
        <w:rPr>
          <w:b/>
          <w:bCs/>
          <w:color w:val="000000"/>
          <w:sz w:val="28"/>
          <w:szCs w:val="28"/>
        </w:rPr>
        <w:t>Test</w:t>
      </w:r>
      <w:proofErr w:type="spellEnd"/>
      <w:r w:rsidRPr="003E14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E1440">
        <w:rPr>
          <w:b/>
          <w:bCs/>
          <w:color w:val="000000"/>
          <w:sz w:val="28"/>
          <w:szCs w:val="28"/>
        </w:rPr>
        <w:t>Pad</w:t>
      </w:r>
      <w:proofErr w:type="spellEnd"/>
      <w:r w:rsidRPr="003E1440">
        <w:rPr>
          <w:b/>
          <w:bCs/>
          <w:color w:val="000000"/>
          <w:sz w:val="28"/>
          <w:szCs w:val="28"/>
        </w:rPr>
        <w:t xml:space="preserve"> – что это? </w:t>
      </w:r>
      <w:r w:rsidRPr="003E1440">
        <w:rPr>
          <w:color w:val="000000"/>
          <w:sz w:val="28"/>
          <w:szCs w:val="28"/>
        </w:rPr>
        <w:t>- это бесплатный универсальный конструктор, с помощью которого можно создать целую палитру цифровых учебных задач: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- тестов;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- кроссвордов;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 xml:space="preserve">- </w:t>
      </w:r>
      <w:proofErr w:type="spellStart"/>
      <w:r w:rsidRPr="003E1440">
        <w:rPr>
          <w:color w:val="000000"/>
          <w:sz w:val="28"/>
          <w:szCs w:val="28"/>
        </w:rPr>
        <w:t>сканвордов</w:t>
      </w:r>
      <w:proofErr w:type="spellEnd"/>
      <w:r w:rsidRPr="003E1440">
        <w:rPr>
          <w:color w:val="000000"/>
          <w:sz w:val="28"/>
          <w:szCs w:val="28"/>
        </w:rPr>
        <w:t>;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- опросов;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- логических игр;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- диалогов,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     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Заключение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b/>
          <w:bCs/>
          <w:color w:val="000000"/>
          <w:sz w:val="28"/>
          <w:szCs w:val="28"/>
        </w:rPr>
        <w:t>Эффективность применения образовательных технологий - это педагогическое мастерство</w:t>
      </w:r>
      <w:proofErr w:type="gramStart"/>
      <w:r w:rsidRPr="003E1440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3E1440">
        <w:rPr>
          <w:b/>
          <w:bCs/>
          <w:color w:val="000000"/>
          <w:sz w:val="28"/>
          <w:szCs w:val="28"/>
        </w:rPr>
        <w:t> которое состоит в том, чтобы отобрать нужное содержание, применить оптимальные методы и средства в соответствии с программой и поставленными задачами.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E1440">
        <w:rPr>
          <w:color w:val="000000"/>
          <w:sz w:val="28"/>
          <w:szCs w:val="28"/>
        </w:rPr>
        <w:t>     </w:t>
      </w: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E1440" w:rsidRPr="003E1440" w:rsidRDefault="003E1440" w:rsidP="003E14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C5738D" w:rsidRPr="003E1440" w:rsidRDefault="00C5738D" w:rsidP="003E14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738D" w:rsidRPr="003E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4AF"/>
    <w:multiLevelType w:val="multilevel"/>
    <w:tmpl w:val="CE4C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B0BB6"/>
    <w:multiLevelType w:val="multilevel"/>
    <w:tmpl w:val="CDF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21F5A"/>
    <w:multiLevelType w:val="multilevel"/>
    <w:tmpl w:val="0016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05E9F"/>
    <w:multiLevelType w:val="multilevel"/>
    <w:tmpl w:val="A0B2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E26D0"/>
    <w:multiLevelType w:val="multilevel"/>
    <w:tmpl w:val="6182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357BF"/>
    <w:multiLevelType w:val="multilevel"/>
    <w:tmpl w:val="17C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A23E3"/>
    <w:multiLevelType w:val="multilevel"/>
    <w:tmpl w:val="DFF8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F2"/>
    <w:rsid w:val="00096316"/>
    <w:rsid w:val="000B0A60"/>
    <w:rsid w:val="000B2FA2"/>
    <w:rsid w:val="0013166D"/>
    <w:rsid w:val="00227A16"/>
    <w:rsid w:val="002A441F"/>
    <w:rsid w:val="002A7C73"/>
    <w:rsid w:val="002B5763"/>
    <w:rsid w:val="002E7FA4"/>
    <w:rsid w:val="00333765"/>
    <w:rsid w:val="00342601"/>
    <w:rsid w:val="00393EAE"/>
    <w:rsid w:val="003D7C98"/>
    <w:rsid w:val="003E1440"/>
    <w:rsid w:val="003F2CA4"/>
    <w:rsid w:val="00441091"/>
    <w:rsid w:val="004704E1"/>
    <w:rsid w:val="00487B5F"/>
    <w:rsid w:val="004B11CC"/>
    <w:rsid w:val="004B4EFE"/>
    <w:rsid w:val="005446BC"/>
    <w:rsid w:val="0055501A"/>
    <w:rsid w:val="005D38C0"/>
    <w:rsid w:val="006C44EE"/>
    <w:rsid w:val="007A2C43"/>
    <w:rsid w:val="007A3C00"/>
    <w:rsid w:val="007B0D00"/>
    <w:rsid w:val="007C66F2"/>
    <w:rsid w:val="007D6640"/>
    <w:rsid w:val="0084680D"/>
    <w:rsid w:val="00886B07"/>
    <w:rsid w:val="008B26CE"/>
    <w:rsid w:val="009A731E"/>
    <w:rsid w:val="00A5292E"/>
    <w:rsid w:val="00A56629"/>
    <w:rsid w:val="00AC11C3"/>
    <w:rsid w:val="00AE3FB6"/>
    <w:rsid w:val="00B0732A"/>
    <w:rsid w:val="00B41061"/>
    <w:rsid w:val="00B70CDC"/>
    <w:rsid w:val="00C031BB"/>
    <w:rsid w:val="00C5738D"/>
    <w:rsid w:val="00D053C2"/>
    <w:rsid w:val="00D05757"/>
    <w:rsid w:val="00D26E6C"/>
    <w:rsid w:val="00D56488"/>
    <w:rsid w:val="00D61CFB"/>
    <w:rsid w:val="00D76E20"/>
    <w:rsid w:val="00ED7507"/>
    <w:rsid w:val="00F277FC"/>
    <w:rsid w:val="00F54960"/>
    <w:rsid w:val="00F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2025-10-22T12:14:00Z</dcterms:created>
  <dcterms:modified xsi:type="dcterms:W3CDTF">2025-10-22T12:18:00Z</dcterms:modified>
</cp:coreProperties>
</file>